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0956" w14:textId="77EB31C7" w:rsidR="00F83B9A" w:rsidRDefault="00F83B9A" w:rsidP="009F6C0B">
      <w:pPr>
        <w:jc w:val="center"/>
        <w:rPr>
          <w:rFonts w:ascii="Times New Roman" w:hAnsi="Times New Roman" w:cs="Times New Roman"/>
          <w:b/>
          <w:sz w:val="28"/>
          <w:szCs w:val="28"/>
        </w:rPr>
      </w:pPr>
      <w:r w:rsidRPr="00F83B9A">
        <w:rPr>
          <w:rFonts w:ascii="Times New Roman" w:hAnsi="Times New Roman" w:cs="Times New Roman"/>
          <w:b/>
          <w:sz w:val="28"/>
          <w:szCs w:val="28"/>
        </w:rPr>
        <w:t>Druskininkų „Saulės“ pagrindinės mokyklos 2021- 2022</w:t>
      </w:r>
      <w:r>
        <w:rPr>
          <w:rFonts w:ascii="Times New Roman" w:hAnsi="Times New Roman" w:cs="Times New Roman"/>
          <w:b/>
          <w:sz w:val="28"/>
          <w:szCs w:val="28"/>
        </w:rPr>
        <w:t xml:space="preserve"> </w:t>
      </w:r>
      <w:r w:rsidRPr="00F83B9A">
        <w:rPr>
          <w:rFonts w:ascii="Times New Roman" w:hAnsi="Times New Roman" w:cs="Times New Roman"/>
          <w:b/>
          <w:sz w:val="28"/>
          <w:szCs w:val="28"/>
        </w:rPr>
        <w:t>m.m. mokyklos</w:t>
      </w:r>
    </w:p>
    <w:p w14:paraId="70030957" w14:textId="77777777" w:rsidR="00F83B9A" w:rsidRPr="00F83B9A" w:rsidRDefault="00F83B9A" w:rsidP="009F6C0B">
      <w:pPr>
        <w:jc w:val="center"/>
        <w:rPr>
          <w:rFonts w:ascii="Times New Roman" w:hAnsi="Times New Roman" w:cs="Times New Roman"/>
          <w:b/>
          <w:sz w:val="28"/>
          <w:szCs w:val="28"/>
        </w:rPr>
      </w:pPr>
      <w:r w:rsidRPr="00F83B9A">
        <w:rPr>
          <w:rFonts w:ascii="Times New Roman" w:hAnsi="Times New Roman" w:cs="Times New Roman"/>
          <w:b/>
          <w:sz w:val="28"/>
          <w:szCs w:val="28"/>
        </w:rPr>
        <w:t>veiklos kokybės įsivertinimo ataskaita</w:t>
      </w:r>
    </w:p>
    <w:p w14:paraId="70030958" w14:textId="77777777" w:rsidR="00F83B9A" w:rsidRPr="00F83B9A" w:rsidRDefault="00F83B9A" w:rsidP="009F6C0B">
      <w:pPr>
        <w:jc w:val="both"/>
        <w:rPr>
          <w:rFonts w:ascii="Times New Roman" w:hAnsi="Times New Roman" w:cs="Times New Roman"/>
          <w:sz w:val="24"/>
          <w:szCs w:val="24"/>
        </w:rPr>
      </w:pPr>
    </w:p>
    <w:p w14:paraId="70030959" w14:textId="77777777" w:rsidR="00F83B9A" w:rsidRPr="00F83B9A" w:rsidRDefault="00F83B9A" w:rsidP="009F6C0B">
      <w:pPr>
        <w:jc w:val="both"/>
        <w:rPr>
          <w:rFonts w:ascii="Times New Roman" w:hAnsi="Times New Roman" w:cs="Times New Roman"/>
          <w:sz w:val="24"/>
          <w:szCs w:val="24"/>
        </w:rPr>
      </w:pPr>
      <w:r w:rsidRPr="00F83B9A">
        <w:rPr>
          <w:rFonts w:ascii="Times New Roman" w:hAnsi="Times New Roman" w:cs="Times New Roman"/>
          <w:sz w:val="24"/>
          <w:szCs w:val="24"/>
        </w:rPr>
        <w:t xml:space="preserve">2021- 2022 </w:t>
      </w:r>
      <w:proofErr w:type="spellStart"/>
      <w:r w:rsidRPr="00F83B9A">
        <w:rPr>
          <w:rFonts w:ascii="Times New Roman" w:hAnsi="Times New Roman" w:cs="Times New Roman"/>
          <w:sz w:val="24"/>
          <w:szCs w:val="24"/>
        </w:rPr>
        <w:t>m.m</w:t>
      </w:r>
      <w:proofErr w:type="spellEnd"/>
      <w:r w:rsidRPr="00F83B9A">
        <w:rPr>
          <w:rFonts w:ascii="Times New Roman" w:hAnsi="Times New Roman" w:cs="Times New Roman"/>
          <w:sz w:val="24"/>
          <w:szCs w:val="24"/>
        </w:rPr>
        <w:t>. mokykloje atliktas veiklos kokybės įsivertinimas. Mokyklos veiklos kokybei tirti buvo vadovaujamasi  dokumentais: „Mokyklos, įgyvendinančios bendrojo ugdymo programas, veiklos kokybės įsivertinimo metodika“, patvirtinta Lietuvos Respublikos švietimo ir mokslo ministro 2016 m. kovo 29 d. įsakymu Nr.  V- 267 ir „Bendrojo ugdymo mokyklų veiklos kokybės įsivertinimo rekomendacijomis“. Giluminiam įsivertinimui pasirinktas rodiklis 2.4.2.„Mokinių įsivertinimas“ iš temos 2.4.„Vertinimas ugdant“, iš srities – „Ugdymas(</w:t>
      </w:r>
      <w:proofErr w:type="spellStart"/>
      <w:r w:rsidRPr="00F83B9A">
        <w:rPr>
          <w:rFonts w:ascii="Times New Roman" w:hAnsi="Times New Roman" w:cs="Times New Roman"/>
          <w:sz w:val="24"/>
          <w:szCs w:val="24"/>
        </w:rPr>
        <w:t>is</w:t>
      </w:r>
      <w:proofErr w:type="spellEnd"/>
      <w:r w:rsidRPr="00F83B9A">
        <w:rPr>
          <w:rFonts w:ascii="Times New Roman" w:hAnsi="Times New Roman" w:cs="Times New Roman"/>
          <w:sz w:val="24"/>
          <w:szCs w:val="24"/>
        </w:rPr>
        <w:t>) ir mokinių patirtys“. Raktiniai žodžiai- „Dialogas vertinant“ ir „Įsivertinimas kaip savivoka“.</w:t>
      </w:r>
    </w:p>
    <w:p w14:paraId="7003095A" w14:textId="77777777" w:rsidR="00F83B9A" w:rsidRPr="00F83B9A" w:rsidRDefault="00F83B9A" w:rsidP="009F6C0B">
      <w:pPr>
        <w:jc w:val="both"/>
        <w:rPr>
          <w:rFonts w:ascii="Times New Roman" w:hAnsi="Times New Roman" w:cs="Times New Roman"/>
          <w:sz w:val="24"/>
          <w:szCs w:val="24"/>
        </w:rPr>
      </w:pPr>
      <w:r w:rsidRPr="00F83B9A">
        <w:rPr>
          <w:rFonts w:ascii="Times New Roman" w:hAnsi="Times New Roman" w:cs="Times New Roman"/>
          <w:sz w:val="24"/>
          <w:szCs w:val="24"/>
        </w:rPr>
        <w:t>TIKSLAS- išsiaiškinti, kiek vertinimas pagrįstas mokytojo ir mokinio dialogu apie mokymosi sėkmes, nesėkmes, rezultatus, moko mokinius savistabos, savivaldos, įsivertinti savo  darbą; kaip mokiniai įsitraukia į mokymosi pasiekimų įsivertinimą, pažangos stebėjimą, pasiektų rezultatų apmąstymą. Šiais klausimais  tęsėme  praėjusiais mokslo metais pradėtą tyrimą ir norėjome pamatuoti vykstantį pokytį - ar mokiniai geriau supranta mokymosi procesą, būdus ir savo mokymosi poreikius, lengviau juos paaiškina; ar prisiima daugiau atsakomybės už savo mokymąsi ir lengviau jį valdo.</w:t>
      </w:r>
    </w:p>
    <w:p w14:paraId="7003095B" w14:textId="77777777" w:rsidR="00F83B9A" w:rsidRPr="00F83B9A" w:rsidRDefault="00F83B9A" w:rsidP="009F6C0B">
      <w:pPr>
        <w:jc w:val="both"/>
        <w:rPr>
          <w:rFonts w:ascii="Times New Roman" w:hAnsi="Times New Roman" w:cs="Times New Roman"/>
          <w:sz w:val="24"/>
          <w:szCs w:val="24"/>
        </w:rPr>
      </w:pPr>
      <w:r w:rsidRPr="00F83B9A">
        <w:rPr>
          <w:rFonts w:ascii="Times New Roman" w:hAnsi="Times New Roman" w:cs="Times New Roman"/>
          <w:sz w:val="24"/>
          <w:szCs w:val="24"/>
        </w:rPr>
        <w:t xml:space="preserve">Ankstesnės apklausos parodė, kad mokiniai nepakankamai skiria dėmesio savęs vertinimui, įsivertinimui. Mokiniai teigia, kad jiems svarbu mokytis, bet ne visada pakanka įgūdžių tinkamai įsivertinti pažangą, planuoti mokymosi tikslus ir žingsnius jiems pasiekti. </w:t>
      </w:r>
    </w:p>
    <w:p w14:paraId="7003095C" w14:textId="77777777" w:rsidR="00F83B9A" w:rsidRPr="00F83B9A" w:rsidRDefault="00F83B9A" w:rsidP="009F6C0B">
      <w:pPr>
        <w:jc w:val="both"/>
        <w:rPr>
          <w:rFonts w:ascii="Times New Roman" w:hAnsi="Times New Roman" w:cs="Times New Roman"/>
          <w:sz w:val="24"/>
          <w:szCs w:val="24"/>
        </w:rPr>
      </w:pPr>
      <w:r w:rsidRPr="00F83B9A">
        <w:rPr>
          <w:rFonts w:ascii="Times New Roman" w:hAnsi="Times New Roman" w:cs="Times New Roman"/>
          <w:sz w:val="24"/>
          <w:szCs w:val="24"/>
        </w:rPr>
        <w:t>Vienas iš svarbiausių mokyklos tikslų- gerinti mokinių pasiekimus. Geros mokyklos koncepcijoje rašoma, kad mokymasis privalo remtis savistaba ir įsivertinimu. Asmeninė mokinių pažanga gerėja, jei pamokoje mokytojai nuolat tinkamai taiko įvairius įsivertinimo metodus, kurie skatina mokinius suvokti mokymo(</w:t>
      </w:r>
      <w:proofErr w:type="spellStart"/>
      <w:r w:rsidRPr="00F83B9A">
        <w:rPr>
          <w:rFonts w:ascii="Times New Roman" w:hAnsi="Times New Roman" w:cs="Times New Roman"/>
          <w:sz w:val="24"/>
          <w:szCs w:val="24"/>
        </w:rPr>
        <w:t>si</w:t>
      </w:r>
      <w:proofErr w:type="spellEnd"/>
      <w:r w:rsidRPr="00F83B9A">
        <w:rPr>
          <w:rFonts w:ascii="Times New Roman" w:hAnsi="Times New Roman" w:cs="Times New Roman"/>
          <w:sz w:val="24"/>
          <w:szCs w:val="24"/>
        </w:rPr>
        <w:t>) procesą, planuoti savo mokymąsi, kelti individualius mokymosi tikslus. Tik mokytojo padedamas mokinys kokybiškai įsitraukia į savo pažangos stebėjimą, pasiektų rezultatų apmąstymą. Kai mokinys geba tinkamai įsivertinti, jaučia mokytojo palaikymą, tada galima tikėtis, kad kils ir jo mokymosi motyvacija, gerės pasiekimai.</w:t>
      </w:r>
    </w:p>
    <w:p w14:paraId="7003095D" w14:textId="77777777" w:rsidR="00F83B9A" w:rsidRPr="00F83B9A" w:rsidRDefault="00F83B9A" w:rsidP="009F6C0B">
      <w:pPr>
        <w:jc w:val="both"/>
        <w:rPr>
          <w:rFonts w:ascii="Times New Roman" w:hAnsi="Times New Roman" w:cs="Times New Roman"/>
          <w:sz w:val="24"/>
          <w:szCs w:val="24"/>
        </w:rPr>
      </w:pPr>
      <w:r w:rsidRPr="00F83B9A">
        <w:rPr>
          <w:rFonts w:ascii="Times New Roman" w:hAnsi="Times New Roman" w:cs="Times New Roman"/>
          <w:sz w:val="24"/>
          <w:szCs w:val="24"/>
        </w:rPr>
        <w:t xml:space="preserve">Pokyčių stebėjimui ir analizei pasirinkti DUOMENŲ ŠALTINIAI: mokytojų ir mokinių apklausos sistemoje „Office 365 </w:t>
      </w:r>
      <w:proofErr w:type="spellStart"/>
      <w:r w:rsidRPr="00F83B9A">
        <w:rPr>
          <w:rFonts w:ascii="Times New Roman" w:hAnsi="Times New Roman" w:cs="Times New Roman"/>
          <w:sz w:val="24"/>
          <w:szCs w:val="24"/>
        </w:rPr>
        <w:t>Forms</w:t>
      </w:r>
      <w:proofErr w:type="spellEnd"/>
      <w:r w:rsidRPr="00F83B9A">
        <w:rPr>
          <w:rFonts w:ascii="Times New Roman" w:hAnsi="Times New Roman" w:cs="Times New Roman"/>
          <w:sz w:val="24"/>
          <w:szCs w:val="24"/>
        </w:rPr>
        <w:t xml:space="preserve">“ ir „TAMO“ dienyno apklausa mokytojams, mokinių pasiekimų ir pažangos stebėjimas, dokumentų analizė.  </w:t>
      </w:r>
    </w:p>
    <w:p w14:paraId="7003095E" w14:textId="77777777" w:rsidR="00C45C7B" w:rsidRDefault="00F83B9A" w:rsidP="009F6C0B">
      <w:pPr>
        <w:jc w:val="both"/>
        <w:rPr>
          <w:rFonts w:ascii="Times New Roman" w:hAnsi="Times New Roman" w:cs="Times New Roman"/>
          <w:sz w:val="24"/>
          <w:szCs w:val="24"/>
        </w:rPr>
      </w:pPr>
      <w:r w:rsidRPr="00F83B9A">
        <w:rPr>
          <w:rFonts w:ascii="Times New Roman" w:hAnsi="Times New Roman" w:cs="Times New Roman"/>
          <w:sz w:val="24"/>
          <w:szCs w:val="24"/>
        </w:rPr>
        <w:t>Analizuojant pasirinktą rodiklį „Mokinių įsivertinimas“ buvo išsiųsti 51 klausimynas mokytojams ir 246 klausimynai mokiniams. Sugrįžo 41 pilnai atsakytas klausimynas, o 10 klausimynų mokytojams liko neatsakyti. Iš pakviestų 246 5-8 klasių mokinių sugrįžo 167 pilnai atsakyti klausimynai, o 79 mokiniai klausimyno neužpildė.</w:t>
      </w:r>
    </w:p>
    <w:p w14:paraId="7003095F" w14:textId="77777777" w:rsidR="00F83B9A" w:rsidRDefault="00F83B9A" w:rsidP="009F6C0B">
      <w:pPr>
        <w:jc w:val="both"/>
        <w:rPr>
          <w:rFonts w:ascii="Times New Roman" w:hAnsi="Times New Roman" w:cs="Times New Roman"/>
          <w:sz w:val="24"/>
          <w:szCs w:val="24"/>
        </w:rPr>
      </w:pPr>
    </w:p>
    <w:p w14:paraId="70030960" w14:textId="77777777" w:rsidR="00F83B9A" w:rsidRDefault="00F83B9A" w:rsidP="009F6C0B">
      <w:pPr>
        <w:jc w:val="both"/>
        <w:rPr>
          <w:rFonts w:ascii="Times New Roman" w:hAnsi="Times New Roman" w:cs="Times New Roman"/>
          <w:sz w:val="24"/>
          <w:szCs w:val="24"/>
        </w:rPr>
      </w:pPr>
    </w:p>
    <w:p w14:paraId="70030961" w14:textId="77777777" w:rsidR="00F83B9A" w:rsidRDefault="00F83B9A" w:rsidP="009F6C0B">
      <w:pPr>
        <w:jc w:val="both"/>
        <w:rPr>
          <w:rFonts w:ascii="Times New Roman" w:hAnsi="Times New Roman" w:cs="Times New Roman"/>
          <w:sz w:val="24"/>
          <w:szCs w:val="24"/>
        </w:rPr>
      </w:pPr>
    </w:p>
    <w:p w14:paraId="70030962" w14:textId="77777777" w:rsidR="00F83B9A" w:rsidRDefault="00F83B9A" w:rsidP="009F6C0B">
      <w:pPr>
        <w:jc w:val="both"/>
        <w:rPr>
          <w:rFonts w:ascii="Times New Roman" w:hAnsi="Times New Roman" w:cs="Times New Roman"/>
          <w:sz w:val="24"/>
          <w:szCs w:val="24"/>
        </w:rPr>
      </w:pPr>
    </w:p>
    <w:p w14:paraId="70030963" w14:textId="77777777" w:rsidR="00F83B9A" w:rsidRDefault="00F83B9A" w:rsidP="009F6C0B">
      <w:pPr>
        <w:jc w:val="both"/>
        <w:rPr>
          <w:rFonts w:ascii="Times New Roman" w:hAnsi="Times New Roman" w:cs="Times New Roman"/>
          <w:sz w:val="24"/>
          <w:szCs w:val="24"/>
        </w:rPr>
      </w:pPr>
    </w:p>
    <w:p w14:paraId="70030964" w14:textId="77777777" w:rsidR="00F83B9A" w:rsidRDefault="00F83B9A" w:rsidP="009F6C0B">
      <w:pPr>
        <w:jc w:val="both"/>
        <w:rPr>
          <w:rFonts w:ascii="Times New Roman" w:hAnsi="Times New Roman" w:cs="Times New Roman"/>
          <w:b/>
          <w:sz w:val="24"/>
          <w:szCs w:val="24"/>
        </w:rPr>
      </w:pPr>
      <w:r w:rsidRPr="00F83B9A">
        <w:rPr>
          <w:rFonts w:ascii="Times New Roman" w:hAnsi="Times New Roman" w:cs="Times New Roman"/>
          <w:b/>
          <w:sz w:val="24"/>
          <w:szCs w:val="24"/>
        </w:rPr>
        <w:t>MOKYKLOS VEIKLOS KOKYBĖS ĮSIVERTINIMO IŠVADOS</w:t>
      </w:r>
    </w:p>
    <w:p w14:paraId="70030965" w14:textId="77777777" w:rsidR="00F83B9A" w:rsidRPr="00F83B9A" w:rsidRDefault="00F83B9A" w:rsidP="009F6C0B">
      <w:pPr>
        <w:jc w:val="both"/>
        <w:rPr>
          <w:rFonts w:ascii="Times New Roman" w:hAnsi="Times New Roman" w:cs="Times New Roman"/>
          <w:b/>
          <w:sz w:val="24"/>
          <w:szCs w:val="24"/>
        </w:rPr>
      </w:pPr>
    </w:p>
    <w:p w14:paraId="70030966" w14:textId="77777777" w:rsidR="00F83B9A" w:rsidRPr="00F83B9A" w:rsidRDefault="00F83B9A" w:rsidP="009F6C0B">
      <w:pPr>
        <w:jc w:val="both"/>
        <w:rPr>
          <w:rFonts w:ascii="Times New Roman" w:hAnsi="Times New Roman" w:cs="Times New Roman"/>
          <w:b/>
          <w:sz w:val="24"/>
          <w:szCs w:val="24"/>
        </w:rPr>
      </w:pPr>
      <w:r w:rsidRPr="00F83B9A">
        <w:rPr>
          <w:rFonts w:ascii="Times New Roman" w:hAnsi="Times New Roman" w:cs="Times New Roman"/>
          <w:b/>
          <w:sz w:val="24"/>
          <w:szCs w:val="24"/>
        </w:rPr>
        <w:t>TEIGIAMI VEIKLOS ASPEKTAI:</w:t>
      </w:r>
    </w:p>
    <w:p w14:paraId="70030967" w14:textId="77777777" w:rsidR="00F83B9A" w:rsidRPr="00F83B9A" w:rsidRDefault="00F83B9A" w:rsidP="009F6C0B">
      <w:pPr>
        <w:numPr>
          <w:ilvl w:val="0"/>
          <w:numId w:val="2"/>
        </w:numPr>
        <w:jc w:val="both"/>
        <w:rPr>
          <w:rFonts w:ascii="Times New Roman" w:hAnsi="Times New Roman" w:cs="Times New Roman"/>
          <w:b/>
          <w:sz w:val="24"/>
          <w:szCs w:val="24"/>
        </w:rPr>
      </w:pPr>
      <w:r w:rsidRPr="00F83B9A">
        <w:rPr>
          <w:rFonts w:ascii="Times New Roman" w:hAnsi="Times New Roman" w:cs="Times New Roman"/>
          <w:b/>
          <w:sz w:val="24"/>
          <w:szCs w:val="24"/>
        </w:rPr>
        <w:t>Mokytojai vis labiau skatina mokinius nebijoti klausti ir prašyti pagalbos mokantis, siekia ugdyti jų didesnį pasitikėjimą savimi ir savarankiškumą;</w:t>
      </w:r>
    </w:p>
    <w:p w14:paraId="70030968" w14:textId="77777777" w:rsidR="00F83B9A" w:rsidRPr="00F83B9A" w:rsidRDefault="00F83B9A" w:rsidP="009F6C0B">
      <w:pPr>
        <w:numPr>
          <w:ilvl w:val="0"/>
          <w:numId w:val="2"/>
        </w:numPr>
        <w:jc w:val="both"/>
        <w:rPr>
          <w:rFonts w:ascii="Times New Roman" w:hAnsi="Times New Roman" w:cs="Times New Roman"/>
          <w:b/>
          <w:sz w:val="24"/>
          <w:szCs w:val="24"/>
        </w:rPr>
      </w:pPr>
      <w:r w:rsidRPr="00F83B9A">
        <w:rPr>
          <w:rFonts w:ascii="Times New Roman" w:hAnsi="Times New Roman" w:cs="Times New Roman"/>
          <w:b/>
          <w:sz w:val="24"/>
          <w:szCs w:val="24"/>
        </w:rPr>
        <w:t>Kadangi mokytojai supažindina mokinius su dėstomo dalyko pažangos ir pasiekimų vertinimo tvarka ir nuosekliai jos laikosi, mokiniai pripažįsta, kad mokytojų rašomi vertinimai yra pelnyti;</w:t>
      </w:r>
    </w:p>
    <w:p w14:paraId="70030969" w14:textId="77777777" w:rsidR="00F83B9A" w:rsidRPr="00F83B9A" w:rsidRDefault="00F83B9A" w:rsidP="009F6C0B">
      <w:pPr>
        <w:numPr>
          <w:ilvl w:val="0"/>
          <w:numId w:val="2"/>
        </w:numPr>
        <w:jc w:val="both"/>
        <w:rPr>
          <w:rFonts w:ascii="Times New Roman" w:hAnsi="Times New Roman" w:cs="Times New Roman"/>
          <w:b/>
          <w:sz w:val="24"/>
          <w:szCs w:val="24"/>
        </w:rPr>
      </w:pPr>
      <w:r w:rsidRPr="00F83B9A">
        <w:rPr>
          <w:rFonts w:ascii="Times New Roman" w:hAnsi="Times New Roman" w:cs="Times New Roman"/>
          <w:b/>
          <w:sz w:val="24"/>
          <w:szCs w:val="24"/>
        </w:rPr>
        <w:t>Pamokose mokytojai periodiškai kartu su mokiniu aiškinasi, į ką mokantis reikia atkreipti dėmesį ir skatina mokinį priimti sprendimus, kaip planuoti ir valdyti savo tolesnį mokymąsi;</w:t>
      </w:r>
    </w:p>
    <w:p w14:paraId="7003096A" w14:textId="77777777" w:rsidR="00F83B9A" w:rsidRPr="00F83B9A" w:rsidRDefault="00F83B9A" w:rsidP="009F6C0B">
      <w:pPr>
        <w:numPr>
          <w:ilvl w:val="0"/>
          <w:numId w:val="2"/>
        </w:numPr>
        <w:jc w:val="both"/>
        <w:rPr>
          <w:rFonts w:ascii="Times New Roman" w:hAnsi="Times New Roman" w:cs="Times New Roman"/>
          <w:b/>
          <w:sz w:val="24"/>
          <w:szCs w:val="24"/>
        </w:rPr>
      </w:pPr>
      <w:r w:rsidRPr="00F83B9A">
        <w:rPr>
          <w:rFonts w:ascii="Times New Roman" w:hAnsi="Times New Roman" w:cs="Times New Roman"/>
          <w:b/>
          <w:sz w:val="24"/>
          <w:szCs w:val="24"/>
        </w:rPr>
        <w:t>Pamokos darbo įsivertinimas mokiniui padeda geriau suprasti, ką tikrai gerai išmoko, o ką dar reikia pasimokyti;</w:t>
      </w:r>
    </w:p>
    <w:p w14:paraId="7003096B" w14:textId="77777777" w:rsidR="00F83B9A" w:rsidRPr="00F83B9A" w:rsidRDefault="00F83B9A" w:rsidP="009F6C0B">
      <w:pPr>
        <w:numPr>
          <w:ilvl w:val="0"/>
          <w:numId w:val="2"/>
        </w:numPr>
        <w:jc w:val="both"/>
        <w:rPr>
          <w:rFonts w:ascii="Times New Roman" w:hAnsi="Times New Roman" w:cs="Times New Roman"/>
          <w:b/>
          <w:sz w:val="24"/>
          <w:szCs w:val="24"/>
        </w:rPr>
      </w:pPr>
      <w:r w:rsidRPr="00F83B9A">
        <w:rPr>
          <w:rFonts w:ascii="Times New Roman" w:hAnsi="Times New Roman" w:cs="Times New Roman"/>
          <w:b/>
          <w:sz w:val="24"/>
          <w:szCs w:val="24"/>
        </w:rPr>
        <w:t>Mokytojai vis dažniau sudaro sąlygas veiklų įvairovei ir siūlo skirtingus variantus mokiniui pademonstruoti savo pasiekimus ir leisti pajusti sėkmę.</w:t>
      </w:r>
    </w:p>
    <w:p w14:paraId="7003096C" w14:textId="77777777" w:rsidR="00F83B9A" w:rsidRPr="00F83B9A" w:rsidRDefault="00F83B9A" w:rsidP="009F6C0B">
      <w:pPr>
        <w:jc w:val="both"/>
        <w:rPr>
          <w:rFonts w:ascii="Times New Roman" w:hAnsi="Times New Roman" w:cs="Times New Roman"/>
          <w:b/>
          <w:sz w:val="24"/>
          <w:szCs w:val="24"/>
        </w:rPr>
      </w:pPr>
      <w:r w:rsidRPr="00F83B9A">
        <w:rPr>
          <w:rFonts w:ascii="Times New Roman" w:hAnsi="Times New Roman" w:cs="Times New Roman"/>
          <w:b/>
          <w:sz w:val="24"/>
          <w:szCs w:val="24"/>
        </w:rPr>
        <w:t>TOBULINTINI   VEIKLOS  ASPEKTAI:</w:t>
      </w:r>
    </w:p>
    <w:p w14:paraId="7003096D" w14:textId="77777777" w:rsidR="00F83B9A" w:rsidRPr="00F83B9A" w:rsidRDefault="00F83B9A" w:rsidP="009F6C0B">
      <w:pPr>
        <w:numPr>
          <w:ilvl w:val="0"/>
          <w:numId w:val="3"/>
        </w:numPr>
        <w:jc w:val="both"/>
        <w:rPr>
          <w:rFonts w:ascii="Times New Roman" w:hAnsi="Times New Roman" w:cs="Times New Roman"/>
          <w:b/>
          <w:sz w:val="24"/>
          <w:szCs w:val="24"/>
        </w:rPr>
      </w:pPr>
      <w:r w:rsidRPr="00F83B9A">
        <w:rPr>
          <w:rFonts w:ascii="Times New Roman" w:hAnsi="Times New Roman" w:cs="Times New Roman"/>
          <w:b/>
          <w:sz w:val="24"/>
          <w:szCs w:val="24"/>
        </w:rPr>
        <w:t>Kiekvienoje pamokoje nepakankamai  skiriama dėmesio ne tik įsivertinimo procesui, bet ir įsivertinimo būdų įvairovei, kaip mokinių sąmoningo mokymosi priemonei;</w:t>
      </w:r>
    </w:p>
    <w:p w14:paraId="7003096E" w14:textId="77777777" w:rsidR="00F83B9A" w:rsidRPr="00F83B9A" w:rsidRDefault="00F83B9A" w:rsidP="009F6C0B">
      <w:pPr>
        <w:numPr>
          <w:ilvl w:val="0"/>
          <w:numId w:val="3"/>
        </w:numPr>
        <w:jc w:val="both"/>
        <w:rPr>
          <w:rFonts w:ascii="Times New Roman" w:hAnsi="Times New Roman" w:cs="Times New Roman"/>
          <w:b/>
          <w:sz w:val="24"/>
          <w:szCs w:val="24"/>
        </w:rPr>
      </w:pPr>
      <w:r w:rsidRPr="00F83B9A">
        <w:rPr>
          <w:rFonts w:ascii="Times New Roman" w:hAnsi="Times New Roman" w:cs="Times New Roman"/>
          <w:b/>
          <w:sz w:val="24"/>
          <w:szCs w:val="24"/>
        </w:rPr>
        <w:t>Mokytojai turėtų suvokti, kad šiuolaikinės pamokos sėkmė priklauso ir nuo mokinio įsitraukimo į pamokos planavimą ir nuosekliai siekti, kad mokytojas ir mokinys būtų aktyvūs pamokos kūrėjai;</w:t>
      </w:r>
    </w:p>
    <w:p w14:paraId="7003096F" w14:textId="77777777" w:rsidR="00F83B9A" w:rsidRPr="00F83B9A" w:rsidRDefault="00F83B9A" w:rsidP="009F6C0B">
      <w:pPr>
        <w:numPr>
          <w:ilvl w:val="0"/>
          <w:numId w:val="3"/>
        </w:numPr>
        <w:jc w:val="both"/>
        <w:rPr>
          <w:rFonts w:ascii="Times New Roman" w:hAnsi="Times New Roman" w:cs="Times New Roman"/>
          <w:b/>
          <w:sz w:val="24"/>
          <w:szCs w:val="24"/>
        </w:rPr>
      </w:pPr>
      <w:r w:rsidRPr="00F83B9A">
        <w:rPr>
          <w:rFonts w:ascii="Times New Roman" w:hAnsi="Times New Roman" w:cs="Times New Roman"/>
          <w:b/>
          <w:sz w:val="24"/>
          <w:szCs w:val="24"/>
        </w:rPr>
        <w:t>Nepakankama namų darbų užduočių įvairovė, kuri skatintų mokinių bendradarbiavimą, kūrybiškumą, atsakomybę ir dalykinį tobulėjimą.</w:t>
      </w:r>
    </w:p>
    <w:p w14:paraId="70030970" w14:textId="77777777" w:rsidR="00F83B9A" w:rsidRPr="00F83B9A" w:rsidRDefault="00F83B9A" w:rsidP="009F6C0B">
      <w:pPr>
        <w:jc w:val="both"/>
        <w:rPr>
          <w:rFonts w:ascii="Times New Roman" w:hAnsi="Times New Roman" w:cs="Times New Roman"/>
          <w:b/>
          <w:sz w:val="24"/>
          <w:szCs w:val="24"/>
        </w:rPr>
      </w:pPr>
    </w:p>
    <w:p w14:paraId="70030971" w14:textId="77777777" w:rsidR="00F83B9A" w:rsidRPr="00F83B9A" w:rsidRDefault="00F83B9A" w:rsidP="009F6C0B">
      <w:pPr>
        <w:jc w:val="both"/>
        <w:rPr>
          <w:rFonts w:ascii="Times New Roman" w:hAnsi="Times New Roman" w:cs="Times New Roman"/>
          <w:b/>
          <w:sz w:val="24"/>
          <w:szCs w:val="24"/>
        </w:rPr>
      </w:pPr>
      <w:r w:rsidRPr="00F83B9A">
        <w:rPr>
          <w:rFonts w:ascii="Times New Roman" w:hAnsi="Times New Roman" w:cs="Times New Roman"/>
          <w:b/>
          <w:sz w:val="24"/>
          <w:szCs w:val="24"/>
        </w:rPr>
        <w:t>REKOMENDACIJOS:</w:t>
      </w:r>
    </w:p>
    <w:p w14:paraId="70030972" w14:textId="77777777" w:rsidR="00F83B9A" w:rsidRPr="00F83B9A" w:rsidRDefault="00F83B9A" w:rsidP="009F6C0B">
      <w:pPr>
        <w:jc w:val="both"/>
        <w:rPr>
          <w:rFonts w:ascii="Times New Roman" w:hAnsi="Times New Roman" w:cs="Times New Roman"/>
          <w:b/>
          <w:sz w:val="24"/>
          <w:szCs w:val="24"/>
        </w:rPr>
      </w:pPr>
    </w:p>
    <w:p w14:paraId="70030973" w14:textId="77777777" w:rsidR="00F83B9A" w:rsidRPr="00F83B9A" w:rsidRDefault="00F83B9A" w:rsidP="009F6C0B">
      <w:pPr>
        <w:numPr>
          <w:ilvl w:val="0"/>
          <w:numId w:val="4"/>
        </w:numPr>
        <w:jc w:val="both"/>
        <w:rPr>
          <w:rFonts w:ascii="Times New Roman" w:hAnsi="Times New Roman" w:cs="Times New Roman"/>
          <w:b/>
          <w:sz w:val="24"/>
          <w:szCs w:val="24"/>
        </w:rPr>
      </w:pPr>
      <w:r w:rsidRPr="00F83B9A">
        <w:rPr>
          <w:rFonts w:ascii="Times New Roman" w:hAnsi="Times New Roman" w:cs="Times New Roman"/>
          <w:b/>
          <w:sz w:val="24"/>
          <w:szCs w:val="24"/>
        </w:rPr>
        <w:t>Detaliau gilinantis į šiuolaikinės pamokos reikalavimus, permąstyti pamokos dalyvių vaidmenis ir nuosekliai siekti, kad ir mokytojas, ir mokinys būtų aktyvūs pamokos kūrėjai, dalyviai bei vertintojai;</w:t>
      </w:r>
    </w:p>
    <w:p w14:paraId="70030974" w14:textId="77777777" w:rsidR="00F83B9A" w:rsidRPr="00F83B9A" w:rsidRDefault="00F83B9A" w:rsidP="009F6C0B">
      <w:pPr>
        <w:numPr>
          <w:ilvl w:val="0"/>
          <w:numId w:val="4"/>
        </w:numPr>
        <w:jc w:val="both"/>
        <w:rPr>
          <w:rFonts w:ascii="Times New Roman" w:hAnsi="Times New Roman" w:cs="Times New Roman"/>
          <w:b/>
          <w:sz w:val="24"/>
          <w:szCs w:val="24"/>
        </w:rPr>
      </w:pPr>
      <w:r w:rsidRPr="00F83B9A">
        <w:rPr>
          <w:rFonts w:ascii="Times New Roman" w:hAnsi="Times New Roman" w:cs="Times New Roman"/>
          <w:sz w:val="24"/>
          <w:szCs w:val="24"/>
        </w:rPr>
        <w:t>Suteikdami mokiniams galimybę atlikti įsivertinimą, sudarome sąlygas jiems prisiimti atsakomybę ir patiems valdyti savo mokymąsi.</w:t>
      </w:r>
      <w:r w:rsidRPr="00F83B9A">
        <w:rPr>
          <w:rFonts w:ascii="Times New Roman" w:hAnsi="Times New Roman" w:cs="Times New Roman"/>
          <w:b/>
          <w:sz w:val="24"/>
          <w:szCs w:val="24"/>
        </w:rPr>
        <w:t xml:space="preserve"> Dalijantis patirtimi metodinių grupių susirinkimuose ir neformalioje aplinkoje, semiantis dalykinių žinių seminaruose bei pedagoginėje literatūroje, susipažinti su individualios pažangos matavimo pamokoje metodų įvairove ir bandymų keliu atrasti visiems mokiniams veiksmingiausius;</w:t>
      </w:r>
    </w:p>
    <w:p w14:paraId="70030975" w14:textId="77777777" w:rsidR="00F83B9A" w:rsidRPr="00F83B9A" w:rsidRDefault="00F83B9A" w:rsidP="009F6C0B">
      <w:pPr>
        <w:numPr>
          <w:ilvl w:val="0"/>
          <w:numId w:val="4"/>
        </w:numPr>
        <w:jc w:val="both"/>
        <w:rPr>
          <w:rFonts w:ascii="Times New Roman" w:hAnsi="Times New Roman" w:cs="Times New Roman"/>
          <w:b/>
          <w:sz w:val="24"/>
          <w:szCs w:val="24"/>
        </w:rPr>
      </w:pPr>
      <w:r w:rsidRPr="00F83B9A">
        <w:rPr>
          <w:rFonts w:ascii="Times New Roman" w:hAnsi="Times New Roman" w:cs="Times New Roman"/>
          <w:b/>
          <w:sz w:val="24"/>
          <w:szCs w:val="24"/>
        </w:rPr>
        <w:t>Siekiant mokinių bendradarbiavimo, kūrybiškumo, atsakomybės ir dalykinio tobulėjimo ieškoti būdų namų darbų užduočių įvairovei ir dalintis su kolegomis gerąja patirtimi; akcentuojant mokymosi bendradarbiaujant svarbą- skatinti mokinius mokytis vieniems iš kitų, ugdyti mokinių vertinimo kultūrą;</w:t>
      </w:r>
    </w:p>
    <w:p w14:paraId="70030976" w14:textId="77777777" w:rsidR="00F83B9A" w:rsidRPr="00F83B9A" w:rsidRDefault="00F83B9A" w:rsidP="009F6C0B">
      <w:pPr>
        <w:numPr>
          <w:ilvl w:val="0"/>
          <w:numId w:val="4"/>
        </w:numPr>
        <w:jc w:val="both"/>
        <w:rPr>
          <w:rFonts w:ascii="Times New Roman" w:hAnsi="Times New Roman" w:cs="Times New Roman"/>
          <w:b/>
          <w:sz w:val="24"/>
          <w:szCs w:val="24"/>
        </w:rPr>
      </w:pPr>
      <w:r w:rsidRPr="00F83B9A">
        <w:rPr>
          <w:rFonts w:ascii="Times New Roman" w:hAnsi="Times New Roman" w:cs="Times New Roman"/>
          <w:b/>
          <w:sz w:val="24"/>
          <w:szCs w:val="24"/>
        </w:rPr>
        <w:lastRenderedPageBreak/>
        <w:t>Remiantis 5-8 klasių auklėtojų apklausos duomenimis, patobulinti mokyklos individualios mokinio pažangos stebėjimo ir fiksavimo tvarkos aprašą (Apklausos duomenys pridedami prie ataskaitos);</w:t>
      </w:r>
    </w:p>
    <w:p w14:paraId="70030977" w14:textId="77777777" w:rsidR="00F83B9A" w:rsidRPr="00F83B9A" w:rsidRDefault="00F83B9A" w:rsidP="009F6C0B">
      <w:pPr>
        <w:numPr>
          <w:ilvl w:val="0"/>
          <w:numId w:val="4"/>
        </w:numPr>
        <w:jc w:val="both"/>
        <w:rPr>
          <w:rFonts w:ascii="Times New Roman" w:hAnsi="Times New Roman" w:cs="Times New Roman"/>
          <w:b/>
          <w:sz w:val="24"/>
          <w:szCs w:val="24"/>
        </w:rPr>
      </w:pPr>
      <w:r w:rsidRPr="00F83B9A">
        <w:rPr>
          <w:rFonts w:ascii="Times New Roman" w:hAnsi="Times New Roman" w:cs="Times New Roman"/>
          <w:b/>
          <w:sz w:val="24"/>
          <w:szCs w:val="24"/>
        </w:rPr>
        <w:t xml:space="preserve">Pamokose susitarti su mokiniais dėl ugdymosi lūkesčių ir sėkmės kriterijų. </w:t>
      </w:r>
      <w:r w:rsidRPr="00F83B9A">
        <w:rPr>
          <w:rFonts w:ascii="Times New Roman" w:hAnsi="Times New Roman" w:cs="Times New Roman"/>
          <w:sz w:val="24"/>
          <w:szCs w:val="24"/>
        </w:rPr>
        <w:t>Kriterijų kūrimas prasideda nuo tikslų ir uždavinių iškėlimo ir jų supratimo</w:t>
      </w:r>
      <w:r w:rsidRPr="00F83B9A">
        <w:rPr>
          <w:rFonts w:ascii="Times New Roman" w:hAnsi="Times New Roman" w:cs="Times New Roman"/>
          <w:b/>
          <w:sz w:val="24"/>
          <w:szCs w:val="24"/>
        </w:rPr>
        <w:t>. Kriterijus gali kurti mokytojai arba mokytojai kartu su mokiniais</w:t>
      </w:r>
      <w:r w:rsidRPr="00F83B9A">
        <w:rPr>
          <w:rFonts w:ascii="Times New Roman" w:hAnsi="Times New Roman" w:cs="Times New Roman"/>
          <w:sz w:val="24"/>
          <w:szCs w:val="24"/>
        </w:rPr>
        <w:t xml:space="preserve"> remdamiesi Bendrųjų programų reikalavimais, juos konkretizuojant pagal mokinių pasiekimų lygį (suskirstant juos į konkrečius raiškos lygius), išgales ir t. t. </w:t>
      </w:r>
      <w:r w:rsidRPr="00F83B9A">
        <w:rPr>
          <w:rFonts w:ascii="Times New Roman" w:hAnsi="Times New Roman" w:cs="Times New Roman"/>
          <w:b/>
          <w:sz w:val="24"/>
          <w:szCs w:val="24"/>
        </w:rPr>
        <w:t xml:space="preserve">Jei kriterijus kuria mokytojai, tada būtina juos aptarti su mokiniais. </w:t>
      </w:r>
    </w:p>
    <w:p w14:paraId="70030978" w14:textId="77777777" w:rsidR="00F83B9A" w:rsidRPr="00F83B9A" w:rsidRDefault="00F83B9A" w:rsidP="009F6C0B">
      <w:pPr>
        <w:numPr>
          <w:ilvl w:val="0"/>
          <w:numId w:val="4"/>
        </w:numPr>
        <w:jc w:val="both"/>
        <w:rPr>
          <w:rFonts w:ascii="Times New Roman" w:hAnsi="Times New Roman" w:cs="Times New Roman"/>
          <w:b/>
          <w:sz w:val="24"/>
          <w:szCs w:val="24"/>
        </w:rPr>
      </w:pPr>
      <w:r w:rsidRPr="00F83B9A">
        <w:rPr>
          <w:rFonts w:ascii="Times New Roman" w:hAnsi="Times New Roman" w:cs="Times New Roman"/>
          <w:b/>
          <w:sz w:val="24"/>
          <w:szCs w:val="24"/>
        </w:rPr>
        <w:t>Individualiai mokinių pažangai skatinti taikyti formuojamojo vertinimo strategijas.</w:t>
      </w:r>
    </w:p>
    <w:p w14:paraId="70030979" w14:textId="77777777" w:rsidR="00F83B9A" w:rsidRPr="00F83B9A" w:rsidRDefault="00F83B9A" w:rsidP="009F6C0B">
      <w:pPr>
        <w:jc w:val="both"/>
        <w:rPr>
          <w:rFonts w:ascii="Times New Roman" w:hAnsi="Times New Roman" w:cs="Times New Roman"/>
          <w:b/>
          <w:sz w:val="24"/>
          <w:szCs w:val="24"/>
        </w:rPr>
      </w:pPr>
    </w:p>
    <w:p w14:paraId="7003097A" w14:textId="77777777" w:rsidR="00F83B9A" w:rsidRPr="00F83B9A" w:rsidRDefault="00F83B9A" w:rsidP="009F6C0B">
      <w:pPr>
        <w:jc w:val="both"/>
        <w:rPr>
          <w:rFonts w:ascii="Times New Roman" w:hAnsi="Times New Roman" w:cs="Times New Roman"/>
          <w:b/>
          <w:sz w:val="24"/>
          <w:szCs w:val="24"/>
        </w:rPr>
      </w:pPr>
    </w:p>
    <w:p w14:paraId="7003097B" w14:textId="77777777" w:rsidR="00F83B9A" w:rsidRPr="00F83B9A" w:rsidRDefault="00F83B9A" w:rsidP="009F6C0B">
      <w:pPr>
        <w:jc w:val="both"/>
        <w:rPr>
          <w:rFonts w:ascii="Times New Roman" w:hAnsi="Times New Roman" w:cs="Times New Roman"/>
          <w:b/>
          <w:sz w:val="24"/>
          <w:szCs w:val="24"/>
        </w:rPr>
      </w:pPr>
    </w:p>
    <w:p w14:paraId="7003097C" w14:textId="77777777" w:rsidR="00F83B9A" w:rsidRPr="00F83B9A" w:rsidRDefault="00F83B9A" w:rsidP="009F6C0B">
      <w:pPr>
        <w:jc w:val="both"/>
        <w:rPr>
          <w:rFonts w:ascii="Times New Roman" w:hAnsi="Times New Roman" w:cs="Times New Roman"/>
          <w:b/>
          <w:sz w:val="24"/>
          <w:szCs w:val="24"/>
        </w:rPr>
      </w:pPr>
    </w:p>
    <w:p w14:paraId="7003097D" w14:textId="77777777" w:rsidR="00F83B9A" w:rsidRPr="00F83B9A" w:rsidRDefault="00F83B9A" w:rsidP="009F6C0B">
      <w:pPr>
        <w:jc w:val="both"/>
        <w:rPr>
          <w:rFonts w:ascii="Times New Roman" w:hAnsi="Times New Roman" w:cs="Times New Roman"/>
          <w:sz w:val="24"/>
          <w:szCs w:val="24"/>
        </w:rPr>
      </w:pPr>
      <w:r w:rsidRPr="00F83B9A">
        <w:rPr>
          <w:rFonts w:ascii="Times New Roman" w:hAnsi="Times New Roman" w:cs="Times New Roman"/>
          <w:sz w:val="24"/>
          <w:szCs w:val="24"/>
        </w:rPr>
        <w:t xml:space="preserve">MVKĮ darbo grupė:     </w:t>
      </w:r>
    </w:p>
    <w:p w14:paraId="7003097E" w14:textId="77777777" w:rsidR="00F83B9A" w:rsidRPr="00F83B9A" w:rsidRDefault="00F83B9A" w:rsidP="009F6C0B">
      <w:pPr>
        <w:jc w:val="both"/>
        <w:rPr>
          <w:rFonts w:ascii="Times New Roman" w:hAnsi="Times New Roman" w:cs="Times New Roman"/>
          <w:sz w:val="24"/>
          <w:szCs w:val="24"/>
        </w:rPr>
      </w:pPr>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A.Bolys</w:t>
      </w:r>
      <w:proofErr w:type="spellEnd"/>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R.Zubienienė</w:t>
      </w:r>
      <w:proofErr w:type="spellEnd"/>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B.Karmonaitė</w:t>
      </w:r>
      <w:proofErr w:type="spellEnd"/>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V.Lisauskienė</w:t>
      </w:r>
      <w:proofErr w:type="spellEnd"/>
      <w:r w:rsidRPr="00F83B9A">
        <w:rPr>
          <w:rFonts w:ascii="Times New Roman" w:hAnsi="Times New Roman" w:cs="Times New Roman"/>
          <w:sz w:val="24"/>
          <w:szCs w:val="24"/>
        </w:rPr>
        <w:t xml:space="preserve">, </w:t>
      </w:r>
      <w:proofErr w:type="spellStart"/>
      <w:r w:rsidRPr="00F83B9A">
        <w:rPr>
          <w:rFonts w:ascii="Times New Roman" w:hAnsi="Times New Roman" w:cs="Times New Roman"/>
          <w:sz w:val="24"/>
          <w:szCs w:val="24"/>
        </w:rPr>
        <w:t>I.Kadziauskienė</w:t>
      </w:r>
      <w:proofErr w:type="spellEnd"/>
    </w:p>
    <w:p w14:paraId="7003097F" w14:textId="77777777" w:rsidR="00F83B9A" w:rsidRPr="00F83B9A" w:rsidRDefault="00F83B9A" w:rsidP="009F6C0B">
      <w:pPr>
        <w:jc w:val="both"/>
        <w:rPr>
          <w:rFonts w:ascii="Times New Roman" w:hAnsi="Times New Roman" w:cs="Times New Roman"/>
          <w:sz w:val="24"/>
          <w:szCs w:val="24"/>
        </w:rPr>
      </w:pPr>
    </w:p>
    <w:sectPr w:rsidR="00F83B9A" w:rsidRPr="00F83B9A" w:rsidSect="00B90B4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96D"/>
    <w:multiLevelType w:val="hybridMultilevel"/>
    <w:tmpl w:val="1F04338A"/>
    <w:lvl w:ilvl="0" w:tplc="8DD0EAC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 w15:restartNumberingAfterBreak="0">
    <w:nsid w:val="10B63B33"/>
    <w:multiLevelType w:val="hybridMultilevel"/>
    <w:tmpl w:val="BAF8721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9D71484"/>
    <w:multiLevelType w:val="hybridMultilevel"/>
    <w:tmpl w:val="658AD308"/>
    <w:lvl w:ilvl="0" w:tplc="0427000F">
      <w:start w:val="1"/>
      <w:numFmt w:val="decimal"/>
      <w:lvlText w:val="%1."/>
      <w:lvlJc w:val="left"/>
      <w:pPr>
        <w:ind w:left="107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93B30DF"/>
    <w:multiLevelType w:val="hybridMultilevel"/>
    <w:tmpl w:val="6CBCE652"/>
    <w:lvl w:ilvl="0" w:tplc="0C44FD56">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263996678">
    <w:abstractNumId w:val="2"/>
  </w:num>
  <w:num w:numId="2" w16cid:durableId="1320499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362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058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9A"/>
    <w:rsid w:val="00022FFC"/>
    <w:rsid w:val="00024357"/>
    <w:rsid w:val="00027482"/>
    <w:rsid w:val="00037CFF"/>
    <w:rsid w:val="0004301E"/>
    <w:rsid w:val="00094BEA"/>
    <w:rsid w:val="000B0A00"/>
    <w:rsid w:val="000B5FDF"/>
    <w:rsid w:val="000F1211"/>
    <w:rsid w:val="00102375"/>
    <w:rsid w:val="00132AB2"/>
    <w:rsid w:val="0015745C"/>
    <w:rsid w:val="00163A4D"/>
    <w:rsid w:val="00180D6F"/>
    <w:rsid w:val="001B4600"/>
    <w:rsid w:val="001B6670"/>
    <w:rsid w:val="001D1F47"/>
    <w:rsid w:val="001D4B43"/>
    <w:rsid w:val="001D7502"/>
    <w:rsid w:val="002209B4"/>
    <w:rsid w:val="00227FB0"/>
    <w:rsid w:val="00236189"/>
    <w:rsid w:val="00241884"/>
    <w:rsid w:val="00241E59"/>
    <w:rsid w:val="00250C43"/>
    <w:rsid w:val="00257A35"/>
    <w:rsid w:val="002A379B"/>
    <w:rsid w:val="002B307D"/>
    <w:rsid w:val="002D2B89"/>
    <w:rsid w:val="00311E50"/>
    <w:rsid w:val="00316D22"/>
    <w:rsid w:val="00317673"/>
    <w:rsid w:val="00321F55"/>
    <w:rsid w:val="003421A7"/>
    <w:rsid w:val="003457DF"/>
    <w:rsid w:val="00345F0D"/>
    <w:rsid w:val="00352816"/>
    <w:rsid w:val="003663B3"/>
    <w:rsid w:val="00371755"/>
    <w:rsid w:val="00391632"/>
    <w:rsid w:val="003D3220"/>
    <w:rsid w:val="003E3BF7"/>
    <w:rsid w:val="00400602"/>
    <w:rsid w:val="004200E9"/>
    <w:rsid w:val="00437AF8"/>
    <w:rsid w:val="00464BFE"/>
    <w:rsid w:val="004733A9"/>
    <w:rsid w:val="00473C64"/>
    <w:rsid w:val="00483D76"/>
    <w:rsid w:val="00497BA3"/>
    <w:rsid w:val="004A3324"/>
    <w:rsid w:val="004A5094"/>
    <w:rsid w:val="004A6145"/>
    <w:rsid w:val="004C6AD5"/>
    <w:rsid w:val="004E5DA5"/>
    <w:rsid w:val="004F1436"/>
    <w:rsid w:val="00525654"/>
    <w:rsid w:val="00570130"/>
    <w:rsid w:val="00572CE4"/>
    <w:rsid w:val="00594931"/>
    <w:rsid w:val="00597690"/>
    <w:rsid w:val="005A7D3A"/>
    <w:rsid w:val="005C2F8A"/>
    <w:rsid w:val="005C3CFE"/>
    <w:rsid w:val="005E1AE5"/>
    <w:rsid w:val="005E3FE3"/>
    <w:rsid w:val="005F7E7B"/>
    <w:rsid w:val="00601F10"/>
    <w:rsid w:val="006048AE"/>
    <w:rsid w:val="00615F7E"/>
    <w:rsid w:val="00645B10"/>
    <w:rsid w:val="00650B76"/>
    <w:rsid w:val="00653EDB"/>
    <w:rsid w:val="00682A01"/>
    <w:rsid w:val="00690398"/>
    <w:rsid w:val="00694F62"/>
    <w:rsid w:val="006D173F"/>
    <w:rsid w:val="00735CE9"/>
    <w:rsid w:val="0074606D"/>
    <w:rsid w:val="00761191"/>
    <w:rsid w:val="007640AA"/>
    <w:rsid w:val="00775CD2"/>
    <w:rsid w:val="00791CF7"/>
    <w:rsid w:val="007B294E"/>
    <w:rsid w:val="00807369"/>
    <w:rsid w:val="008339A2"/>
    <w:rsid w:val="00836806"/>
    <w:rsid w:val="00864DCE"/>
    <w:rsid w:val="00866727"/>
    <w:rsid w:val="008A0CC3"/>
    <w:rsid w:val="008C44CF"/>
    <w:rsid w:val="008C6622"/>
    <w:rsid w:val="008F0C6F"/>
    <w:rsid w:val="0092070B"/>
    <w:rsid w:val="00920BEE"/>
    <w:rsid w:val="0094139A"/>
    <w:rsid w:val="00942B0D"/>
    <w:rsid w:val="00944EB9"/>
    <w:rsid w:val="00946DE0"/>
    <w:rsid w:val="009A5AAB"/>
    <w:rsid w:val="009B2483"/>
    <w:rsid w:val="009B41B6"/>
    <w:rsid w:val="009C1667"/>
    <w:rsid w:val="009C5896"/>
    <w:rsid w:val="009C697B"/>
    <w:rsid w:val="009D4EC0"/>
    <w:rsid w:val="009E7733"/>
    <w:rsid w:val="009F60D3"/>
    <w:rsid w:val="009F6C0B"/>
    <w:rsid w:val="00A2278E"/>
    <w:rsid w:val="00A364E4"/>
    <w:rsid w:val="00A5037E"/>
    <w:rsid w:val="00A82FC7"/>
    <w:rsid w:val="00AA19BC"/>
    <w:rsid w:val="00AB5533"/>
    <w:rsid w:val="00AD16C7"/>
    <w:rsid w:val="00AE0422"/>
    <w:rsid w:val="00AF0B9B"/>
    <w:rsid w:val="00AF2097"/>
    <w:rsid w:val="00B24348"/>
    <w:rsid w:val="00B31A40"/>
    <w:rsid w:val="00B3223F"/>
    <w:rsid w:val="00B345B7"/>
    <w:rsid w:val="00B417B6"/>
    <w:rsid w:val="00B439A4"/>
    <w:rsid w:val="00B567DC"/>
    <w:rsid w:val="00B60F46"/>
    <w:rsid w:val="00B653EA"/>
    <w:rsid w:val="00B86CFB"/>
    <w:rsid w:val="00B86D13"/>
    <w:rsid w:val="00B90B44"/>
    <w:rsid w:val="00B96F44"/>
    <w:rsid w:val="00BA6193"/>
    <w:rsid w:val="00BB17BB"/>
    <w:rsid w:val="00BC4BB2"/>
    <w:rsid w:val="00BE2A1B"/>
    <w:rsid w:val="00C05C7F"/>
    <w:rsid w:val="00C214DA"/>
    <w:rsid w:val="00C24849"/>
    <w:rsid w:val="00C45C7B"/>
    <w:rsid w:val="00C64D59"/>
    <w:rsid w:val="00C74FCB"/>
    <w:rsid w:val="00CA16E9"/>
    <w:rsid w:val="00CD134A"/>
    <w:rsid w:val="00CD533B"/>
    <w:rsid w:val="00CF5608"/>
    <w:rsid w:val="00D12FC0"/>
    <w:rsid w:val="00D220F6"/>
    <w:rsid w:val="00D23D38"/>
    <w:rsid w:val="00D51424"/>
    <w:rsid w:val="00D6376C"/>
    <w:rsid w:val="00D64AF4"/>
    <w:rsid w:val="00D706DD"/>
    <w:rsid w:val="00DC0A89"/>
    <w:rsid w:val="00E04102"/>
    <w:rsid w:val="00E316E3"/>
    <w:rsid w:val="00E31B85"/>
    <w:rsid w:val="00E3586A"/>
    <w:rsid w:val="00E45842"/>
    <w:rsid w:val="00E75114"/>
    <w:rsid w:val="00E77135"/>
    <w:rsid w:val="00E84810"/>
    <w:rsid w:val="00E86A6F"/>
    <w:rsid w:val="00E954C8"/>
    <w:rsid w:val="00EA16BD"/>
    <w:rsid w:val="00EA74C6"/>
    <w:rsid w:val="00ED67A1"/>
    <w:rsid w:val="00F03CDF"/>
    <w:rsid w:val="00F179ED"/>
    <w:rsid w:val="00F246CB"/>
    <w:rsid w:val="00F300CA"/>
    <w:rsid w:val="00F5065F"/>
    <w:rsid w:val="00F6483D"/>
    <w:rsid w:val="00F751AE"/>
    <w:rsid w:val="00F83B9A"/>
    <w:rsid w:val="00FC0A24"/>
    <w:rsid w:val="00FD3FD8"/>
    <w:rsid w:val="00FD5B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0956"/>
  <w15:chartTrackingRefBased/>
  <w15:docId w15:val="{C5D04C5D-975F-4D0B-85E4-33FBF871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2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64AF4"/>
    <w:pPr>
      <w:ind w:left="720"/>
      <w:contextualSpacing/>
    </w:pPr>
  </w:style>
  <w:style w:type="table" w:customStyle="1" w:styleId="Lentelstinklelis1">
    <w:name w:val="Lentelės tinklelis1"/>
    <w:basedOn w:val="prastojilentel"/>
    <w:next w:val="Lentelstinklelis"/>
    <w:uiPriority w:val="39"/>
    <w:rsid w:val="00D22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5C3CF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C3CFE"/>
  </w:style>
  <w:style w:type="character" w:customStyle="1" w:styleId="spellingerror">
    <w:name w:val="spellingerror"/>
    <w:basedOn w:val="Numatytasispastraiposriftas"/>
    <w:rsid w:val="005C3CFE"/>
  </w:style>
  <w:style w:type="character" w:customStyle="1" w:styleId="eop">
    <w:name w:val="eop"/>
    <w:basedOn w:val="Numatytasispastraiposriftas"/>
    <w:rsid w:val="005C3CFE"/>
  </w:style>
  <w:style w:type="table" w:customStyle="1" w:styleId="Lentelstinklelis11">
    <w:name w:val="Lentelės tinklelis11"/>
    <w:basedOn w:val="prastojilentel"/>
    <w:uiPriority w:val="39"/>
    <w:rsid w:val="006903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328015">
      <w:bodyDiv w:val="1"/>
      <w:marLeft w:val="0"/>
      <w:marRight w:val="0"/>
      <w:marTop w:val="0"/>
      <w:marBottom w:val="0"/>
      <w:divBdr>
        <w:top w:val="none" w:sz="0" w:space="0" w:color="auto"/>
        <w:left w:val="none" w:sz="0" w:space="0" w:color="auto"/>
        <w:bottom w:val="none" w:sz="0" w:space="0" w:color="auto"/>
        <w:right w:val="none" w:sz="0" w:space="0" w:color="auto"/>
      </w:divBdr>
      <w:divsChild>
        <w:div w:id="726102434">
          <w:marLeft w:val="0"/>
          <w:marRight w:val="0"/>
          <w:marTop w:val="0"/>
          <w:marBottom w:val="0"/>
          <w:divBdr>
            <w:top w:val="none" w:sz="0" w:space="0" w:color="auto"/>
            <w:left w:val="none" w:sz="0" w:space="0" w:color="auto"/>
            <w:bottom w:val="none" w:sz="0" w:space="0" w:color="auto"/>
            <w:right w:val="none" w:sz="0" w:space="0" w:color="auto"/>
          </w:divBdr>
          <w:divsChild>
            <w:div w:id="1220441324">
              <w:marLeft w:val="0"/>
              <w:marRight w:val="0"/>
              <w:marTop w:val="0"/>
              <w:marBottom w:val="0"/>
              <w:divBdr>
                <w:top w:val="none" w:sz="0" w:space="0" w:color="auto"/>
                <w:left w:val="none" w:sz="0" w:space="0" w:color="auto"/>
                <w:bottom w:val="none" w:sz="0" w:space="0" w:color="auto"/>
                <w:right w:val="none" w:sz="0" w:space="0" w:color="auto"/>
              </w:divBdr>
            </w:div>
          </w:divsChild>
        </w:div>
        <w:div w:id="598753701">
          <w:marLeft w:val="0"/>
          <w:marRight w:val="0"/>
          <w:marTop w:val="0"/>
          <w:marBottom w:val="0"/>
          <w:divBdr>
            <w:top w:val="none" w:sz="0" w:space="0" w:color="auto"/>
            <w:left w:val="none" w:sz="0" w:space="0" w:color="auto"/>
            <w:bottom w:val="none" w:sz="0" w:space="0" w:color="auto"/>
            <w:right w:val="none" w:sz="0" w:space="0" w:color="auto"/>
          </w:divBdr>
          <w:divsChild>
            <w:div w:id="1799761040">
              <w:marLeft w:val="0"/>
              <w:marRight w:val="0"/>
              <w:marTop w:val="0"/>
              <w:marBottom w:val="0"/>
              <w:divBdr>
                <w:top w:val="none" w:sz="0" w:space="0" w:color="auto"/>
                <w:left w:val="none" w:sz="0" w:space="0" w:color="auto"/>
                <w:bottom w:val="none" w:sz="0" w:space="0" w:color="auto"/>
                <w:right w:val="none" w:sz="0" w:space="0" w:color="auto"/>
              </w:divBdr>
            </w:div>
          </w:divsChild>
        </w:div>
        <w:div w:id="707026436">
          <w:marLeft w:val="0"/>
          <w:marRight w:val="0"/>
          <w:marTop w:val="0"/>
          <w:marBottom w:val="0"/>
          <w:divBdr>
            <w:top w:val="none" w:sz="0" w:space="0" w:color="auto"/>
            <w:left w:val="none" w:sz="0" w:space="0" w:color="auto"/>
            <w:bottom w:val="none" w:sz="0" w:space="0" w:color="auto"/>
            <w:right w:val="none" w:sz="0" w:space="0" w:color="auto"/>
          </w:divBdr>
          <w:divsChild>
            <w:div w:id="1905556203">
              <w:marLeft w:val="0"/>
              <w:marRight w:val="0"/>
              <w:marTop w:val="0"/>
              <w:marBottom w:val="0"/>
              <w:divBdr>
                <w:top w:val="none" w:sz="0" w:space="0" w:color="auto"/>
                <w:left w:val="none" w:sz="0" w:space="0" w:color="auto"/>
                <w:bottom w:val="none" w:sz="0" w:space="0" w:color="auto"/>
                <w:right w:val="none" w:sz="0" w:space="0" w:color="auto"/>
              </w:divBdr>
            </w:div>
          </w:divsChild>
        </w:div>
        <w:div w:id="237176515">
          <w:marLeft w:val="0"/>
          <w:marRight w:val="0"/>
          <w:marTop w:val="0"/>
          <w:marBottom w:val="0"/>
          <w:divBdr>
            <w:top w:val="none" w:sz="0" w:space="0" w:color="auto"/>
            <w:left w:val="none" w:sz="0" w:space="0" w:color="auto"/>
            <w:bottom w:val="none" w:sz="0" w:space="0" w:color="auto"/>
            <w:right w:val="none" w:sz="0" w:space="0" w:color="auto"/>
          </w:divBdr>
          <w:divsChild>
            <w:div w:id="1841000046">
              <w:marLeft w:val="0"/>
              <w:marRight w:val="0"/>
              <w:marTop w:val="0"/>
              <w:marBottom w:val="0"/>
              <w:divBdr>
                <w:top w:val="none" w:sz="0" w:space="0" w:color="auto"/>
                <w:left w:val="none" w:sz="0" w:space="0" w:color="auto"/>
                <w:bottom w:val="none" w:sz="0" w:space="0" w:color="auto"/>
                <w:right w:val="none" w:sz="0" w:space="0" w:color="auto"/>
              </w:divBdr>
            </w:div>
          </w:divsChild>
        </w:div>
        <w:div w:id="1732272035">
          <w:marLeft w:val="0"/>
          <w:marRight w:val="0"/>
          <w:marTop w:val="0"/>
          <w:marBottom w:val="0"/>
          <w:divBdr>
            <w:top w:val="none" w:sz="0" w:space="0" w:color="auto"/>
            <w:left w:val="none" w:sz="0" w:space="0" w:color="auto"/>
            <w:bottom w:val="none" w:sz="0" w:space="0" w:color="auto"/>
            <w:right w:val="none" w:sz="0" w:space="0" w:color="auto"/>
          </w:divBdr>
          <w:divsChild>
            <w:div w:id="1691296690">
              <w:marLeft w:val="0"/>
              <w:marRight w:val="0"/>
              <w:marTop w:val="0"/>
              <w:marBottom w:val="0"/>
              <w:divBdr>
                <w:top w:val="none" w:sz="0" w:space="0" w:color="auto"/>
                <w:left w:val="none" w:sz="0" w:space="0" w:color="auto"/>
                <w:bottom w:val="none" w:sz="0" w:space="0" w:color="auto"/>
                <w:right w:val="none" w:sz="0" w:space="0" w:color="auto"/>
              </w:divBdr>
            </w:div>
          </w:divsChild>
        </w:div>
        <w:div w:id="1891918638">
          <w:marLeft w:val="0"/>
          <w:marRight w:val="0"/>
          <w:marTop w:val="0"/>
          <w:marBottom w:val="0"/>
          <w:divBdr>
            <w:top w:val="none" w:sz="0" w:space="0" w:color="auto"/>
            <w:left w:val="none" w:sz="0" w:space="0" w:color="auto"/>
            <w:bottom w:val="none" w:sz="0" w:space="0" w:color="auto"/>
            <w:right w:val="none" w:sz="0" w:space="0" w:color="auto"/>
          </w:divBdr>
          <w:divsChild>
            <w:div w:id="386689027">
              <w:marLeft w:val="0"/>
              <w:marRight w:val="0"/>
              <w:marTop w:val="0"/>
              <w:marBottom w:val="0"/>
              <w:divBdr>
                <w:top w:val="none" w:sz="0" w:space="0" w:color="auto"/>
                <w:left w:val="none" w:sz="0" w:space="0" w:color="auto"/>
                <w:bottom w:val="none" w:sz="0" w:space="0" w:color="auto"/>
                <w:right w:val="none" w:sz="0" w:space="0" w:color="auto"/>
              </w:divBdr>
            </w:div>
          </w:divsChild>
        </w:div>
        <w:div w:id="1187401334">
          <w:marLeft w:val="0"/>
          <w:marRight w:val="0"/>
          <w:marTop w:val="0"/>
          <w:marBottom w:val="0"/>
          <w:divBdr>
            <w:top w:val="none" w:sz="0" w:space="0" w:color="auto"/>
            <w:left w:val="none" w:sz="0" w:space="0" w:color="auto"/>
            <w:bottom w:val="none" w:sz="0" w:space="0" w:color="auto"/>
            <w:right w:val="none" w:sz="0" w:space="0" w:color="auto"/>
          </w:divBdr>
          <w:divsChild>
            <w:div w:id="1859002732">
              <w:marLeft w:val="0"/>
              <w:marRight w:val="0"/>
              <w:marTop w:val="0"/>
              <w:marBottom w:val="0"/>
              <w:divBdr>
                <w:top w:val="none" w:sz="0" w:space="0" w:color="auto"/>
                <w:left w:val="none" w:sz="0" w:space="0" w:color="auto"/>
                <w:bottom w:val="none" w:sz="0" w:space="0" w:color="auto"/>
                <w:right w:val="none" w:sz="0" w:space="0" w:color="auto"/>
              </w:divBdr>
            </w:div>
          </w:divsChild>
        </w:div>
        <w:div w:id="1704596841">
          <w:marLeft w:val="0"/>
          <w:marRight w:val="0"/>
          <w:marTop w:val="0"/>
          <w:marBottom w:val="0"/>
          <w:divBdr>
            <w:top w:val="none" w:sz="0" w:space="0" w:color="auto"/>
            <w:left w:val="none" w:sz="0" w:space="0" w:color="auto"/>
            <w:bottom w:val="none" w:sz="0" w:space="0" w:color="auto"/>
            <w:right w:val="none" w:sz="0" w:space="0" w:color="auto"/>
          </w:divBdr>
          <w:divsChild>
            <w:div w:id="581722071">
              <w:marLeft w:val="0"/>
              <w:marRight w:val="0"/>
              <w:marTop w:val="0"/>
              <w:marBottom w:val="0"/>
              <w:divBdr>
                <w:top w:val="none" w:sz="0" w:space="0" w:color="auto"/>
                <w:left w:val="none" w:sz="0" w:space="0" w:color="auto"/>
                <w:bottom w:val="none" w:sz="0" w:space="0" w:color="auto"/>
                <w:right w:val="none" w:sz="0" w:space="0" w:color="auto"/>
              </w:divBdr>
            </w:div>
          </w:divsChild>
        </w:div>
        <w:div w:id="1597054377">
          <w:marLeft w:val="0"/>
          <w:marRight w:val="0"/>
          <w:marTop w:val="0"/>
          <w:marBottom w:val="0"/>
          <w:divBdr>
            <w:top w:val="none" w:sz="0" w:space="0" w:color="auto"/>
            <w:left w:val="none" w:sz="0" w:space="0" w:color="auto"/>
            <w:bottom w:val="none" w:sz="0" w:space="0" w:color="auto"/>
            <w:right w:val="none" w:sz="0" w:space="0" w:color="auto"/>
          </w:divBdr>
          <w:divsChild>
            <w:div w:id="1774670012">
              <w:marLeft w:val="0"/>
              <w:marRight w:val="0"/>
              <w:marTop w:val="0"/>
              <w:marBottom w:val="0"/>
              <w:divBdr>
                <w:top w:val="none" w:sz="0" w:space="0" w:color="auto"/>
                <w:left w:val="none" w:sz="0" w:space="0" w:color="auto"/>
                <w:bottom w:val="none" w:sz="0" w:space="0" w:color="auto"/>
                <w:right w:val="none" w:sz="0" w:space="0" w:color="auto"/>
              </w:divBdr>
            </w:div>
          </w:divsChild>
        </w:div>
        <w:div w:id="608659236">
          <w:marLeft w:val="0"/>
          <w:marRight w:val="0"/>
          <w:marTop w:val="0"/>
          <w:marBottom w:val="0"/>
          <w:divBdr>
            <w:top w:val="none" w:sz="0" w:space="0" w:color="auto"/>
            <w:left w:val="none" w:sz="0" w:space="0" w:color="auto"/>
            <w:bottom w:val="none" w:sz="0" w:space="0" w:color="auto"/>
            <w:right w:val="none" w:sz="0" w:space="0" w:color="auto"/>
          </w:divBdr>
          <w:divsChild>
            <w:div w:id="1697148603">
              <w:marLeft w:val="0"/>
              <w:marRight w:val="0"/>
              <w:marTop w:val="0"/>
              <w:marBottom w:val="0"/>
              <w:divBdr>
                <w:top w:val="none" w:sz="0" w:space="0" w:color="auto"/>
                <w:left w:val="none" w:sz="0" w:space="0" w:color="auto"/>
                <w:bottom w:val="none" w:sz="0" w:space="0" w:color="auto"/>
                <w:right w:val="none" w:sz="0" w:space="0" w:color="auto"/>
              </w:divBdr>
            </w:div>
          </w:divsChild>
        </w:div>
        <w:div w:id="1414627155">
          <w:marLeft w:val="0"/>
          <w:marRight w:val="0"/>
          <w:marTop w:val="0"/>
          <w:marBottom w:val="0"/>
          <w:divBdr>
            <w:top w:val="none" w:sz="0" w:space="0" w:color="auto"/>
            <w:left w:val="none" w:sz="0" w:space="0" w:color="auto"/>
            <w:bottom w:val="none" w:sz="0" w:space="0" w:color="auto"/>
            <w:right w:val="none" w:sz="0" w:space="0" w:color="auto"/>
          </w:divBdr>
          <w:divsChild>
            <w:div w:id="1886022415">
              <w:marLeft w:val="0"/>
              <w:marRight w:val="0"/>
              <w:marTop w:val="0"/>
              <w:marBottom w:val="0"/>
              <w:divBdr>
                <w:top w:val="none" w:sz="0" w:space="0" w:color="auto"/>
                <w:left w:val="none" w:sz="0" w:space="0" w:color="auto"/>
                <w:bottom w:val="none" w:sz="0" w:space="0" w:color="auto"/>
                <w:right w:val="none" w:sz="0" w:space="0" w:color="auto"/>
              </w:divBdr>
            </w:div>
          </w:divsChild>
        </w:div>
        <w:div w:id="723024974">
          <w:marLeft w:val="0"/>
          <w:marRight w:val="0"/>
          <w:marTop w:val="0"/>
          <w:marBottom w:val="0"/>
          <w:divBdr>
            <w:top w:val="none" w:sz="0" w:space="0" w:color="auto"/>
            <w:left w:val="none" w:sz="0" w:space="0" w:color="auto"/>
            <w:bottom w:val="none" w:sz="0" w:space="0" w:color="auto"/>
            <w:right w:val="none" w:sz="0" w:space="0" w:color="auto"/>
          </w:divBdr>
          <w:divsChild>
            <w:div w:id="1204826990">
              <w:marLeft w:val="0"/>
              <w:marRight w:val="0"/>
              <w:marTop w:val="0"/>
              <w:marBottom w:val="0"/>
              <w:divBdr>
                <w:top w:val="none" w:sz="0" w:space="0" w:color="auto"/>
                <w:left w:val="none" w:sz="0" w:space="0" w:color="auto"/>
                <w:bottom w:val="none" w:sz="0" w:space="0" w:color="auto"/>
                <w:right w:val="none" w:sz="0" w:space="0" w:color="auto"/>
              </w:divBdr>
            </w:div>
          </w:divsChild>
        </w:div>
        <w:div w:id="1753548561">
          <w:marLeft w:val="0"/>
          <w:marRight w:val="0"/>
          <w:marTop w:val="0"/>
          <w:marBottom w:val="0"/>
          <w:divBdr>
            <w:top w:val="none" w:sz="0" w:space="0" w:color="auto"/>
            <w:left w:val="none" w:sz="0" w:space="0" w:color="auto"/>
            <w:bottom w:val="none" w:sz="0" w:space="0" w:color="auto"/>
            <w:right w:val="none" w:sz="0" w:space="0" w:color="auto"/>
          </w:divBdr>
          <w:divsChild>
            <w:div w:id="1473056408">
              <w:marLeft w:val="0"/>
              <w:marRight w:val="0"/>
              <w:marTop w:val="0"/>
              <w:marBottom w:val="0"/>
              <w:divBdr>
                <w:top w:val="none" w:sz="0" w:space="0" w:color="auto"/>
                <w:left w:val="none" w:sz="0" w:space="0" w:color="auto"/>
                <w:bottom w:val="none" w:sz="0" w:space="0" w:color="auto"/>
                <w:right w:val="none" w:sz="0" w:space="0" w:color="auto"/>
              </w:divBdr>
            </w:div>
          </w:divsChild>
        </w:div>
        <w:div w:id="428619194">
          <w:marLeft w:val="0"/>
          <w:marRight w:val="0"/>
          <w:marTop w:val="0"/>
          <w:marBottom w:val="0"/>
          <w:divBdr>
            <w:top w:val="none" w:sz="0" w:space="0" w:color="auto"/>
            <w:left w:val="none" w:sz="0" w:space="0" w:color="auto"/>
            <w:bottom w:val="none" w:sz="0" w:space="0" w:color="auto"/>
            <w:right w:val="none" w:sz="0" w:space="0" w:color="auto"/>
          </w:divBdr>
          <w:divsChild>
            <w:div w:id="543442693">
              <w:marLeft w:val="0"/>
              <w:marRight w:val="0"/>
              <w:marTop w:val="0"/>
              <w:marBottom w:val="0"/>
              <w:divBdr>
                <w:top w:val="none" w:sz="0" w:space="0" w:color="auto"/>
                <w:left w:val="none" w:sz="0" w:space="0" w:color="auto"/>
                <w:bottom w:val="none" w:sz="0" w:space="0" w:color="auto"/>
                <w:right w:val="none" w:sz="0" w:space="0" w:color="auto"/>
              </w:divBdr>
            </w:div>
          </w:divsChild>
        </w:div>
        <w:div w:id="1752776753">
          <w:marLeft w:val="0"/>
          <w:marRight w:val="0"/>
          <w:marTop w:val="0"/>
          <w:marBottom w:val="0"/>
          <w:divBdr>
            <w:top w:val="none" w:sz="0" w:space="0" w:color="auto"/>
            <w:left w:val="none" w:sz="0" w:space="0" w:color="auto"/>
            <w:bottom w:val="none" w:sz="0" w:space="0" w:color="auto"/>
            <w:right w:val="none" w:sz="0" w:space="0" w:color="auto"/>
          </w:divBdr>
          <w:divsChild>
            <w:div w:id="704524771">
              <w:marLeft w:val="0"/>
              <w:marRight w:val="0"/>
              <w:marTop w:val="0"/>
              <w:marBottom w:val="0"/>
              <w:divBdr>
                <w:top w:val="none" w:sz="0" w:space="0" w:color="auto"/>
                <w:left w:val="none" w:sz="0" w:space="0" w:color="auto"/>
                <w:bottom w:val="none" w:sz="0" w:space="0" w:color="auto"/>
                <w:right w:val="none" w:sz="0" w:space="0" w:color="auto"/>
              </w:divBdr>
            </w:div>
          </w:divsChild>
        </w:div>
        <w:div w:id="1451507241">
          <w:marLeft w:val="0"/>
          <w:marRight w:val="0"/>
          <w:marTop w:val="0"/>
          <w:marBottom w:val="0"/>
          <w:divBdr>
            <w:top w:val="none" w:sz="0" w:space="0" w:color="auto"/>
            <w:left w:val="none" w:sz="0" w:space="0" w:color="auto"/>
            <w:bottom w:val="none" w:sz="0" w:space="0" w:color="auto"/>
            <w:right w:val="none" w:sz="0" w:space="0" w:color="auto"/>
          </w:divBdr>
          <w:divsChild>
            <w:div w:id="1162165211">
              <w:marLeft w:val="0"/>
              <w:marRight w:val="0"/>
              <w:marTop w:val="0"/>
              <w:marBottom w:val="0"/>
              <w:divBdr>
                <w:top w:val="none" w:sz="0" w:space="0" w:color="auto"/>
                <w:left w:val="none" w:sz="0" w:space="0" w:color="auto"/>
                <w:bottom w:val="none" w:sz="0" w:space="0" w:color="auto"/>
                <w:right w:val="none" w:sz="0" w:space="0" w:color="auto"/>
              </w:divBdr>
            </w:div>
          </w:divsChild>
        </w:div>
        <w:div w:id="1015419541">
          <w:marLeft w:val="0"/>
          <w:marRight w:val="0"/>
          <w:marTop w:val="0"/>
          <w:marBottom w:val="0"/>
          <w:divBdr>
            <w:top w:val="none" w:sz="0" w:space="0" w:color="auto"/>
            <w:left w:val="none" w:sz="0" w:space="0" w:color="auto"/>
            <w:bottom w:val="none" w:sz="0" w:space="0" w:color="auto"/>
            <w:right w:val="none" w:sz="0" w:space="0" w:color="auto"/>
          </w:divBdr>
          <w:divsChild>
            <w:div w:id="931475901">
              <w:marLeft w:val="0"/>
              <w:marRight w:val="0"/>
              <w:marTop w:val="0"/>
              <w:marBottom w:val="0"/>
              <w:divBdr>
                <w:top w:val="none" w:sz="0" w:space="0" w:color="auto"/>
                <w:left w:val="none" w:sz="0" w:space="0" w:color="auto"/>
                <w:bottom w:val="none" w:sz="0" w:space="0" w:color="auto"/>
                <w:right w:val="none" w:sz="0" w:space="0" w:color="auto"/>
              </w:divBdr>
            </w:div>
          </w:divsChild>
        </w:div>
        <w:div w:id="675809709">
          <w:marLeft w:val="0"/>
          <w:marRight w:val="0"/>
          <w:marTop w:val="0"/>
          <w:marBottom w:val="0"/>
          <w:divBdr>
            <w:top w:val="none" w:sz="0" w:space="0" w:color="auto"/>
            <w:left w:val="none" w:sz="0" w:space="0" w:color="auto"/>
            <w:bottom w:val="none" w:sz="0" w:space="0" w:color="auto"/>
            <w:right w:val="none" w:sz="0" w:space="0" w:color="auto"/>
          </w:divBdr>
          <w:divsChild>
            <w:div w:id="1935161959">
              <w:marLeft w:val="0"/>
              <w:marRight w:val="0"/>
              <w:marTop w:val="0"/>
              <w:marBottom w:val="0"/>
              <w:divBdr>
                <w:top w:val="none" w:sz="0" w:space="0" w:color="auto"/>
                <w:left w:val="none" w:sz="0" w:space="0" w:color="auto"/>
                <w:bottom w:val="none" w:sz="0" w:space="0" w:color="auto"/>
                <w:right w:val="none" w:sz="0" w:space="0" w:color="auto"/>
              </w:divBdr>
            </w:div>
          </w:divsChild>
        </w:div>
        <w:div w:id="97064906">
          <w:marLeft w:val="0"/>
          <w:marRight w:val="0"/>
          <w:marTop w:val="0"/>
          <w:marBottom w:val="0"/>
          <w:divBdr>
            <w:top w:val="none" w:sz="0" w:space="0" w:color="auto"/>
            <w:left w:val="none" w:sz="0" w:space="0" w:color="auto"/>
            <w:bottom w:val="none" w:sz="0" w:space="0" w:color="auto"/>
            <w:right w:val="none" w:sz="0" w:space="0" w:color="auto"/>
          </w:divBdr>
          <w:divsChild>
            <w:div w:id="918323065">
              <w:marLeft w:val="0"/>
              <w:marRight w:val="0"/>
              <w:marTop w:val="0"/>
              <w:marBottom w:val="0"/>
              <w:divBdr>
                <w:top w:val="none" w:sz="0" w:space="0" w:color="auto"/>
                <w:left w:val="none" w:sz="0" w:space="0" w:color="auto"/>
                <w:bottom w:val="none" w:sz="0" w:space="0" w:color="auto"/>
                <w:right w:val="none" w:sz="0" w:space="0" w:color="auto"/>
              </w:divBdr>
            </w:div>
          </w:divsChild>
        </w:div>
        <w:div w:id="273513056">
          <w:marLeft w:val="0"/>
          <w:marRight w:val="0"/>
          <w:marTop w:val="0"/>
          <w:marBottom w:val="0"/>
          <w:divBdr>
            <w:top w:val="none" w:sz="0" w:space="0" w:color="auto"/>
            <w:left w:val="none" w:sz="0" w:space="0" w:color="auto"/>
            <w:bottom w:val="none" w:sz="0" w:space="0" w:color="auto"/>
            <w:right w:val="none" w:sz="0" w:space="0" w:color="auto"/>
          </w:divBdr>
          <w:divsChild>
            <w:div w:id="958612358">
              <w:marLeft w:val="0"/>
              <w:marRight w:val="0"/>
              <w:marTop w:val="0"/>
              <w:marBottom w:val="0"/>
              <w:divBdr>
                <w:top w:val="none" w:sz="0" w:space="0" w:color="auto"/>
                <w:left w:val="none" w:sz="0" w:space="0" w:color="auto"/>
                <w:bottom w:val="none" w:sz="0" w:space="0" w:color="auto"/>
                <w:right w:val="none" w:sz="0" w:space="0" w:color="auto"/>
              </w:divBdr>
            </w:div>
          </w:divsChild>
        </w:div>
        <w:div w:id="1712413902">
          <w:marLeft w:val="0"/>
          <w:marRight w:val="0"/>
          <w:marTop w:val="0"/>
          <w:marBottom w:val="0"/>
          <w:divBdr>
            <w:top w:val="none" w:sz="0" w:space="0" w:color="auto"/>
            <w:left w:val="none" w:sz="0" w:space="0" w:color="auto"/>
            <w:bottom w:val="none" w:sz="0" w:space="0" w:color="auto"/>
            <w:right w:val="none" w:sz="0" w:space="0" w:color="auto"/>
          </w:divBdr>
          <w:divsChild>
            <w:div w:id="1700350490">
              <w:marLeft w:val="0"/>
              <w:marRight w:val="0"/>
              <w:marTop w:val="0"/>
              <w:marBottom w:val="0"/>
              <w:divBdr>
                <w:top w:val="none" w:sz="0" w:space="0" w:color="auto"/>
                <w:left w:val="none" w:sz="0" w:space="0" w:color="auto"/>
                <w:bottom w:val="none" w:sz="0" w:space="0" w:color="auto"/>
                <w:right w:val="none" w:sz="0" w:space="0" w:color="auto"/>
              </w:divBdr>
            </w:div>
          </w:divsChild>
        </w:div>
        <w:div w:id="1574000965">
          <w:marLeft w:val="0"/>
          <w:marRight w:val="0"/>
          <w:marTop w:val="0"/>
          <w:marBottom w:val="0"/>
          <w:divBdr>
            <w:top w:val="none" w:sz="0" w:space="0" w:color="auto"/>
            <w:left w:val="none" w:sz="0" w:space="0" w:color="auto"/>
            <w:bottom w:val="none" w:sz="0" w:space="0" w:color="auto"/>
            <w:right w:val="none" w:sz="0" w:space="0" w:color="auto"/>
          </w:divBdr>
          <w:divsChild>
            <w:div w:id="1965114228">
              <w:marLeft w:val="0"/>
              <w:marRight w:val="0"/>
              <w:marTop w:val="0"/>
              <w:marBottom w:val="0"/>
              <w:divBdr>
                <w:top w:val="none" w:sz="0" w:space="0" w:color="auto"/>
                <w:left w:val="none" w:sz="0" w:space="0" w:color="auto"/>
                <w:bottom w:val="none" w:sz="0" w:space="0" w:color="auto"/>
                <w:right w:val="none" w:sz="0" w:space="0" w:color="auto"/>
              </w:divBdr>
            </w:div>
          </w:divsChild>
        </w:div>
        <w:div w:id="523633344">
          <w:marLeft w:val="0"/>
          <w:marRight w:val="0"/>
          <w:marTop w:val="0"/>
          <w:marBottom w:val="0"/>
          <w:divBdr>
            <w:top w:val="none" w:sz="0" w:space="0" w:color="auto"/>
            <w:left w:val="none" w:sz="0" w:space="0" w:color="auto"/>
            <w:bottom w:val="none" w:sz="0" w:space="0" w:color="auto"/>
            <w:right w:val="none" w:sz="0" w:space="0" w:color="auto"/>
          </w:divBdr>
          <w:divsChild>
            <w:div w:id="1625887769">
              <w:marLeft w:val="0"/>
              <w:marRight w:val="0"/>
              <w:marTop w:val="0"/>
              <w:marBottom w:val="0"/>
              <w:divBdr>
                <w:top w:val="none" w:sz="0" w:space="0" w:color="auto"/>
                <w:left w:val="none" w:sz="0" w:space="0" w:color="auto"/>
                <w:bottom w:val="none" w:sz="0" w:space="0" w:color="auto"/>
                <w:right w:val="none" w:sz="0" w:space="0" w:color="auto"/>
              </w:divBdr>
            </w:div>
          </w:divsChild>
        </w:div>
        <w:div w:id="1902137354">
          <w:marLeft w:val="0"/>
          <w:marRight w:val="0"/>
          <w:marTop w:val="0"/>
          <w:marBottom w:val="0"/>
          <w:divBdr>
            <w:top w:val="none" w:sz="0" w:space="0" w:color="auto"/>
            <w:left w:val="none" w:sz="0" w:space="0" w:color="auto"/>
            <w:bottom w:val="none" w:sz="0" w:space="0" w:color="auto"/>
            <w:right w:val="none" w:sz="0" w:space="0" w:color="auto"/>
          </w:divBdr>
          <w:divsChild>
            <w:div w:id="224145421">
              <w:marLeft w:val="0"/>
              <w:marRight w:val="0"/>
              <w:marTop w:val="0"/>
              <w:marBottom w:val="0"/>
              <w:divBdr>
                <w:top w:val="none" w:sz="0" w:space="0" w:color="auto"/>
                <w:left w:val="none" w:sz="0" w:space="0" w:color="auto"/>
                <w:bottom w:val="none" w:sz="0" w:space="0" w:color="auto"/>
                <w:right w:val="none" w:sz="0" w:space="0" w:color="auto"/>
              </w:divBdr>
            </w:div>
          </w:divsChild>
        </w:div>
        <w:div w:id="623468408">
          <w:marLeft w:val="0"/>
          <w:marRight w:val="0"/>
          <w:marTop w:val="0"/>
          <w:marBottom w:val="0"/>
          <w:divBdr>
            <w:top w:val="none" w:sz="0" w:space="0" w:color="auto"/>
            <w:left w:val="none" w:sz="0" w:space="0" w:color="auto"/>
            <w:bottom w:val="none" w:sz="0" w:space="0" w:color="auto"/>
            <w:right w:val="none" w:sz="0" w:space="0" w:color="auto"/>
          </w:divBdr>
          <w:divsChild>
            <w:div w:id="675886969">
              <w:marLeft w:val="0"/>
              <w:marRight w:val="0"/>
              <w:marTop w:val="0"/>
              <w:marBottom w:val="0"/>
              <w:divBdr>
                <w:top w:val="none" w:sz="0" w:space="0" w:color="auto"/>
                <w:left w:val="none" w:sz="0" w:space="0" w:color="auto"/>
                <w:bottom w:val="none" w:sz="0" w:space="0" w:color="auto"/>
                <w:right w:val="none" w:sz="0" w:space="0" w:color="auto"/>
              </w:divBdr>
            </w:div>
          </w:divsChild>
        </w:div>
        <w:div w:id="2049639989">
          <w:marLeft w:val="0"/>
          <w:marRight w:val="0"/>
          <w:marTop w:val="0"/>
          <w:marBottom w:val="0"/>
          <w:divBdr>
            <w:top w:val="none" w:sz="0" w:space="0" w:color="auto"/>
            <w:left w:val="none" w:sz="0" w:space="0" w:color="auto"/>
            <w:bottom w:val="none" w:sz="0" w:space="0" w:color="auto"/>
            <w:right w:val="none" w:sz="0" w:space="0" w:color="auto"/>
          </w:divBdr>
          <w:divsChild>
            <w:div w:id="396241939">
              <w:marLeft w:val="0"/>
              <w:marRight w:val="0"/>
              <w:marTop w:val="0"/>
              <w:marBottom w:val="0"/>
              <w:divBdr>
                <w:top w:val="none" w:sz="0" w:space="0" w:color="auto"/>
                <w:left w:val="none" w:sz="0" w:space="0" w:color="auto"/>
                <w:bottom w:val="none" w:sz="0" w:space="0" w:color="auto"/>
                <w:right w:val="none" w:sz="0" w:space="0" w:color="auto"/>
              </w:divBdr>
            </w:div>
          </w:divsChild>
        </w:div>
        <w:div w:id="421292763">
          <w:marLeft w:val="0"/>
          <w:marRight w:val="0"/>
          <w:marTop w:val="0"/>
          <w:marBottom w:val="0"/>
          <w:divBdr>
            <w:top w:val="none" w:sz="0" w:space="0" w:color="auto"/>
            <w:left w:val="none" w:sz="0" w:space="0" w:color="auto"/>
            <w:bottom w:val="none" w:sz="0" w:space="0" w:color="auto"/>
            <w:right w:val="none" w:sz="0" w:space="0" w:color="auto"/>
          </w:divBdr>
          <w:divsChild>
            <w:div w:id="564026001">
              <w:marLeft w:val="0"/>
              <w:marRight w:val="0"/>
              <w:marTop w:val="0"/>
              <w:marBottom w:val="0"/>
              <w:divBdr>
                <w:top w:val="none" w:sz="0" w:space="0" w:color="auto"/>
                <w:left w:val="none" w:sz="0" w:space="0" w:color="auto"/>
                <w:bottom w:val="none" w:sz="0" w:space="0" w:color="auto"/>
                <w:right w:val="none" w:sz="0" w:space="0" w:color="auto"/>
              </w:divBdr>
            </w:div>
          </w:divsChild>
        </w:div>
        <w:div w:id="1527867101">
          <w:marLeft w:val="0"/>
          <w:marRight w:val="0"/>
          <w:marTop w:val="0"/>
          <w:marBottom w:val="0"/>
          <w:divBdr>
            <w:top w:val="none" w:sz="0" w:space="0" w:color="auto"/>
            <w:left w:val="none" w:sz="0" w:space="0" w:color="auto"/>
            <w:bottom w:val="none" w:sz="0" w:space="0" w:color="auto"/>
            <w:right w:val="none" w:sz="0" w:space="0" w:color="auto"/>
          </w:divBdr>
          <w:divsChild>
            <w:div w:id="2200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059">
      <w:bodyDiv w:val="1"/>
      <w:marLeft w:val="0"/>
      <w:marRight w:val="0"/>
      <w:marTop w:val="0"/>
      <w:marBottom w:val="0"/>
      <w:divBdr>
        <w:top w:val="none" w:sz="0" w:space="0" w:color="auto"/>
        <w:left w:val="none" w:sz="0" w:space="0" w:color="auto"/>
        <w:bottom w:val="none" w:sz="0" w:space="0" w:color="auto"/>
        <w:right w:val="none" w:sz="0" w:space="0" w:color="auto"/>
      </w:divBdr>
      <w:divsChild>
        <w:div w:id="1572154812">
          <w:marLeft w:val="0"/>
          <w:marRight w:val="0"/>
          <w:marTop w:val="0"/>
          <w:marBottom w:val="0"/>
          <w:divBdr>
            <w:top w:val="none" w:sz="0" w:space="0" w:color="auto"/>
            <w:left w:val="none" w:sz="0" w:space="0" w:color="auto"/>
            <w:bottom w:val="none" w:sz="0" w:space="0" w:color="auto"/>
            <w:right w:val="none" w:sz="0" w:space="0" w:color="auto"/>
          </w:divBdr>
          <w:divsChild>
            <w:div w:id="678891757">
              <w:marLeft w:val="0"/>
              <w:marRight w:val="0"/>
              <w:marTop w:val="0"/>
              <w:marBottom w:val="0"/>
              <w:divBdr>
                <w:top w:val="none" w:sz="0" w:space="0" w:color="auto"/>
                <w:left w:val="none" w:sz="0" w:space="0" w:color="auto"/>
                <w:bottom w:val="none" w:sz="0" w:space="0" w:color="auto"/>
                <w:right w:val="none" w:sz="0" w:space="0" w:color="auto"/>
              </w:divBdr>
            </w:div>
          </w:divsChild>
        </w:div>
        <w:div w:id="480269162">
          <w:marLeft w:val="0"/>
          <w:marRight w:val="0"/>
          <w:marTop w:val="0"/>
          <w:marBottom w:val="0"/>
          <w:divBdr>
            <w:top w:val="none" w:sz="0" w:space="0" w:color="auto"/>
            <w:left w:val="none" w:sz="0" w:space="0" w:color="auto"/>
            <w:bottom w:val="none" w:sz="0" w:space="0" w:color="auto"/>
            <w:right w:val="none" w:sz="0" w:space="0" w:color="auto"/>
          </w:divBdr>
          <w:divsChild>
            <w:div w:id="491528505">
              <w:marLeft w:val="0"/>
              <w:marRight w:val="0"/>
              <w:marTop w:val="0"/>
              <w:marBottom w:val="0"/>
              <w:divBdr>
                <w:top w:val="none" w:sz="0" w:space="0" w:color="auto"/>
                <w:left w:val="none" w:sz="0" w:space="0" w:color="auto"/>
                <w:bottom w:val="none" w:sz="0" w:space="0" w:color="auto"/>
                <w:right w:val="none" w:sz="0" w:space="0" w:color="auto"/>
              </w:divBdr>
            </w:div>
          </w:divsChild>
        </w:div>
        <w:div w:id="490560075">
          <w:marLeft w:val="0"/>
          <w:marRight w:val="0"/>
          <w:marTop w:val="0"/>
          <w:marBottom w:val="0"/>
          <w:divBdr>
            <w:top w:val="none" w:sz="0" w:space="0" w:color="auto"/>
            <w:left w:val="none" w:sz="0" w:space="0" w:color="auto"/>
            <w:bottom w:val="none" w:sz="0" w:space="0" w:color="auto"/>
            <w:right w:val="none" w:sz="0" w:space="0" w:color="auto"/>
          </w:divBdr>
          <w:divsChild>
            <w:div w:id="439569094">
              <w:marLeft w:val="0"/>
              <w:marRight w:val="0"/>
              <w:marTop w:val="0"/>
              <w:marBottom w:val="0"/>
              <w:divBdr>
                <w:top w:val="none" w:sz="0" w:space="0" w:color="auto"/>
                <w:left w:val="none" w:sz="0" w:space="0" w:color="auto"/>
                <w:bottom w:val="none" w:sz="0" w:space="0" w:color="auto"/>
                <w:right w:val="none" w:sz="0" w:space="0" w:color="auto"/>
              </w:divBdr>
            </w:div>
          </w:divsChild>
        </w:div>
        <w:div w:id="906065262">
          <w:marLeft w:val="0"/>
          <w:marRight w:val="0"/>
          <w:marTop w:val="0"/>
          <w:marBottom w:val="0"/>
          <w:divBdr>
            <w:top w:val="none" w:sz="0" w:space="0" w:color="auto"/>
            <w:left w:val="none" w:sz="0" w:space="0" w:color="auto"/>
            <w:bottom w:val="none" w:sz="0" w:space="0" w:color="auto"/>
            <w:right w:val="none" w:sz="0" w:space="0" w:color="auto"/>
          </w:divBdr>
          <w:divsChild>
            <w:div w:id="22362641">
              <w:marLeft w:val="0"/>
              <w:marRight w:val="0"/>
              <w:marTop w:val="0"/>
              <w:marBottom w:val="0"/>
              <w:divBdr>
                <w:top w:val="none" w:sz="0" w:space="0" w:color="auto"/>
                <w:left w:val="none" w:sz="0" w:space="0" w:color="auto"/>
                <w:bottom w:val="none" w:sz="0" w:space="0" w:color="auto"/>
                <w:right w:val="none" w:sz="0" w:space="0" w:color="auto"/>
              </w:divBdr>
            </w:div>
          </w:divsChild>
        </w:div>
        <w:div w:id="1823617706">
          <w:marLeft w:val="0"/>
          <w:marRight w:val="0"/>
          <w:marTop w:val="0"/>
          <w:marBottom w:val="0"/>
          <w:divBdr>
            <w:top w:val="none" w:sz="0" w:space="0" w:color="auto"/>
            <w:left w:val="none" w:sz="0" w:space="0" w:color="auto"/>
            <w:bottom w:val="none" w:sz="0" w:space="0" w:color="auto"/>
            <w:right w:val="none" w:sz="0" w:space="0" w:color="auto"/>
          </w:divBdr>
          <w:divsChild>
            <w:div w:id="877933184">
              <w:marLeft w:val="0"/>
              <w:marRight w:val="0"/>
              <w:marTop w:val="0"/>
              <w:marBottom w:val="0"/>
              <w:divBdr>
                <w:top w:val="none" w:sz="0" w:space="0" w:color="auto"/>
                <w:left w:val="none" w:sz="0" w:space="0" w:color="auto"/>
                <w:bottom w:val="none" w:sz="0" w:space="0" w:color="auto"/>
                <w:right w:val="none" w:sz="0" w:space="0" w:color="auto"/>
              </w:divBdr>
            </w:div>
          </w:divsChild>
        </w:div>
        <w:div w:id="2000495837">
          <w:marLeft w:val="0"/>
          <w:marRight w:val="0"/>
          <w:marTop w:val="0"/>
          <w:marBottom w:val="0"/>
          <w:divBdr>
            <w:top w:val="none" w:sz="0" w:space="0" w:color="auto"/>
            <w:left w:val="none" w:sz="0" w:space="0" w:color="auto"/>
            <w:bottom w:val="none" w:sz="0" w:space="0" w:color="auto"/>
            <w:right w:val="none" w:sz="0" w:space="0" w:color="auto"/>
          </w:divBdr>
          <w:divsChild>
            <w:div w:id="1052004194">
              <w:marLeft w:val="0"/>
              <w:marRight w:val="0"/>
              <w:marTop w:val="0"/>
              <w:marBottom w:val="0"/>
              <w:divBdr>
                <w:top w:val="none" w:sz="0" w:space="0" w:color="auto"/>
                <w:left w:val="none" w:sz="0" w:space="0" w:color="auto"/>
                <w:bottom w:val="none" w:sz="0" w:space="0" w:color="auto"/>
                <w:right w:val="none" w:sz="0" w:space="0" w:color="auto"/>
              </w:divBdr>
            </w:div>
          </w:divsChild>
        </w:div>
        <w:div w:id="30347251">
          <w:marLeft w:val="0"/>
          <w:marRight w:val="0"/>
          <w:marTop w:val="0"/>
          <w:marBottom w:val="0"/>
          <w:divBdr>
            <w:top w:val="none" w:sz="0" w:space="0" w:color="auto"/>
            <w:left w:val="none" w:sz="0" w:space="0" w:color="auto"/>
            <w:bottom w:val="none" w:sz="0" w:space="0" w:color="auto"/>
            <w:right w:val="none" w:sz="0" w:space="0" w:color="auto"/>
          </w:divBdr>
          <w:divsChild>
            <w:div w:id="993871743">
              <w:marLeft w:val="0"/>
              <w:marRight w:val="0"/>
              <w:marTop w:val="0"/>
              <w:marBottom w:val="0"/>
              <w:divBdr>
                <w:top w:val="none" w:sz="0" w:space="0" w:color="auto"/>
                <w:left w:val="none" w:sz="0" w:space="0" w:color="auto"/>
                <w:bottom w:val="none" w:sz="0" w:space="0" w:color="auto"/>
                <w:right w:val="none" w:sz="0" w:space="0" w:color="auto"/>
              </w:divBdr>
            </w:div>
          </w:divsChild>
        </w:div>
        <w:div w:id="1163618486">
          <w:marLeft w:val="0"/>
          <w:marRight w:val="0"/>
          <w:marTop w:val="0"/>
          <w:marBottom w:val="0"/>
          <w:divBdr>
            <w:top w:val="none" w:sz="0" w:space="0" w:color="auto"/>
            <w:left w:val="none" w:sz="0" w:space="0" w:color="auto"/>
            <w:bottom w:val="none" w:sz="0" w:space="0" w:color="auto"/>
            <w:right w:val="none" w:sz="0" w:space="0" w:color="auto"/>
          </w:divBdr>
          <w:divsChild>
            <w:div w:id="1598560543">
              <w:marLeft w:val="0"/>
              <w:marRight w:val="0"/>
              <w:marTop w:val="0"/>
              <w:marBottom w:val="0"/>
              <w:divBdr>
                <w:top w:val="none" w:sz="0" w:space="0" w:color="auto"/>
                <w:left w:val="none" w:sz="0" w:space="0" w:color="auto"/>
                <w:bottom w:val="none" w:sz="0" w:space="0" w:color="auto"/>
                <w:right w:val="none" w:sz="0" w:space="0" w:color="auto"/>
              </w:divBdr>
            </w:div>
          </w:divsChild>
        </w:div>
        <w:div w:id="981075849">
          <w:marLeft w:val="0"/>
          <w:marRight w:val="0"/>
          <w:marTop w:val="0"/>
          <w:marBottom w:val="0"/>
          <w:divBdr>
            <w:top w:val="none" w:sz="0" w:space="0" w:color="auto"/>
            <w:left w:val="none" w:sz="0" w:space="0" w:color="auto"/>
            <w:bottom w:val="none" w:sz="0" w:space="0" w:color="auto"/>
            <w:right w:val="none" w:sz="0" w:space="0" w:color="auto"/>
          </w:divBdr>
          <w:divsChild>
            <w:div w:id="707989673">
              <w:marLeft w:val="0"/>
              <w:marRight w:val="0"/>
              <w:marTop w:val="0"/>
              <w:marBottom w:val="0"/>
              <w:divBdr>
                <w:top w:val="none" w:sz="0" w:space="0" w:color="auto"/>
                <w:left w:val="none" w:sz="0" w:space="0" w:color="auto"/>
                <w:bottom w:val="none" w:sz="0" w:space="0" w:color="auto"/>
                <w:right w:val="none" w:sz="0" w:space="0" w:color="auto"/>
              </w:divBdr>
            </w:div>
          </w:divsChild>
        </w:div>
        <w:div w:id="702899997">
          <w:marLeft w:val="0"/>
          <w:marRight w:val="0"/>
          <w:marTop w:val="0"/>
          <w:marBottom w:val="0"/>
          <w:divBdr>
            <w:top w:val="none" w:sz="0" w:space="0" w:color="auto"/>
            <w:left w:val="none" w:sz="0" w:space="0" w:color="auto"/>
            <w:bottom w:val="none" w:sz="0" w:space="0" w:color="auto"/>
            <w:right w:val="none" w:sz="0" w:space="0" w:color="auto"/>
          </w:divBdr>
          <w:divsChild>
            <w:div w:id="628360610">
              <w:marLeft w:val="0"/>
              <w:marRight w:val="0"/>
              <w:marTop w:val="0"/>
              <w:marBottom w:val="0"/>
              <w:divBdr>
                <w:top w:val="none" w:sz="0" w:space="0" w:color="auto"/>
                <w:left w:val="none" w:sz="0" w:space="0" w:color="auto"/>
                <w:bottom w:val="none" w:sz="0" w:space="0" w:color="auto"/>
                <w:right w:val="none" w:sz="0" w:space="0" w:color="auto"/>
              </w:divBdr>
            </w:div>
          </w:divsChild>
        </w:div>
        <w:div w:id="973800620">
          <w:marLeft w:val="0"/>
          <w:marRight w:val="0"/>
          <w:marTop w:val="0"/>
          <w:marBottom w:val="0"/>
          <w:divBdr>
            <w:top w:val="none" w:sz="0" w:space="0" w:color="auto"/>
            <w:left w:val="none" w:sz="0" w:space="0" w:color="auto"/>
            <w:bottom w:val="none" w:sz="0" w:space="0" w:color="auto"/>
            <w:right w:val="none" w:sz="0" w:space="0" w:color="auto"/>
          </w:divBdr>
          <w:divsChild>
            <w:div w:id="2004508026">
              <w:marLeft w:val="0"/>
              <w:marRight w:val="0"/>
              <w:marTop w:val="0"/>
              <w:marBottom w:val="0"/>
              <w:divBdr>
                <w:top w:val="none" w:sz="0" w:space="0" w:color="auto"/>
                <w:left w:val="none" w:sz="0" w:space="0" w:color="auto"/>
                <w:bottom w:val="none" w:sz="0" w:space="0" w:color="auto"/>
                <w:right w:val="none" w:sz="0" w:space="0" w:color="auto"/>
              </w:divBdr>
            </w:div>
          </w:divsChild>
        </w:div>
        <w:div w:id="88628540">
          <w:marLeft w:val="0"/>
          <w:marRight w:val="0"/>
          <w:marTop w:val="0"/>
          <w:marBottom w:val="0"/>
          <w:divBdr>
            <w:top w:val="none" w:sz="0" w:space="0" w:color="auto"/>
            <w:left w:val="none" w:sz="0" w:space="0" w:color="auto"/>
            <w:bottom w:val="none" w:sz="0" w:space="0" w:color="auto"/>
            <w:right w:val="none" w:sz="0" w:space="0" w:color="auto"/>
          </w:divBdr>
          <w:divsChild>
            <w:div w:id="1207567687">
              <w:marLeft w:val="0"/>
              <w:marRight w:val="0"/>
              <w:marTop w:val="0"/>
              <w:marBottom w:val="0"/>
              <w:divBdr>
                <w:top w:val="none" w:sz="0" w:space="0" w:color="auto"/>
                <w:left w:val="none" w:sz="0" w:space="0" w:color="auto"/>
                <w:bottom w:val="none" w:sz="0" w:space="0" w:color="auto"/>
                <w:right w:val="none" w:sz="0" w:space="0" w:color="auto"/>
              </w:divBdr>
            </w:div>
          </w:divsChild>
        </w:div>
        <w:div w:id="1539318739">
          <w:marLeft w:val="0"/>
          <w:marRight w:val="0"/>
          <w:marTop w:val="0"/>
          <w:marBottom w:val="0"/>
          <w:divBdr>
            <w:top w:val="none" w:sz="0" w:space="0" w:color="auto"/>
            <w:left w:val="none" w:sz="0" w:space="0" w:color="auto"/>
            <w:bottom w:val="none" w:sz="0" w:space="0" w:color="auto"/>
            <w:right w:val="none" w:sz="0" w:space="0" w:color="auto"/>
          </w:divBdr>
          <w:divsChild>
            <w:div w:id="2090957785">
              <w:marLeft w:val="0"/>
              <w:marRight w:val="0"/>
              <w:marTop w:val="0"/>
              <w:marBottom w:val="0"/>
              <w:divBdr>
                <w:top w:val="none" w:sz="0" w:space="0" w:color="auto"/>
                <w:left w:val="none" w:sz="0" w:space="0" w:color="auto"/>
                <w:bottom w:val="none" w:sz="0" w:space="0" w:color="auto"/>
                <w:right w:val="none" w:sz="0" w:space="0" w:color="auto"/>
              </w:divBdr>
            </w:div>
          </w:divsChild>
        </w:div>
        <w:div w:id="1418360270">
          <w:marLeft w:val="0"/>
          <w:marRight w:val="0"/>
          <w:marTop w:val="0"/>
          <w:marBottom w:val="0"/>
          <w:divBdr>
            <w:top w:val="none" w:sz="0" w:space="0" w:color="auto"/>
            <w:left w:val="none" w:sz="0" w:space="0" w:color="auto"/>
            <w:bottom w:val="none" w:sz="0" w:space="0" w:color="auto"/>
            <w:right w:val="none" w:sz="0" w:space="0" w:color="auto"/>
          </w:divBdr>
          <w:divsChild>
            <w:div w:id="17903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7069">
      <w:bodyDiv w:val="1"/>
      <w:marLeft w:val="0"/>
      <w:marRight w:val="0"/>
      <w:marTop w:val="0"/>
      <w:marBottom w:val="0"/>
      <w:divBdr>
        <w:top w:val="none" w:sz="0" w:space="0" w:color="auto"/>
        <w:left w:val="none" w:sz="0" w:space="0" w:color="auto"/>
        <w:bottom w:val="none" w:sz="0" w:space="0" w:color="auto"/>
        <w:right w:val="none" w:sz="0" w:space="0" w:color="auto"/>
      </w:divBdr>
      <w:divsChild>
        <w:div w:id="594099188">
          <w:marLeft w:val="0"/>
          <w:marRight w:val="0"/>
          <w:marTop w:val="0"/>
          <w:marBottom w:val="0"/>
          <w:divBdr>
            <w:top w:val="none" w:sz="0" w:space="0" w:color="auto"/>
            <w:left w:val="none" w:sz="0" w:space="0" w:color="auto"/>
            <w:bottom w:val="none" w:sz="0" w:space="0" w:color="auto"/>
            <w:right w:val="none" w:sz="0" w:space="0" w:color="auto"/>
          </w:divBdr>
          <w:divsChild>
            <w:div w:id="1808476627">
              <w:marLeft w:val="0"/>
              <w:marRight w:val="0"/>
              <w:marTop w:val="0"/>
              <w:marBottom w:val="0"/>
              <w:divBdr>
                <w:top w:val="none" w:sz="0" w:space="0" w:color="auto"/>
                <w:left w:val="none" w:sz="0" w:space="0" w:color="auto"/>
                <w:bottom w:val="none" w:sz="0" w:space="0" w:color="auto"/>
                <w:right w:val="none" w:sz="0" w:space="0" w:color="auto"/>
              </w:divBdr>
            </w:div>
          </w:divsChild>
        </w:div>
        <w:div w:id="1968465911">
          <w:marLeft w:val="0"/>
          <w:marRight w:val="0"/>
          <w:marTop w:val="0"/>
          <w:marBottom w:val="0"/>
          <w:divBdr>
            <w:top w:val="none" w:sz="0" w:space="0" w:color="auto"/>
            <w:left w:val="none" w:sz="0" w:space="0" w:color="auto"/>
            <w:bottom w:val="none" w:sz="0" w:space="0" w:color="auto"/>
            <w:right w:val="none" w:sz="0" w:space="0" w:color="auto"/>
          </w:divBdr>
          <w:divsChild>
            <w:div w:id="595676802">
              <w:marLeft w:val="0"/>
              <w:marRight w:val="0"/>
              <w:marTop w:val="0"/>
              <w:marBottom w:val="0"/>
              <w:divBdr>
                <w:top w:val="none" w:sz="0" w:space="0" w:color="auto"/>
                <w:left w:val="none" w:sz="0" w:space="0" w:color="auto"/>
                <w:bottom w:val="none" w:sz="0" w:space="0" w:color="auto"/>
                <w:right w:val="none" w:sz="0" w:space="0" w:color="auto"/>
              </w:divBdr>
            </w:div>
          </w:divsChild>
        </w:div>
        <w:div w:id="1577398694">
          <w:marLeft w:val="0"/>
          <w:marRight w:val="0"/>
          <w:marTop w:val="0"/>
          <w:marBottom w:val="0"/>
          <w:divBdr>
            <w:top w:val="none" w:sz="0" w:space="0" w:color="auto"/>
            <w:left w:val="none" w:sz="0" w:space="0" w:color="auto"/>
            <w:bottom w:val="none" w:sz="0" w:space="0" w:color="auto"/>
            <w:right w:val="none" w:sz="0" w:space="0" w:color="auto"/>
          </w:divBdr>
          <w:divsChild>
            <w:div w:id="215092210">
              <w:marLeft w:val="0"/>
              <w:marRight w:val="0"/>
              <w:marTop w:val="0"/>
              <w:marBottom w:val="0"/>
              <w:divBdr>
                <w:top w:val="none" w:sz="0" w:space="0" w:color="auto"/>
                <w:left w:val="none" w:sz="0" w:space="0" w:color="auto"/>
                <w:bottom w:val="none" w:sz="0" w:space="0" w:color="auto"/>
                <w:right w:val="none" w:sz="0" w:space="0" w:color="auto"/>
              </w:divBdr>
            </w:div>
          </w:divsChild>
        </w:div>
        <w:div w:id="415592413">
          <w:marLeft w:val="0"/>
          <w:marRight w:val="0"/>
          <w:marTop w:val="0"/>
          <w:marBottom w:val="0"/>
          <w:divBdr>
            <w:top w:val="none" w:sz="0" w:space="0" w:color="auto"/>
            <w:left w:val="none" w:sz="0" w:space="0" w:color="auto"/>
            <w:bottom w:val="none" w:sz="0" w:space="0" w:color="auto"/>
            <w:right w:val="none" w:sz="0" w:space="0" w:color="auto"/>
          </w:divBdr>
          <w:divsChild>
            <w:div w:id="894855686">
              <w:marLeft w:val="0"/>
              <w:marRight w:val="0"/>
              <w:marTop w:val="0"/>
              <w:marBottom w:val="0"/>
              <w:divBdr>
                <w:top w:val="none" w:sz="0" w:space="0" w:color="auto"/>
                <w:left w:val="none" w:sz="0" w:space="0" w:color="auto"/>
                <w:bottom w:val="none" w:sz="0" w:space="0" w:color="auto"/>
                <w:right w:val="none" w:sz="0" w:space="0" w:color="auto"/>
              </w:divBdr>
            </w:div>
          </w:divsChild>
        </w:div>
        <w:div w:id="295569758">
          <w:marLeft w:val="0"/>
          <w:marRight w:val="0"/>
          <w:marTop w:val="0"/>
          <w:marBottom w:val="0"/>
          <w:divBdr>
            <w:top w:val="none" w:sz="0" w:space="0" w:color="auto"/>
            <w:left w:val="none" w:sz="0" w:space="0" w:color="auto"/>
            <w:bottom w:val="none" w:sz="0" w:space="0" w:color="auto"/>
            <w:right w:val="none" w:sz="0" w:space="0" w:color="auto"/>
          </w:divBdr>
          <w:divsChild>
            <w:div w:id="322046720">
              <w:marLeft w:val="0"/>
              <w:marRight w:val="0"/>
              <w:marTop w:val="0"/>
              <w:marBottom w:val="0"/>
              <w:divBdr>
                <w:top w:val="none" w:sz="0" w:space="0" w:color="auto"/>
                <w:left w:val="none" w:sz="0" w:space="0" w:color="auto"/>
                <w:bottom w:val="none" w:sz="0" w:space="0" w:color="auto"/>
                <w:right w:val="none" w:sz="0" w:space="0" w:color="auto"/>
              </w:divBdr>
            </w:div>
          </w:divsChild>
        </w:div>
        <w:div w:id="389965142">
          <w:marLeft w:val="0"/>
          <w:marRight w:val="0"/>
          <w:marTop w:val="0"/>
          <w:marBottom w:val="0"/>
          <w:divBdr>
            <w:top w:val="none" w:sz="0" w:space="0" w:color="auto"/>
            <w:left w:val="none" w:sz="0" w:space="0" w:color="auto"/>
            <w:bottom w:val="none" w:sz="0" w:space="0" w:color="auto"/>
            <w:right w:val="none" w:sz="0" w:space="0" w:color="auto"/>
          </w:divBdr>
          <w:divsChild>
            <w:div w:id="1832208510">
              <w:marLeft w:val="0"/>
              <w:marRight w:val="0"/>
              <w:marTop w:val="0"/>
              <w:marBottom w:val="0"/>
              <w:divBdr>
                <w:top w:val="none" w:sz="0" w:space="0" w:color="auto"/>
                <w:left w:val="none" w:sz="0" w:space="0" w:color="auto"/>
                <w:bottom w:val="none" w:sz="0" w:space="0" w:color="auto"/>
                <w:right w:val="none" w:sz="0" w:space="0" w:color="auto"/>
              </w:divBdr>
            </w:div>
          </w:divsChild>
        </w:div>
        <w:div w:id="1385987336">
          <w:marLeft w:val="0"/>
          <w:marRight w:val="0"/>
          <w:marTop w:val="0"/>
          <w:marBottom w:val="0"/>
          <w:divBdr>
            <w:top w:val="none" w:sz="0" w:space="0" w:color="auto"/>
            <w:left w:val="none" w:sz="0" w:space="0" w:color="auto"/>
            <w:bottom w:val="none" w:sz="0" w:space="0" w:color="auto"/>
            <w:right w:val="none" w:sz="0" w:space="0" w:color="auto"/>
          </w:divBdr>
          <w:divsChild>
            <w:div w:id="950891026">
              <w:marLeft w:val="0"/>
              <w:marRight w:val="0"/>
              <w:marTop w:val="0"/>
              <w:marBottom w:val="0"/>
              <w:divBdr>
                <w:top w:val="none" w:sz="0" w:space="0" w:color="auto"/>
                <w:left w:val="none" w:sz="0" w:space="0" w:color="auto"/>
                <w:bottom w:val="none" w:sz="0" w:space="0" w:color="auto"/>
                <w:right w:val="none" w:sz="0" w:space="0" w:color="auto"/>
              </w:divBdr>
            </w:div>
          </w:divsChild>
        </w:div>
        <w:div w:id="442530865">
          <w:marLeft w:val="0"/>
          <w:marRight w:val="0"/>
          <w:marTop w:val="0"/>
          <w:marBottom w:val="0"/>
          <w:divBdr>
            <w:top w:val="none" w:sz="0" w:space="0" w:color="auto"/>
            <w:left w:val="none" w:sz="0" w:space="0" w:color="auto"/>
            <w:bottom w:val="none" w:sz="0" w:space="0" w:color="auto"/>
            <w:right w:val="none" w:sz="0" w:space="0" w:color="auto"/>
          </w:divBdr>
          <w:divsChild>
            <w:div w:id="1510876683">
              <w:marLeft w:val="0"/>
              <w:marRight w:val="0"/>
              <w:marTop w:val="0"/>
              <w:marBottom w:val="0"/>
              <w:divBdr>
                <w:top w:val="none" w:sz="0" w:space="0" w:color="auto"/>
                <w:left w:val="none" w:sz="0" w:space="0" w:color="auto"/>
                <w:bottom w:val="none" w:sz="0" w:space="0" w:color="auto"/>
                <w:right w:val="none" w:sz="0" w:space="0" w:color="auto"/>
              </w:divBdr>
            </w:div>
          </w:divsChild>
        </w:div>
        <w:div w:id="25059490">
          <w:marLeft w:val="0"/>
          <w:marRight w:val="0"/>
          <w:marTop w:val="0"/>
          <w:marBottom w:val="0"/>
          <w:divBdr>
            <w:top w:val="none" w:sz="0" w:space="0" w:color="auto"/>
            <w:left w:val="none" w:sz="0" w:space="0" w:color="auto"/>
            <w:bottom w:val="none" w:sz="0" w:space="0" w:color="auto"/>
            <w:right w:val="none" w:sz="0" w:space="0" w:color="auto"/>
          </w:divBdr>
          <w:divsChild>
            <w:div w:id="495268677">
              <w:marLeft w:val="0"/>
              <w:marRight w:val="0"/>
              <w:marTop w:val="0"/>
              <w:marBottom w:val="0"/>
              <w:divBdr>
                <w:top w:val="none" w:sz="0" w:space="0" w:color="auto"/>
                <w:left w:val="none" w:sz="0" w:space="0" w:color="auto"/>
                <w:bottom w:val="none" w:sz="0" w:space="0" w:color="auto"/>
                <w:right w:val="none" w:sz="0" w:space="0" w:color="auto"/>
              </w:divBdr>
            </w:div>
          </w:divsChild>
        </w:div>
        <w:div w:id="814296100">
          <w:marLeft w:val="0"/>
          <w:marRight w:val="0"/>
          <w:marTop w:val="0"/>
          <w:marBottom w:val="0"/>
          <w:divBdr>
            <w:top w:val="none" w:sz="0" w:space="0" w:color="auto"/>
            <w:left w:val="none" w:sz="0" w:space="0" w:color="auto"/>
            <w:bottom w:val="none" w:sz="0" w:space="0" w:color="auto"/>
            <w:right w:val="none" w:sz="0" w:space="0" w:color="auto"/>
          </w:divBdr>
          <w:divsChild>
            <w:div w:id="1361472117">
              <w:marLeft w:val="0"/>
              <w:marRight w:val="0"/>
              <w:marTop w:val="0"/>
              <w:marBottom w:val="0"/>
              <w:divBdr>
                <w:top w:val="none" w:sz="0" w:space="0" w:color="auto"/>
                <w:left w:val="none" w:sz="0" w:space="0" w:color="auto"/>
                <w:bottom w:val="none" w:sz="0" w:space="0" w:color="auto"/>
                <w:right w:val="none" w:sz="0" w:space="0" w:color="auto"/>
              </w:divBdr>
            </w:div>
          </w:divsChild>
        </w:div>
        <w:div w:id="810102027">
          <w:marLeft w:val="0"/>
          <w:marRight w:val="0"/>
          <w:marTop w:val="0"/>
          <w:marBottom w:val="0"/>
          <w:divBdr>
            <w:top w:val="none" w:sz="0" w:space="0" w:color="auto"/>
            <w:left w:val="none" w:sz="0" w:space="0" w:color="auto"/>
            <w:bottom w:val="none" w:sz="0" w:space="0" w:color="auto"/>
            <w:right w:val="none" w:sz="0" w:space="0" w:color="auto"/>
          </w:divBdr>
          <w:divsChild>
            <w:div w:id="64303158">
              <w:marLeft w:val="0"/>
              <w:marRight w:val="0"/>
              <w:marTop w:val="0"/>
              <w:marBottom w:val="0"/>
              <w:divBdr>
                <w:top w:val="none" w:sz="0" w:space="0" w:color="auto"/>
                <w:left w:val="none" w:sz="0" w:space="0" w:color="auto"/>
                <w:bottom w:val="none" w:sz="0" w:space="0" w:color="auto"/>
                <w:right w:val="none" w:sz="0" w:space="0" w:color="auto"/>
              </w:divBdr>
            </w:div>
          </w:divsChild>
        </w:div>
        <w:div w:id="1549293852">
          <w:marLeft w:val="0"/>
          <w:marRight w:val="0"/>
          <w:marTop w:val="0"/>
          <w:marBottom w:val="0"/>
          <w:divBdr>
            <w:top w:val="none" w:sz="0" w:space="0" w:color="auto"/>
            <w:left w:val="none" w:sz="0" w:space="0" w:color="auto"/>
            <w:bottom w:val="none" w:sz="0" w:space="0" w:color="auto"/>
            <w:right w:val="none" w:sz="0" w:space="0" w:color="auto"/>
          </w:divBdr>
          <w:divsChild>
            <w:div w:id="158616557">
              <w:marLeft w:val="0"/>
              <w:marRight w:val="0"/>
              <w:marTop w:val="0"/>
              <w:marBottom w:val="0"/>
              <w:divBdr>
                <w:top w:val="none" w:sz="0" w:space="0" w:color="auto"/>
                <w:left w:val="none" w:sz="0" w:space="0" w:color="auto"/>
                <w:bottom w:val="none" w:sz="0" w:space="0" w:color="auto"/>
                <w:right w:val="none" w:sz="0" w:space="0" w:color="auto"/>
              </w:divBdr>
            </w:div>
          </w:divsChild>
        </w:div>
        <w:div w:id="2132745439">
          <w:marLeft w:val="0"/>
          <w:marRight w:val="0"/>
          <w:marTop w:val="0"/>
          <w:marBottom w:val="0"/>
          <w:divBdr>
            <w:top w:val="none" w:sz="0" w:space="0" w:color="auto"/>
            <w:left w:val="none" w:sz="0" w:space="0" w:color="auto"/>
            <w:bottom w:val="none" w:sz="0" w:space="0" w:color="auto"/>
            <w:right w:val="none" w:sz="0" w:space="0" w:color="auto"/>
          </w:divBdr>
          <w:divsChild>
            <w:div w:id="567038044">
              <w:marLeft w:val="0"/>
              <w:marRight w:val="0"/>
              <w:marTop w:val="0"/>
              <w:marBottom w:val="0"/>
              <w:divBdr>
                <w:top w:val="none" w:sz="0" w:space="0" w:color="auto"/>
                <w:left w:val="none" w:sz="0" w:space="0" w:color="auto"/>
                <w:bottom w:val="none" w:sz="0" w:space="0" w:color="auto"/>
                <w:right w:val="none" w:sz="0" w:space="0" w:color="auto"/>
              </w:divBdr>
            </w:div>
          </w:divsChild>
        </w:div>
        <w:div w:id="507644653">
          <w:marLeft w:val="0"/>
          <w:marRight w:val="0"/>
          <w:marTop w:val="0"/>
          <w:marBottom w:val="0"/>
          <w:divBdr>
            <w:top w:val="none" w:sz="0" w:space="0" w:color="auto"/>
            <w:left w:val="none" w:sz="0" w:space="0" w:color="auto"/>
            <w:bottom w:val="none" w:sz="0" w:space="0" w:color="auto"/>
            <w:right w:val="none" w:sz="0" w:space="0" w:color="auto"/>
          </w:divBdr>
          <w:divsChild>
            <w:div w:id="814179199">
              <w:marLeft w:val="0"/>
              <w:marRight w:val="0"/>
              <w:marTop w:val="0"/>
              <w:marBottom w:val="0"/>
              <w:divBdr>
                <w:top w:val="none" w:sz="0" w:space="0" w:color="auto"/>
                <w:left w:val="none" w:sz="0" w:space="0" w:color="auto"/>
                <w:bottom w:val="none" w:sz="0" w:space="0" w:color="auto"/>
                <w:right w:val="none" w:sz="0" w:space="0" w:color="auto"/>
              </w:divBdr>
            </w:div>
          </w:divsChild>
        </w:div>
        <w:div w:id="1163855195">
          <w:marLeft w:val="0"/>
          <w:marRight w:val="0"/>
          <w:marTop w:val="0"/>
          <w:marBottom w:val="0"/>
          <w:divBdr>
            <w:top w:val="none" w:sz="0" w:space="0" w:color="auto"/>
            <w:left w:val="none" w:sz="0" w:space="0" w:color="auto"/>
            <w:bottom w:val="none" w:sz="0" w:space="0" w:color="auto"/>
            <w:right w:val="none" w:sz="0" w:space="0" w:color="auto"/>
          </w:divBdr>
          <w:divsChild>
            <w:div w:id="881088577">
              <w:marLeft w:val="0"/>
              <w:marRight w:val="0"/>
              <w:marTop w:val="0"/>
              <w:marBottom w:val="0"/>
              <w:divBdr>
                <w:top w:val="none" w:sz="0" w:space="0" w:color="auto"/>
                <w:left w:val="none" w:sz="0" w:space="0" w:color="auto"/>
                <w:bottom w:val="none" w:sz="0" w:space="0" w:color="auto"/>
                <w:right w:val="none" w:sz="0" w:space="0" w:color="auto"/>
              </w:divBdr>
            </w:div>
          </w:divsChild>
        </w:div>
        <w:div w:id="1368867413">
          <w:marLeft w:val="0"/>
          <w:marRight w:val="0"/>
          <w:marTop w:val="0"/>
          <w:marBottom w:val="0"/>
          <w:divBdr>
            <w:top w:val="none" w:sz="0" w:space="0" w:color="auto"/>
            <w:left w:val="none" w:sz="0" w:space="0" w:color="auto"/>
            <w:bottom w:val="none" w:sz="0" w:space="0" w:color="auto"/>
            <w:right w:val="none" w:sz="0" w:space="0" w:color="auto"/>
          </w:divBdr>
          <w:divsChild>
            <w:div w:id="201944978">
              <w:marLeft w:val="0"/>
              <w:marRight w:val="0"/>
              <w:marTop w:val="0"/>
              <w:marBottom w:val="0"/>
              <w:divBdr>
                <w:top w:val="none" w:sz="0" w:space="0" w:color="auto"/>
                <w:left w:val="none" w:sz="0" w:space="0" w:color="auto"/>
                <w:bottom w:val="none" w:sz="0" w:space="0" w:color="auto"/>
                <w:right w:val="none" w:sz="0" w:space="0" w:color="auto"/>
              </w:divBdr>
            </w:div>
          </w:divsChild>
        </w:div>
        <w:div w:id="167839923">
          <w:marLeft w:val="0"/>
          <w:marRight w:val="0"/>
          <w:marTop w:val="0"/>
          <w:marBottom w:val="0"/>
          <w:divBdr>
            <w:top w:val="none" w:sz="0" w:space="0" w:color="auto"/>
            <w:left w:val="none" w:sz="0" w:space="0" w:color="auto"/>
            <w:bottom w:val="none" w:sz="0" w:space="0" w:color="auto"/>
            <w:right w:val="none" w:sz="0" w:space="0" w:color="auto"/>
          </w:divBdr>
          <w:divsChild>
            <w:div w:id="1427455284">
              <w:marLeft w:val="0"/>
              <w:marRight w:val="0"/>
              <w:marTop w:val="0"/>
              <w:marBottom w:val="0"/>
              <w:divBdr>
                <w:top w:val="none" w:sz="0" w:space="0" w:color="auto"/>
                <w:left w:val="none" w:sz="0" w:space="0" w:color="auto"/>
                <w:bottom w:val="none" w:sz="0" w:space="0" w:color="auto"/>
                <w:right w:val="none" w:sz="0" w:space="0" w:color="auto"/>
              </w:divBdr>
            </w:div>
          </w:divsChild>
        </w:div>
        <w:div w:id="250168593">
          <w:marLeft w:val="0"/>
          <w:marRight w:val="0"/>
          <w:marTop w:val="0"/>
          <w:marBottom w:val="0"/>
          <w:divBdr>
            <w:top w:val="none" w:sz="0" w:space="0" w:color="auto"/>
            <w:left w:val="none" w:sz="0" w:space="0" w:color="auto"/>
            <w:bottom w:val="none" w:sz="0" w:space="0" w:color="auto"/>
            <w:right w:val="none" w:sz="0" w:space="0" w:color="auto"/>
          </w:divBdr>
          <w:divsChild>
            <w:div w:id="1262950809">
              <w:marLeft w:val="0"/>
              <w:marRight w:val="0"/>
              <w:marTop w:val="0"/>
              <w:marBottom w:val="0"/>
              <w:divBdr>
                <w:top w:val="none" w:sz="0" w:space="0" w:color="auto"/>
                <w:left w:val="none" w:sz="0" w:space="0" w:color="auto"/>
                <w:bottom w:val="none" w:sz="0" w:space="0" w:color="auto"/>
                <w:right w:val="none" w:sz="0" w:space="0" w:color="auto"/>
              </w:divBdr>
            </w:div>
          </w:divsChild>
        </w:div>
        <w:div w:id="139156983">
          <w:marLeft w:val="0"/>
          <w:marRight w:val="0"/>
          <w:marTop w:val="0"/>
          <w:marBottom w:val="0"/>
          <w:divBdr>
            <w:top w:val="none" w:sz="0" w:space="0" w:color="auto"/>
            <w:left w:val="none" w:sz="0" w:space="0" w:color="auto"/>
            <w:bottom w:val="none" w:sz="0" w:space="0" w:color="auto"/>
            <w:right w:val="none" w:sz="0" w:space="0" w:color="auto"/>
          </w:divBdr>
          <w:divsChild>
            <w:div w:id="719940599">
              <w:marLeft w:val="0"/>
              <w:marRight w:val="0"/>
              <w:marTop w:val="0"/>
              <w:marBottom w:val="0"/>
              <w:divBdr>
                <w:top w:val="none" w:sz="0" w:space="0" w:color="auto"/>
                <w:left w:val="none" w:sz="0" w:space="0" w:color="auto"/>
                <w:bottom w:val="none" w:sz="0" w:space="0" w:color="auto"/>
                <w:right w:val="none" w:sz="0" w:space="0" w:color="auto"/>
              </w:divBdr>
            </w:div>
          </w:divsChild>
        </w:div>
        <w:div w:id="822703060">
          <w:marLeft w:val="0"/>
          <w:marRight w:val="0"/>
          <w:marTop w:val="0"/>
          <w:marBottom w:val="0"/>
          <w:divBdr>
            <w:top w:val="none" w:sz="0" w:space="0" w:color="auto"/>
            <w:left w:val="none" w:sz="0" w:space="0" w:color="auto"/>
            <w:bottom w:val="none" w:sz="0" w:space="0" w:color="auto"/>
            <w:right w:val="none" w:sz="0" w:space="0" w:color="auto"/>
          </w:divBdr>
          <w:divsChild>
            <w:div w:id="1580404772">
              <w:marLeft w:val="0"/>
              <w:marRight w:val="0"/>
              <w:marTop w:val="0"/>
              <w:marBottom w:val="0"/>
              <w:divBdr>
                <w:top w:val="none" w:sz="0" w:space="0" w:color="auto"/>
                <w:left w:val="none" w:sz="0" w:space="0" w:color="auto"/>
                <w:bottom w:val="none" w:sz="0" w:space="0" w:color="auto"/>
                <w:right w:val="none" w:sz="0" w:space="0" w:color="auto"/>
              </w:divBdr>
            </w:div>
          </w:divsChild>
        </w:div>
        <w:div w:id="1223326065">
          <w:marLeft w:val="0"/>
          <w:marRight w:val="0"/>
          <w:marTop w:val="0"/>
          <w:marBottom w:val="0"/>
          <w:divBdr>
            <w:top w:val="none" w:sz="0" w:space="0" w:color="auto"/>
            <w:left w:val="none" w:sz="0" w:space="0" w:color="auto"/>
            <w:bottom w:val="none" w:sz="0" w:space="0" w:color="auto"/>
            <w:right w:val="none" w:sz="0" w:space="0" w:color="auto"/>
          </w:divBdr>
          <w:divsChild>
            <w:div w:id="1066104005">
              <w:marLeft w:val="0"/>
              <w:marRight w:val="0"/>
              <w:marTop w:val="0"/>
              <w:marBottom w:val="0"/>
              <w:divBdr>
                <w:top w:val="none" w:sz="0" w:space="0" w:color="auto"/>
                <w:left w:val="none" w:sz="0" w:space="0" w:color="auto"/>
                <w:bottom w:val="none" w:sz="0" w:space="0" w:color="auto"/>
                <w:right w:val="none" w:sz="0" w:space="0" w:color="auto"/>
              </w:divBdr>
            </w:div>
          </w:divsChild>
        </w:div>
        <w:div w:id="1241254531">
          <w:marLeft w:val="0"/>
          <w:marRight w:val="0"/>
          <w:marTop w:val="0"/>
          <w:marBottom w:val="0"/>
          <w:divBdr>
            <w:top w:val="none" w:sz="0" w:space="0" w:color="auto"/>
            <w:left w:val="none" w:sz="0" w:space="0" w:color="auto"/>
            <w:bottom w:val="none" w:sz="0" w:space="0" w:color="auto"/>
            <w:right w:val="none" w:sz="0" w:space="0" w:color="auto"/>
          </w:divBdr>
          <w:divsChild>
            <w:div w:id="2107726436">
              <w:marLeft w:val="0"/>
              <w:marRight w:val="0"/>
              <w:marTop w:val="0"/>
              <w:marBottom w:val="0"/>
              <w:divBdr>
                <w:top w:val="none" w:sz="0" w:space="0" w:color="auto"/>
                <w:left w:val="none" w:sz="0" w:space="0" w:color="auto"/>
                <w:bottom w:val="none" w:sz="0" w:space="0" w:color="auto"/>
                <w:right w:val="none" w:sz="0" w:space="0" w:color="auto"/>
              </w:divBdr>
            </w:div>
          </w:divsChild>
        </w:div>
        <w:div w:id="1263369566">
          <w:marLeft w:val="0"/>
          <w:marRight w:val="0"/>
          <w:marTop w:val="0"/>
          <w:marBottom w:val="0"/>
          <w:divBdr>
            <w:top w:val="none" w:sz="0" w:space="0" w:color="auto"/>
            <w:left w:val="none" w:sz="0" w:space="0" w:color="auto"/>
            <w:bottom w:val="none" w:sz="0" w:space="0" w:color="auto"/>
            <w:right w:val="none" w:sz="0" w:space="0" w:color="auto"/>
          </w:divBdr>
          <w:divsChild>
            <w:div w:id="1480154491">
              <w:marLeft w:val="0"/>
              <w:marRight w:val="0"/>
              <w:marTop w:val="0"/>
              <w:marBottom w:val="0"/>
              <w:divBdr>
                <w:top w:val="none" w:sz="0" w:space="0" w:color="auto"/>
                <w:left w:val="none" w:sz="0" w:space="0" w:color="auto"/>
                <w:bottom w:val="none" w:sz="0" w:space="0" w:color="auto"/>
                <w:right w:val="none" w:sz="0" w:space="0" w:color="auto"/>
              </w:divBdr>
            </w:div>
          </w:divsChild>
        </w:div>
        <w:div w:id="2133591258">
          <w:marLeft w:val="0"/>
          <w:marRight w:val="0"/>
          <w:marTop w:val="0"/>
          <w:marBottom w:val="0"/>
          <w:divBdr>
            <w:top w:val="none" w:sz="0" w:space="0" w:color="auto"/>
            <w:left w:val="none" w:sz="0" w:space="0" w:color="auto"/>
            <w:bottom w:val="none" w:sz="0" w:space="0" w:color="auto"/>
            <w:right w:val="none" w:sz="0" w:space="0" w:color="auto"/>
          </w:divBdr>
          <w:divsChild>
            <w:div w:id="466362113">
              <w:marLeft w:val="0"/>
              <w:marRight w:val="0"/>
              <w:marTop w:val="0"/>
              <w:marBottom w:val="0"/>
              <w:divBdr>
                <w:top w:val="none" w:sz="0" w:space="0" w:color="auto"/>
                <w:left w:val="none" w:sz="0" w:space="0" w:color="auto"/>
                <w:bottom w:val="none" w:sz="0" w:space="0" w:color="auto"/>
                <w:right w:val="none" w:sz="0" w:space="0" w:color="auto"/>
              </w:divBdr>
            </w:div>
          </w:divsChild>
        </w:div>
        <w:div w:id="171799258">
          <w:marLeft w:val="0"/>
          <w:marRight w:val="0"/>
          <w:marTop w:val="0"/>
          <w:marBottom w:val="0"/>
          <w:divBdr>
            <w:top w:val="none" w:sz="0" w:space="0" w:color="auto"/>
            <w:left w:val="none" w:sz="0" w:space="0" w:color="auto"/>
            <w:bottom w:val="none" w:sz="0" w:space="0" w:color="auto"/>
            <w:right w:val="none" w:sz="0" w:space="0" w:color="auto"/>
          </w:divBdr>
          <w:divsChild>
            <w:div w:id="763039288">
              <w:marLeft w:val="0"/>
              <w:marRight w:val="0"/>
              <w:marTop w:val="0"/>
              <w:marBottom w:val="0"/>
              <w:divBdr>
                <w:top w:val="none" w:sz="0" w:space="0" w:color="auto"/>
                <w:left w:val="none" w:sz="0" w:space="0" w:color="auto"/>
                <w:bottom w:val="none" w:sz="0" w:space="0" w:color="auto"/>
                <w:right w:val="none" w:sz="0" w:space="0" w:color="auto"/>
              </w:divBdr>
            </w:div>
          </w:divsChild>
        </w:div>
        <w:div w:id="511381684">
          <w:marLeft w:val="0"/>
          <w:marRight w:val="0"/>
          <w:marTop w:val="0"/>
          <w:marBottom w:val="0"/>
          <w:divBdr>
            <w:top w:val="none" w:sz="0" w:space="0" w:color="auto"/>
            <w:left w:val="none" w:sz="0" w:space="0" w:color="auto"/>
            <w:bottom w:val="none" w:sz="0" w:space="0" w:color="auto"/>
            <w:right w:val="none" w:sz="0" w:space="0" w:color="auto"/>
          </w:divBdr>
          <w:divsChild>
            <w:div w:id="1138764330">
              <w:marLeft w:val="0"/>
              <w:marRight w:val="0"/>
              <w:marTop w:val="0"/>
              <w:marBottom w:val="0"/>
              <w:divBdr>
                <w:top w:val="none" w:sz="0" w:space="0" w:color="auto"/>
                <w:left w:val="none" w:sz="0" w:space="0" w:color="auto"/>
                <w:bottom w:val="none" w:sz="0" w:space="0" w:color="auto"/>
                <w:right w:val="none" w:sz="0" w:space="0" w:color="auto"/>
              </w:divBdr>
            </w:div>
          </w:divsChild>
        </w:div>
        <w:div w:id="169411274">
          <w:marLeft w:val="0"/>
          <w:marRight w:val="0"/>
          <w:marTop w:val="0"/>
          <w:marBottom w:val="0"/>
          <w:divBdr>
            <w:top w:val="none" w:sz="0" w:space="0" w:color="auto"/>
            <w:left w:val="none" w:sz="0" w:space="0" w:color="auto"/>
            <w:bottom w:val="none" w:sz="0" w:space="0" w:color="auto"/>
            <w:right w:val="none" w:sz="0" w:space="0" w:color="auto"/>
          </w:divBdr>
          <w:divsChild>
            <w:div w:id="1594171217">
              <w:marLeft w:val="0"/>
              <w:marRight w:val="0"/>
              <w:marTop w:val="0"/>
              <w:marBottom w:val="0"/>
              <w:divBdr>
                <w:top w:val="none" w:sz="0" w:space="0" w:color="auto"/>
                <w:left w:val="none" w:sz="0" w:space="0" w:color="auto"/>
                <w:bottom w:val="none" w:sz="0" w:space="0" w:color="auto"/>
                <w:right w:val="none" w:sz="0" w:space="0" w:color="auto"/>
              </w:divBdr>
            </w:div>
          </w:divsChild>
        </w:div>
        <w:div w:id="1094479081">
          <w:marLeft w:val="0"/>
          <w:marRight w:val="0"/>
          <w:marTop w:val="0"/>
          <w:marBottom w:val="0"/>
          <w:divBdr>
            <w:top w:val="none" w:sz="0" w:space="0" w:color="auto"/>
            <w:left w:val="none" w:sz="0" w:space="0" w:color="auto"/>
            <w:bottom w:val="none" w:sz="0" w:space="0" w:color="auto"/>
            <w:right w:val="none" w:sz="0" w:space="0" w:color="auto"/>
          </w:divBdr>
          <w:divsChild>
            <w:div w:id="2290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23752-4768-4EE2-B5D3-C2B91309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3749</Words>
  <Characters>2138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Bolys Algis</dc:creator>
  <cp:keywords/>
  <dc:description/>
  <cp:lastModifiedBy>Monika Vaikšnorienė</cp:lastModifiedBy>
  <cp:revision>3</cp:revision>
  <dcterms:created xsi:type="dcterms:W3CDTF">2022-08-24T19:33:00Z</dcterms:created>
  <dcterms:modified xsi:type="dcterms:W3CDTF">2023-08-10T11:08:00Z</dcterms:modified>
</cp:coreProperties>
</file>