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22F0A" w14:textId="77777777" w:rsidR="00825E6F" w:rsidRDefault="00EA6356" w:rsidP="00955497">
      <w:pPr>
        <w:spacing w:line="360" w:lineRule="auto"/>
        <w:jc w:val="center"/>
        <w:rPr>
          <w:rFonts w:ascii="Times New Roman" w:hAnsi="Times New Roman" w:cs="Times New Roman"/>
          <w:b/>
          <w:bCs/>
          <w:sz w:val="24"/>
          <w:szCs w:val="24"/>
        </w:rPr>
      </w:pPr>
      <w:r w:rsidRPr="00F14B2D">
        <w:rPr>
          <w:rFonts w:ascii="Times New Roman" w:hAnsi="Times New Roman" w:cs="Times New Roman"/>
          <w:b/>
          <w:bCs/>
          <w:sz w:val="24"/>
          <w:szCs w:val="24"/>
        </w:rPr>
        <w:t xml:space="preserve">LIETUVOS RESPUBLIKOS SPECIALIŲJŲ TYRIMŲ TARNYBOS </w:t>
      </w:r>
      <w:r w:rsidR="00654B87" w:rsidRPr="00F14B2D">
        <w:rPr>
          <w:rFonts w:ascii="Times New Roman" w:hAnsi="Times New Roman" w:cs="Times New Roman"/>
          <w:b/>
          <w:bCs/>
          <w:sz w:val="24"/>
          <w:szCs w:val="24"/>
        </w:rPr>
        <w:t xml:space="preserve">KORUPCIJOS RIZIKOS ANALIZĖS </w:t>
      </w:r>
      <w:r w:rsidRPr="00F14B2D">
        <w:rPr>
          <w:rFonts w:ascii="Times New Roman" w:hAnsi="Times New Roman" w:cs="Times New Roman"/>
          <w:b/>
          <w:bCs/>
          <w:sz w:val="24"/>
          <w:szCs w:val="24"/>
        </w:rPr>
        <w:t xml:space="preserve">IŠVADA </w:t>
      </w:r>
    </w:p>
    <w:p w14:paraId="1E4A2ABE" w14:textId="22D02758" w:rsidR="00EA6356" w:rsidRDefault="00EA6356" w:rsidP="00955497">
      <w:pPr>
        <w:spacing w:line="360" w:lineRule="auto"/>
        <w:jc w:val="center"/>
        <w:rPr>
          <w:rFonts w:ascii="Times New Roman" w:hAnsi="Times New Roman" w:cs="Times New Roman"/>
          <w:b/>
          <w:bCs/>
          <w:sz w:val="24"/>
          <w:szCs w:val="24"/>
        </w:rPr>
      </w:pPr>
      <w:r w:rsidRPr="00F14B2D">
        <w:rPr>
          <w:rFonts w:ascii="Times New Roman" w:hAnsi="Times New Roman" w:cs="Times New Roman"/>
          <w:b/>
          <w:bCs/>
          <w:sz w:val="24"/>
          <w:szCs w:val="24"/>
        </w:rPr>
        <w:t xml:space="preserve">DĖL </w:t>
      </w:r>
      <w:r w:rsidR="002E3AE0">
        <w:rPr>
          <w:rFonts w:ascii="Times New Roman" w:hAnsi="Times New Roman" w:cs="Times New Roman"/>
          <w:b/>
          <w:bCs/>
          <w:sz w:val="24"/>
          <w:szCs w:val="24"/>
        </w:rPr>
        <w:t xml:space="preserve">NEKILNOJAMŲJŲ DAIKTŲ PARDAVIMO </w:t>
      </w:r>
      <w:r w:rsidR="00D72797">
        <w:rPr>
          <w:rFonts w:ascii="Times New Roman" w:hAnsi="Times New Roman" w:cs="Times New Roman"/>
          <w:b/>
          <w:bCs/>
          <w:sz w:val="24"/>
          <w:szCs w:val="24"/>
        </w:rPr>
        <w:t xml:space="preserve">ELEKTRONINIŲ </w:t>
      </w:r>
      <w:r w:rsidR="00D72797" w:rsidRPr="00DB6EB8">
        <w:rPr>
          <w:rFonts w:ascii="Times New Roman" w:hAnsi="Times New Roman" w:cs="Times New Roman"/>
          <w:b/>
          <w:bCs/>
          <w:sz w:val="24"/>
          <w:szCs w:val="24"/>
        </w:rPr>
        <w:t>AUKCIONŲ</w:t>
      </w:r>
      <w:r w:rsidR="00D72797">
        <w:rPr>
          <w:rFonts w:ascii="Times New Roman" w:hAnsi="Times New Roman" w:cs="Times New Roman"/>
          <w:b/>
          <w:bCs/>
          <w:sz w:val="24"/>
          <w:szCs w:val="24"/>
        </w:rPr>
        <w:t xml:space="preserve"> ORGANIZAVIMO </w:t>
      </w:r>
      <w:r w:rsidR="002E3AE0">
        <w:rPr>
          <w:rFonts w:ascii="Times New Roman" w:hAnsi="Times New Roman" w:cs="Times New Roman"/>
          <w:b/>
          <w:bCs/>
          <w:sz w:val="24"/>
          <w:szCs w:val="24"/>
        </w:rPr>
        <w:t>PROCESUOSE</w:t>
      </w:r>
      <w:r w:rsidR="00350D3D">
        <w:rPr>
          <w:rFonts w:ascii="Times New Roman" w:hAnsi="Times New Roman" w:cs="Times New Roman"/>
          <w:b/>
          <w:bCs/>
          <w:sz w:val="24"/>
          <w:szCs w:val="24"/>
        </w:rPr>
        <w:t xml:space="preserve"> DRUSKININKŲ SAVIVALDYBĖJE, KĖDAINIŲ, ŠALČININKŲ IR ŠAKIŲ RAJONŲ SAVIVALDYBĖSE</w:t>
      </w:r>
    </w:p>
    <w:p w14:paraId="3341502C" w14:textId="0151E0EC" w:rsidR="00922AF7" w:rsidRPr="00F14B2D" w:rsidRDefault="00922AF7" w:rsidP="0095549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2025 m.</w:t>
      </w:r>
    </w:p>
    <w:p w14:paraId="1E567D30" w14:textId="0527ED23" w:rsidR="00EA6356" w:rsidRDefault="00EA6356" w:rsidP="00F460A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TURINYS</w:t>
      </w:r>
    </w:p>
    <w:sdt>
      <w:sdtPr>
        <w:rPr>
          <w:rFonts w:asciiTheme="minorHAnsi" w:eastAsiaTheme="minorHAnsi" w:hAnsiTheme="minorHAnsi" w:cstheme="minorBidi"/>
          <w:color w:val="auto"/>
          <w:sz w:val="22"/>
          <w:szCs w:val="22"/>
          <w:lang w:eastAsia="en-US"/>
        </w:rPr>
        <w:id w:val="685482129"/>
        <w:docPartObj>
          <w:docPartGallery w:val="Table of Contents"/>
          <w:docPartUnique/>
        </w:docPartObj>
      </w:sdtPr>
      <w:sdtEndPr>
        <w:rPr>
          <w:b/>
          <w:bCs/>
        </w:rPr>
      </w:sdtEndPr>
      <w:sdtContent>
        <w:p w14:paraId="37AB972D" w14:textId="6510C7A3" w:rsidR="00577C81" w:rsidRPr="00522B42" w:rsidRDefault="00577C81">
          <w:pPr>
            <w:pStyle w:val="Turinioantrat"/>
            <w:rPr>
              <w:rFonts w:ascii="Times New Roman" w:hAnsi="Times New Roman" w:cs="Times New Roman"/>
              <w:color w:val="auto"/>
              <w:sz w:val="24"/>
              <w:szCs w:val="24"/>
            </w:rPr>
          </w:pPr>
        </w:p>
        <w:p w14:paraId="51AB6C42" w14:textId="2C7F24F0" w:rsidR="00525D46" w:rsidRDefault="00577C81" w:rsidP="004524E3">
          <w:pPr>
            <w:pStyle w:val="Turinys1"/>
            <w:tabs>
              <w:tab w:val="left" w:pos="440"/>
            </w:tabs>
            <w:spacing w:after="0" w:line="360" w:lineRule="auto"/>
            <w:ind w:firstLine="851"/>
            <w:rPr>
              <w:rFonts w:ascii="Times New Roman" w:hAnsi="Times New Roman" w:cs="Times New Roman"/>
              <w:noProof/>
              <w:sz w:val="24"/>
              <w:szCs w:val="24"/>
            </w:rPr>
          </w:pPr>
          <w:r w:rsidRPr="00522B42">
            <w:fldChar w:fldCharType="begin"/>
          </w:r>
          <w:r w:rsidRPr="00522B42">
            <w:instrText xml:space="preserve"> TOC \o "1-3" \h \z \u </w:instrText>
          </w:r>
          <w:r w:rsidRPr="00522B42">
            <w:fldChar w:fldCharType="separate"/>
          </w:r>
          <w:hyperlink w:anchor="_Toc205889781" w:history="1">
            <w:r w:rsidR="00A131F3" w:rsidRPr="008B428D">
              <w:rPr>
                <w:rStyle w:val="Hipersaitas"/>
                <w:rFonts w:ascii="Times New Roman" w:hAnsi="Times New Roman"/>
                <w:b/>
                <w:bCs/>
                <w:noProof/>
                <w:sz w:val="24"/>
                <w:szCs w:val="24"/>
              </w:rPr>
              <w:t>1.</w:t>
            </w:r>
            <w:r w:rsidR="0004023F" w:rsidRPr="008B428D" w:rsidDel="008B428D">
              <w:rPr>
                <w:rFonts w:ascii="Times New Roman" w:eastAsiaTheme="minorEastAsia" w:hAnsi="Times New Roman" w:cs="Times New Roman"/>
                <w:b/>
                <w:noProof/>
                <w:sz w:val="24"/>
                <w:szCs w:val="24"/>
                <w:lang w:eastAsia="lt-LT"/>
              </w:rPr>
              <w:t xml:space="preserve"> </w:t>
            </w:r>
            <w:r w:rsidR="00A131F3" w:rsidRPr="008B428D">
              <w:rPr>
                <w:rStyle w:val="Hipersaitas"/>
                <w:rFonts w:ascii="Times New Roman" w:hAnsi="Times New Roman"/>
                <w:b/>
                <w:bCs/>
                <w:noProof/>
                <w:sz w:val="24"/>
                <w:szCs w:val="24"/>
              </w:rPr>
              <w:t>KORUPCIJOS RIZIKOS ANALIZĖS APIMTIS IR METODAI</w:t>
            </w:r>
            <w:r w:rsidR="00A131F3" w:rsidRPr="0004023F">
              <w:rPr>
                <w:rFonts w:ascii="Times New Roman" w:hAnsi="Times New Roman" w:cs="Times New Roman"/>
                <w:noProof/>
                <w:webHidden/>
                <w:sz w:val="24"/>
                <w:szCs w:val="24"/>
              </w:rPr>
              <w:tab/>
            </w:r>
            <w:r w:rsidR="00764266">
              <w:rPr>
                <w:rFonts w:ascii="Times New Roman" w:hAnsi="Times New Roman" w:cs="Times New Roman"/>
                <w:noProof/>
                <w:webHidden/>
                <w:sz w:val="24"/>
                <w:szCs w:val="24"/>
              </w:rPr>
              <w:t>...........</w:t>
            </w:r>
            <w:r w:rsidR="0004023F">
              <w:rPr>
                <w:rFonts w:ascii="Times New Roman" w:hAnsi="Times New Roman" w:cs="Times New Roman"/>
                <w:noProof/>
                <w:webHidden/>
                <w:sz w:val="24"/>
                <w:szCs w:val="24"/>
              </w:rPr>
              <w:t>................</w:t>
            </w:r>
            <w:r w:rsidR="00525D46">
              <w:rPr>
                <w:rFonts w:ascii="Times New Roman" w:hAnsi="Times New Roman" w:cs="Times New Roman"/>
                <w:noProof/>
                <w:webHidden/>
                <w:sz w:val="24"/>
                <w:szCs w:val="24"/>
              </w:rPr>
              <w:t>..</w:t>
            </w:r>
            <w:r w:rsidR="00A131F3" w:rsidRPr="00525D46">
              <w:rPr>
                <w:rFonts w:ascii="Times New Roman" w:hAnsi="Times New Roman" w:cs="Times New Roman"/>
                <w:noProof/>
                <w:webHidden/>
                <w:sz w:val="24"/>
                <w:szCs w:val="24"/>
              </w:rPr>
              <w:fldChar w:fldCharType="begin"/>
            </w:r>
            <w:r w:rsidR="00A131F3" w:rsidRPr="00525D46">
              <w:rPr>
                <w:rFonts w:ascii="Times New Roman" w:hAnsi="Times New Roman" w:cs="Times New Roman"/>
                <w:noProof/>
                <w:webHidden/>
                <w:sz w:val="24"/>
                <w:szCs w:val="24"/>
              </w:rPr>
              <w:instrText xml:space="preserve"> PAGEREF _Toc205889781 \h </w:instrText>
            </w:r>
            <w:r w:rsidR="00A131F3" w:rsidRPr="00525D46">
              <w:rPr>
                <w:rFonts w:ascii="Times New Roman" w:hAnsi="Times New Roman" w:cs="Times New Roman"/>
                <w:noProof/>
                <w:webHidden/>
                <w:sz w:val="24"/>
                <w:szCs w:val="24"/>
              </w:rPr>
            </w:r>
            <w:r w:rsidR="00A131F3" w:rsidRPr="00525D46">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2</w:t>
            </w:r>
            <w:r w:rsidR="00A131F3" w:rsidRPr="00525D46">
              <w:rPr>
                <w:rFonts w:ascii="Times New Roman" w:hAnsi="Times New Roman" w:cs="Times New Roman"/>
                <w:noProof/>
                <w:webHidden/>
                <w:sz w:val="24"/>
                <w:szCs w:val="24"/>
              </w:rPr>
              <w:fldChar w:fldCharType="end"/>
            </w:r>
          </w:hyperlink>
        </w:p>
        <w:p w14:paraId="664099D6" w14:textId="4355E7D3" w:rsidR="00A131F3" w:rsidRPr="00020F9E" w:rsidRDefault="00525D46" w:rsidP="004524E3">
          <w:pPr>
            <w:pStyle w:val="Turinys1"/>
            <w:tabs>
              <w:tab w:val="left" w:pos="440"/>
            </w:tabs>
            <w:spacing w:after="0" w:line="360" w:lineRule="auto"/>
            <w:ind w:firstLine="851"/>
            <w:rPr>
              <w:rFonts w:ascii="Times New Roman" w:eastAsiaTheme="minorEastAsia" w:hAnsi="Times New Roman" w:cs="Times New Roman"/>
              <w:noProof/>
              <w:sz w:val="24"/>
              <w:szCs w:val="24"/>
              <w:lang w:eastAsia="lt-LT"/>
            </w:rPr>
          </w:pPr>
          <w:r>
            <w:rPr>
              <w:rFonts w:ascii="Times New Roman" w:hAnsi="Times New Roman" w:cs="Times New Roman"/>
              <w:b/>
              <w:noProof/>
              <w:sz w:val="24"/>
              <w:szCs w:val="24"/>
            </w:rPr>
            <w:t xml:space="preserve">2. </w:t>
          </w:r>
          <w:r w:rsidR="008B428D">
            <w:rPr>
              <w:rFonts w:ascii="Times New Roman" w:hAnsi="Times New Roman" w:cs="Times New Roman"/>
              <w:b/>
              <w:noProof/>
              <w:sz w:val="24"/>
              <w:szCs w:val="24"/>
            </w:rPr>
            <w:t>ĮŽANGA</w:t>
          </w:r>
          <w:r w:rsidR="00020F9E" w:rsidRPr="00020F9E">
            <w:rPr>
              <w:rFonts w:ascii="Times New Roman" w:hAnsi="Times New Roman" w:cs="Times New Roman"/>
              <w:noProof/>
              <w:sz w:val="24"/>
              <w:szCs w:val="24"/>
            </w:rPr>
            <w:t>........................................................................................</w:t>
          </w:r>
          <w:r w:rsidR="00020F9E">
            <w:rPr>
              <w:rFonts w:ascii="Times New Roman" w:hAnsi="Times New Roman" w:cs="Times New Roman"/>
              <w:noProof/>
              <w:sz w:val="24"/>
              <w:szCs w:val="24"/>
            </w:rPr>
            <w:t>....................................4</w:t>
          </w:r>
        </w:p>
        <w:p w14:paraId="575A970F" w14:textId="4C0810F7" w:rsidR="00A131F3" w:rsidRPr="002C2458" w:rsidRDefault="00C126FE" w:rsidP="004524E3">
          <w:pPr>
            <w:pStyle w:val="Turinys1"/>
            <w:tabs>
              <w:tab w:val="left" w:pos="440"/>
            </w:tabs>
            <w:spacing w:after="0" w:line="360" w:lineRule="auto"/>
            <w:ind w:firstLine="851"/>
            <w:rPr>
              <w:rFonts w:ascii="Times New Roman" w:eastAsiaTheme="minorEastAsia" w:hAnsi="Times New Roman" w:cs="Times New Roman"/>
              <w:noProof/>
              <w:sz w:val="24"/>
              <w:szCs w:val="24"/>
              <w:lang w:eastAsia="lt-LT"/>
            </w:rPr>
          </w:pPr>
          <w:hyperlink w:anchor="_Toc205889783" w:history="1">
            <w:r w:rsidR="00A131F3" w:rsidRPr="002C2458">
              <w:rPr>
                <w:rStyle w:val="Hipersaitas"/>
                <w:rFonts w:ascii="Times New Roman" w:hAnsi="Times New Roman"/>
                <w:b/>
                <w:bCs/>
                <w:noProof/>
                <w:sz w:val="24"/>
                <w:szCs w:val="24"/>
              </w:rPr>
              <w:t>3.</w:t>
            </w:r>
            <w:r w:rsidR="00020F9E">
              <w:rPr>
                <w:rFonts w:ascii="Times New Roman" w:eastAsiaTheme="minorEastAsia" w:hAnsi="Times New Roman" w:cs="Times New Roman"/>
                <w:noProof/>
                <w:sz w:val="24"/>
                <w:szCs w:val="24"/>
                <w:lang w:eastAsia="lt-LT"/>
              </w:rPr>
              <w:t xml:space="preserve"> </w:t>
            </w:r>
            <w:r w:rsidR="00A131F3" w:rsidRPr="008B428D">
              <w:rPr>
                <w:rStyle w:val="Hipersaitas"/>
                <w:rFonts w:ascii="Times New Roman" w:hAnsi="Times New Roman"/>
                <w:b/>
                <w:bCs/>
                <w:noProof/>
                <w:sz w:val="24"/>
                <w:szCs w:val="24"/>
                <w:u w:val="none"/>
              </w:rPr>
              <w:t>KORUPCIJOS</w:t>
            </w:r>
            <w:r w:rsidR="00A131F3" w:rsidRPr="002C2458">
              <w:rPr>
                <w:rStyle w:val="Hipersaitas"/>
                <w:rFonts w:ascii="Times New Roman" w:hAnsi="Times New Roman"/>
                <w:b/>
                <w:bCs/>
                <w:noProof/>
                <w:sz w:val="24"/>
                <w:szCs w:val="24"/>
              </w:rPr>
              <w:t xml:space="preserve"> RIZIKOS DRUSKININKŲ SAVIVALDYBĖJE, KĖDAINIŲ, ŠALČININKŲ IR ŠAKIŲ RAJ. SAVIVALDYBIŲ NEKILNOJAMŲJŲ DAIKTŲ PARDAVIMO ELEKTRONINIŲ AUKCIONŲ ORGANIZAVIMO IR VYKDYMO PROCESUOSE</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_Toc205889783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7</w:t>
            </w:r>
            <w:r w:rsidR="00A131F3" w:rsidRPr="002C2458">
              <w:rPr>
                <w:rFonts w:ascii="Times New Roman" w:hAnsi="Times New Roman" w:cs="Times New Roman"/>
                <w:noProof/>
                <w:webHidden/>
                <w:sz w:val="24"/>
                <w:szCs w:val="24"/>
              </w:rPr>
              <w:fldChar w:fldCharType="end"/>
            </w:r>
          </w:hyperlink>
        </w:p>
        <w:p w14:paraId="4961FF01" w14:textId="6C7FA4A7" w:rsidR="00A131F3" w:rsidRPr="002C2458" w:rsidRDefault="00C126FE" w:rsidP="004524E3">
          <w:pPr>
            <w:pStyle w:val="Turinys2"/>
            <w:spacing w:after="0" w:line="360" w:lineRule="auto"/>
            <w:ind w:left="0" w:firstLine="851"/>
            <w:rPr>
              <w:rFonts w:ascii="Times New Roman" w:eastAsiaTheme="minorEastAsia" w:hAnsi="Times New Roman" w:cs="Times New Roman"/>
              <w:noProof/>
              <w:sz w:val="24"/>
              <w:szCs w:val="24"/>
              <w:lang w:eastAsia="lt-LT"/>
            </w:rPr>
          </w:pPr>
          <w:hyperlink w:anchor="_Toc205889784" w:history="1">
            <w:r w:rsidR="00A131F3" w:rsidRPr="002C2458">
              <w:rPr>
                <w:rStyle w:val="Hipersaitas"/>
                <w:rFonts w:ascii="Times New Roman" w:hAnsi="Times New Roman"/>
                <w:b/>
                <w:noProof/>
                <w:sz w:val="24"/>
                <w:szCs w:val="24"/>
              </w:rPr>
              <w:t xml:space="preserve">3.1. </w:t>
            </w:r>
            <w:r w:rsidR="00E7339D">
              <w:rPr>
                <w:rStyle w:val="Hipersaitas"/>
                <w:rFonts w:ascii="Times New Roman" w:hAnsi="Times New Roman"/>
                <w:b/>
                <w:noProof/>
                <w:sz w:val="24"/>
                <w:szCs w:val="24"/>
              </w:rPr>
              <w:t>Neužtikrinamas elektroninių aukcionų organizavimo ir vykdymo skaidrumas savivaldybėse</w:t>
            </w:r>
            <w:r w:rsidR="00A131F3" w:rsidRPr="002C2458">
              <w:rPr>
                <w:rStyle w:val="Hipersaitas"/>
                <w:rFonts w:ascii="Times New Roman" w:hAnsi="Times New Roman"/>
                <w:b/>
                <w:noProof/>
                <w:sz w:val="24"/>
                <w:szCs w:val="24"/>
              </w:rPr>
              <w:t xml:space="preserve"> </w:t>
            </w:r>
            <w:r w:rsidR="00A131F3" w:rsidRPr="002C2458">
              <w:rPr>
                <w:rStyle w:val="Hipersaitas"/>
                <w:rFonts w:ascii="Times New Roman" w:hAnsi="Times New Roman"/>
                <w:b/>
                <w:i/>
                <w:iCs/>
                <w:noProof/>
                <w:sz w:val="24"/>
                <w:szCs w:val="24"/>
              </w:rPr>
              <w:t>(kritinė antikorupcinė pastaba)</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_Toc205889784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8</w:t>
            </w:r>
            <w:r w:rsidR="00A131F3" w:rsidRPr="002C2458">
              <w:rPr>
                <w:rFonts w:ascii="Times New Roman" w:hAnsi="Times New Roman" w:cs="Times New Roman"/>
                <w:noProof/>
                <w:webHidden/>
                <w:sz w:val="24"/>
                <w:szCs w:val="24"/>
              </w:rPr>
              <w:fldChar w:fldCharType="end"/>
            </w:r>
          </w:hyperlink>
        </w:p>
        <w:p w14:paraId="4F809A0F" w14:textId="77DC7B19" w:rsidR="00A131F3" w:rsidRPr="002C2458" w:rsidRDefault="00C126FE" w:rsidP="004524E3">
          <w:pPr>
            <w:pStyle w:val="Turinys2"/>
            <w:spacing w:after="0" w:line="360" w:lineRule="auto"/>
            <w:ind w:left="0" w:firstLine="851"/>
            <w:rPr>
              <w:rFonts w:ascii="Times New Roman" w:eastAsiaTheme="minorEastAsia" w:hAnsi="Times New Roman" w:cs="Times New Roman"/>
              <w:noProof/>
              <w:sz w:val="24"/>
              <w:szCs w:val="24"/>
              <w:lang w:eastAsia="lt-LT"/>
            </w:rPr>
          </w:pPr>
          <w:hyperlink w:anchor="_Toc205889785" w:history="1">
            <w:r w:rsidR="00A131F3" w:rsidRPr="002C2458">
              <w:rPr>
                <w:rStyle w:val="Hipersaitas"/>
                <w:rFonts w:ascii="Times New Roman" w:hAnsi="Times New Roman"/>
                <w:b/>
                <w:bCs/>
                <w:noProof/>
                <w:sz w:val="24"/>
                <w:szCs w:val="24"/>
              </w:rPr>
              <w:t xml:space="preserve">3.2. </w:t>
            </w:r>
            <w:r w:rsidR="00C57582">
              <w:rPr>
                <w:rStyle w:val="Hipersaitas"/>
                <w:rFonts w:ascii="Times New Roman" w:hAnsi="Times New Roman"/>
                <w:b/>
                <w:bCs/>
                <w:noProof/>
                <w:sz w:val="24"/>
                <w:szCs w:val="24"/>
              </w:rPr>
              <w:t>Antikorupciniu požiūriu y</w:t>
            </w:r>
            <w:r w:rsidR="00A131F3" w:rsidRPr="002C2458">
              <w:rPr>
                <w:rStyle w:val="Hipersaitas"/>
                <w:rFonts w:ascii="Times New Roman" w:hAnsi="Times New Roman"/>
                <w:b/>
                <w:bCs/>
                <w:noProof/>
                <w:sz w:val="24"/>
                <w:szCs w:val="24"/>
              </w:rPr>
              <w:t xml:space="preserve">dingas komisijų, atsakingų už aukcionų vykdymą, funkcijų reglamentavimas ir sudarymas </w:t>
            </w:r>
            <w:r w:rsidR="00A131F3" w:rsidRPr="002C2458">
              <w:rPr>
                <w:rStyle w:val="Hipersaitas"/>
                <w:rFonts w:ascii="Times New Roman" w:hAnsi="Times New Roman"/>
                <w:b/>
                <w:bCs/>
                <w:i/>
                <w:iCs/>
                <w:noProof/>
                <w:sz w:val="24"/>
                <w:szCs w:val="24"/>
              </w:rPr>
              <w:t>(kritinė antikorupcinė pastaba)</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_Toc205889785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11</w:t>
            </w:r>
            <w:r w:rsidR="00A131F3" w:rsidRPr="002C2458">
              <w:rPr>
                <w:rFonts w:ascii="Times New Roman" w:hAnsi="Times New Roman" w:cs="Times New Roman"/>
                <w:noProof/>
                <w:webHidden/>
                <w:sz w:val="24"/>
                <w:szCs w:val="24"/>
              </w:rPr>
              <w:fldChar w:fldCharType="end"/>
            </w:r>
          </w:hyperlink>
        </w:p>
        <w:p w14:paraId="13A32358" w14:textId="606B6597" w:rsidR="00A131F3" w:rsidRPr="002C2458" w:rsidRDefault="00C126FE" w:rsidP="004524E3">
          <w:pPr>
            <w:pStyle w:val="Turinys2"/>
            <w:spacing w:after="0" w:line="360" w:lineRule="auto"/>
            <w:ind w:left="0" w:firstLine="851"/>
            <w:rPr>
              <w:rFonts w:ascii="Times New Roman" w:eastAsiaTheme="minorEastAsia" w:hAnsi="Times New Roman" w:cs="Times New Roman"/>
              <w:noProof/>
              <w:sz w:val="24"/>
              <w:szCs w:val="24"/>
              <w:lang w:eastAsia="lt-LT"/>
            </w:rPr>
          </w:pPr>
          <w:hyperlink w:anchor="_Toc205889786" w:history="1">
            <w:r w:rsidR="00A131F3" w:rsidRPr="002C2458">
              <w:rPr>
                <w:rStyle w:val="Hipersaitas"/>
                <w:rFonts w:ascii="Times New Roman" w:hAnsi="Times New Roman"/>
                <w:b/>
                <w:bCs/>
                <w:noProof/>
                <w:sz w:val="24"/>
                <w:szCs w:val="24"/>
              </w:rPr>
              <w:t xml:space="preserve">3.3. Atskirais atvejais parduodamo turto aprašymas neinformatyvus, gali kilti neteisėtų susitarimų rizikos </w:t>
            </w:r>
            <w:r w:rsidR="00A131F3" w:rsidRPr="002C2458">
              <w:rPr>
                <w:rStyle w:val="Hipersaitas"/>
                <w:rFonts w:ascii="Times New Roman" w:hAnsi="Times New Roman"/>
                <w:b/>
                <w:bCs/>
                <w:i/>
                <w:iCs/>
                <w:noProof/>
                <w:sz w:val="24"/>
                <w:szCs w:val="24"/>
              </w:rPr>
              <w:t>(kita antikorupcinė pastaba)</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_Toc205889786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13</w:t>
            </w:r>
            <w:r w:rsidR="00A131F3" w:rsidRPr="002C2458">
              <w:rPr>
                <w:rFonts w:ascii="Times New Roman" w:hAnsi="Times New Roman" w:cs="Times New Roman"/>
                <w:noProof/>
                <w:webHidden/>
                <w:sz w:val="24"/>
                <w:szCs w:val="24"/>
              </w:rPr>
              <w:fldChar w:fldCharType="end"/>
            </w:r>
          </w:hyperlink>
        </w:p>
        <w:p w14:paraId="748F9E0A" w14:textId="13254745" w:rsidR="00A131F3" w:rsidRPr="002C2458" w:rsidRDefault="00C126FE" w:rsidP="004524E3">
          <w:pPr>
            <w:pStyle w:val="Turinys2"/>
            <w:spacing w:after="0" w:line="360" w:lineRule="auto"/>
            <w:ind w:left="0" w:firstLine="851"/>
            <w:rPr>
              <w:rFonts w:ascii="Times New Roman" w:eastAsiaTheme="minorEastAsia" w:hAnsi="Times New Roman" w:cs="Times New Roman"/>
              <w:noProof/>
              <w:sz w:val="24"/>
              <w:szCs w:val="24"/>
              <w:lang w:eastAsia="lt-LT"/>
            </w:rPr>
          </w:pPr>
          <w:hyperlink w:anchor="_Toc205889787" w:history="1">
            <w:r w:rsidR="00A131F3" w:rsidRPr="002C2458">
              <w:rPr>
                <w:rStyle w:val="Hipersaitas"/>
                <w:rFonts w:ascii="Times New Roman" w:hAnsi="Times New Roman"/>
                <w:b/>
                <w:bCs/>
                <w:noProof/>
                <w:sz w:val="24"/>
                <w:szCs w:val="24"/>
              </w:rPr>
              <w:t xml:space="preserve">3.4. Korupcijos rizika nustatant aukciono dalyvio mokestį </w:t>
            </w:r>
            <w:r w:rsidR="00A131F3" w:rsidRPr="002C2458">
              <w:rPr>
                <w:rStyle w:val="Hipersaitas"/>
                <w:rFonts w:ascii="Times New Roman" w:hAnsi="Times New Roman"/>
                <w:b/>
                <w:bCs/>
                <w:i/>
                <w:iCs/>
                <w:noProof/>
                <w:sz w:val="24"/>
                <w:szCs w:val="24"/>
              </w:rPr>
              <w:t>(kritinė antikorupcinė pastaba)</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_Toc205889787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16</w:t>
            </w:r>
            <w:r w:rsidR="00A131F3" w:rsidRPr="002C2458">
              <w:rPr>
                <w:rFonts w:ascii="Times New Roman" w:hAnsi="Times New Roman" w:cs="Times New Roman"/>
                <w:noProof/>
                <w:webHidden/>
                <w:sz w:val="24"/>
                <w:szCs w:val="24"/>
              </w:rPr>
              <w:fldChar w:fldCharType="end"/>
            </w:r>
          </w:hyperlink>
        </w:p>
        <w:p w14:paraId="44AED2E1" w14:textId="182BEDBF" w:rsidR="00A131F3" w:rsidRPr="002C2458" w:rsidRDefault="00C126FE" w:rsidP="004524E3">
          <w:pPr>
            <w:pStyle w:val="Turinys1"/>
            <w:spacing w:after="0" w:line="360" w:lineRule="auto"/>
            <w:ind w:firstLine="851"/>
            <w:rPr>
              <w:rFonts w:ascii="Times New Roman" w:eastAsiaTheme="minorEastAsia" w:hAnsi="Times New Roman" w:cs="Times New Roman"/>
              <w:noProof/>
              <w:sz w:val="24"/>
              <w:szCs w:val="24"/>
              <w:lang w:eastAsia="lt-LT"/>
            </w:rPr>
          </w:pPr>
          <w:hyperlink w:anchor="_Toc205889788" w:history="1">
            <w:r w:rsidR="00A131F3" w:rsidRPr="002C2458">
              <w:rPr>
                <w:rStyle w:val="Hipersaitas"/>
                <w:rFonts w:ascii="Times New Roman" w:hAnsi="Times New Roman"/>
                <w:b/>
                <w:bCs/>
                <w:noProof/>
                <w:sz w:val="24"/>
                <w:szCs w:val="24"/>
              </w:rPr>
              <w:t>4. MOTYVUOTOS IŠVADOS (PASTABOS)</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_Toc205889788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21</w:t>
            </w:r>
            <w:r w:rsidR="00A131F3" w:rsidRPr="002C2458">
              <w:rPr>
                <w:rFonts w:ascii="Times New Roman" w:hAnsi="Times New Roman" w:cs="Times New Roman"/>
                <w:noProof/>
                <w:webHidden/>
                <w:sz w:val="24"/>
                <w:szCs w:val="24"/>
              </w:rPr>
              <w:fldChar w:fldCharType="end"/>
            </w:r>
          </w:hyperlink>
        </w:p>
        <w:p w14:paraId="01DCD54A" w14:textId="684C7D65" w:rsidR="00A131F3" w:rsidRPr="002C2458" w:rsidRDefault="00C126FE" w:rsidP="004524E3">
          <w:pPr>
            <w:pStyle w:val="Turinys1"/>
            <w:spacing w:after="0" w:line="360" w:lineRule="auto"/>
            <w:ind w:firstLine="851"/>
            <w:rPr>
              <w:rFonts w:ascii="Times New Roman" w:eastAsiaTheme="minorEastAsia" w:hAnsi="Times New Roman" w:cs="Times New Roman"/>
              <w:noProof/>
              <w:sz w:val="24"/>
              <w:szCs w:val="24"/>
              <w:lang w:eastAsia="lt-LT"/>
            </w:rPr>
          </w:pPr>
          <w:hyperlink w:anchor="_Toc205889789" w:history="1">
            <w:r w:rsidR="00A131F3" w:rsidRPr="002C2458">
              <w:rPr>
                <w:rStyle w:val="Hipersaitas"/>
                <w:rFonts w:ascii="Times New Roman" w:hAnsi="Times New Roman"/>
                <w:b/>
                <w:bCs/>
                <w:noProof/>
                <w:sz w:val="24"/>
                <w:szCs w:val="24"/>
              </w:rPr>
              <w:t>5. REKOMENDCINIO POBŪDŽIO PASIŪLYMAI</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_Toc205889789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22</w:t>
            </w:r>
            <w:r w:rsidR="00A131F3" w:rsidRPr="002C2458">
              <w:rPr>
                <w:rFonts w:ascii="Times New Roman" w:hAnsi="Times New Roman" w:cs="Times New Roman"/>
                <w:noProof/>
                <w:webHidden/>
                <w:sz w:val="24"/>
                <w:szCs w:val="24"/>
              </w:rPr>
              <w:fldChar w:fldCharType="end"/>
            </w:r>
          </w:hyperlink>
        </w:p>
        <w:p w14:paraId="0FEF194E" w14:textId="597370B2" w:rsidR="00A131F3" w:rsidRPr="002C2458" w:rsidRDefault="00C126FE" w:rsidP="004524E3">
          <w:pPr>
            <w:pStyle w:val="Turinys3"/>
            <w:spacing w:after="0" w:line="360" w:lineRule="auto"/>
            <w:ind w:left="0" w:firstLine="851"/>
            <w:rPr>
              <w:rFonts w:ascii="Times New Roman" w:eastAsiaTheme="minorEastAsia" w:hAnsi="Times New Roman" w:cs="Times New Roman"/>
              <w:noProof/>
              <w:sz w:val="24"/>
              <w:szCs w:val="24"/>
              <w:lang w:eastAsia="lt-LT"/>
            </w:rPr>
          </w:pPr>
          <w:hyperlink w:anchor="_Toc205889790" w:history="1">
            <w:r w:rsidR="00A131F3" w:rsidRPr="002C2458">
              <w:rPr>
                <w:rStyle w:val="Hipersaitas"/>
                <w:rFonts w:ascii="Times New Roman" w:eastAsia="Times New Roman" w:hAnsi="Times New Roman"/>
                <w:b/>
                <w:bCs/>
                <w:noProof/>
                <w:sz w:val="24"/>
                <w:szCs w:val="24"/>
                <w:lang w:eastAsia="lt-LT"/>
              </w:rPr>
              <w:t>ATLIEKANT KORUPCIJOS RIZIKOS ANALIZĘ ĮVERTINTI TEISĖS AKTAI, DOKUMENTAI IR INFORMACIJA</w:t>
            </w:r>
            <w:r w:rsidR="00A131F3" w:rsidRPr="002C2458">
              <w:rPr>
                <w:rFonts w:ascii="Times New Roman" w:hAnsi="Times New Roman" w:cs="Times New Roman"/>
                <w:noProof/>
                <w:webHidden/>
                <w:sz w:val="24"/>
                <w:szCs w:val="24"/>
              </w:rPr>
              <w:tab/>
            </w:r>
            <w:r w:rsidR="00A131F3" w:rsidRPr="002C2458">
              <w:rPr>
                <w:rFonts w:ascii="Times New Roman" w:hAnsi="Times New Roman" w:cs="Times New Roman"/>
                <w:noProof/>
                <w:webHidden/>
                <w:sz w:val="24"/>
                <w:szCs w:val="24"/>
              </w:rPr>
              <w:fldChar w:fldCharType="begin"/>
            </w:r>
            <w:r w:rsidR="00A131F3" w:rsidRPr="002C2458">
              <w:rPr>
                <w:rFonts w:ascii="Times New Roman" w:hAnsi="Times New Roman" w:cs="Times New Roman"/>
                <w:noProof/>
                <w:webHidden/>
                <w:sz w:val="24"/>
                <w:szCs w:val="24"/>
              </w:rPr>
              <w:instrText xml:space="preserve"> PAGEREF _Toc205889790 \h </w:instrText>
            </w:r>
            <w:r w:rsidR="00A131F3" w:rsidRPr="002C2458">
              <w:rPr>
                <w:rFonts w:ascii="Times New Roman" w:hAnsi="Times New Roman" w:cs="Times New Roman"/>
                <w:noProof/>
                <w:webHidden/>
                <w:sz w:val="24"/>
                <w:szCs w:val="24"/>
              </w:rPr>
            </w:r>
            <w:r w:rsidR="00A131F3" w:rsidRPr="002C2458">
              <w:rPr>
                <w:rFonts w:ascii="Times New Roman" w:hAnsi="Times New Roman" w:cs="Times New Roman"/>
                <w:noProof/>
                <w:webHidden/>
                <w:sz w:val="24"/>
                <w:szCs w:val="24"/>
              </w:rPr>
              <w:fldChar w:fldCharType="separate"/>
            </w:r>
            <w:r w:rsidR="00EF7818">
              <w:rPr>
                <w:rFonts w:ascii="Times New Roman" w:hAnsi="Times New Roman" w:cs="Times New Roman"/>
                <w:noProof/>
                <w:webHidden/>
                <w:sz w:val="24"/>
                <w:szCs w:val="24"/>
              </w:rPr>
              <w:t>24</w:t>
            </w:r>
            <w:r w:rsidR="00A131F3" w:rsidRPr="002C2458">
              <w:rPr>
                <w:rFonts w:ascii="Times New Roman" w:hAnsi="Times New Roman" w:cs="Times New Roman"/>
                <w:noProof/>
                <w:webHidden/>
                <w:sz w:val="24"/>
                <w:szCs w:val="24"/>
              </w:rPr>
              <w:fldChar w:fldCharType="end"/>
            </w:r>
          </w:hyperlink>
        </w:p>
        <w:p w14:paraId="4CD36852" w14:textId="62AA7943" w:rsidR="00577C81" w:rsidRDefault="00577C81">
          <w:r w:rsidRPr="00522B42">
            <w:rPr>
              <w:rFonts w:ascii="Times New Roman" w:hAnsi="Times New Roman" w:cs="Times New Roman"/>
              <w:b/>
              <w:bCs/>
              <w:sz w:val="24"/>
              <w:szCs w:val="24"/>
            </w:rPr>
            <w:fldChar w:fldCharType="end"/>
          </w:r>
        </w:p>
      </w:sdtContent>
    </w:sdt>
    <w:p w14:paraId="6E8B5F30" w14:textId="0D4CAB68" w:rsidR="00375186" w:rsidRDefault="00375186" w:rsidP="00865860">
      <w:pPr>
        <w:spacing w:line="360" w:lineRule="auto"/>
        <w:jc w:val="both"/>
        <w:rPr>
          <w:rFonts w:ascii="Times New Roman" w:hAnsi="Times New Roman" w:cs="Times New Roman"/>
          <w:b/>
        </w:rPr>
      </w:pPr>
    </w:p>
    <w:p w14:paraId="51587BE3" w14:textId="47A06C24" w:rsidR="00375186" w:rsidRDefault="00375186" w:rsidP="00865860">
      <w:pPr>
        <w:spacing w:line="360" w:lineRule="auto"/>
        <w:jc w:val="both"/>
        <w:rPr>
          <w:rFonts w:ascii="Times New Roman" w:hAnsi="Times New Roman" w:cs="Times New Roman"/>
          <w:b/>
        </w:rPr>
      </w:pPr>
    </w:p>
    <w:p w14:paraId="70618B8C" w14:textId="09A1DF11" w:rsidR="00261588" w:rsidRDefault="00261588">
      <w:pPr>
        <w:rPr>
          <w:rFonts w:ascii="Times New Roman" w:hAnsi="Times New Roman" w:cs="Times New Roman"/>
          <w:b/>
        </w:rPr>
      </w:pPr>
      <w:r>
        <w:rPr>
          <w:rFonts w:ascii="Times New Roman" w:hAnsi="Times New Roman" w:cs="Times New Roman"/>
          <w:b/>
        </w:rPr>
        <w:br w:type="page"/>
      </w:r>
    </w:p>
    <w:p w14:paraId="310963B6" w14:textId="38511D1B" w:rsidR="004625FC" w:rsidRPr="00522B42" w:rsidRDefault="0004023F" w:rsidP="0004023F">
      <w:pPr>
        <w:pStyle w:val="Antrat1"/>
        <w:jc w:val="center"/>
        <w:rPr>
          <w:rFonts w:ascii="Times New Roman" w:hAnsi="Times New Roman" w:cs="Times New Roman"/>
          <w:b/>
          <w:bCs/>
          <w:sz w:val="24"/>
          <w:szCs w:val="24"/>
        </w:rPr>
      </w:pPr>
      <w:bookmarkStart w:id="0" w:name="_Toc205889781"/>
      <w:r>
        <w:rPr>
          <w:rFonts w:ascii="Times New Roman" w:hAnsi="Times New Roman" w:cs="Times New Roman"/>
          <w:b/>
          <w:bCs/>
          <w:color w:val="auto"/>
          <w:sz w:val="24"/>
          <w:szCs w:val="24"/>
        </w:rPr>
        <w:lastRenderedPageBreak/>
        <w:t xml:space="preserve">1.  </w:t>
      </w:r>
      <w:r w:rsidR="00EA6356" w:rsidRPr="00522B42">
        <w:rPr>
          <w:rFonts w:ascii="Times New Roman" w:hAnsi="Times New Roman" w:cs="Times New Roman"/>
          <w:b/>
          <w:bCs/>
          <w:color w:val="auto"/>
          <w:sz w:val="24"/>
          <w:szCs w:val="24"/>
        </w:rPr>
        <w:t>KORUPCIJOS RIZIKOS ANALIZĖS APIMTIS IR METODAI</w:t>
      </w:r>
      <w:bookmarkEnd w:id="0"/>
    </w:p>
    <w:p w14:paraId="2F0A01CA" w14:textId="77777777" w:rsidR="003277B3" w:rsidRPr="003277B3" w:rsidRDefault="003277B3" w:rsidP="0004771F">
      <w:pPr>
        <w:pStyle w:val="Sraopastraipa"/>
        <w:spacing w:line="360" w:lineRule="auto"/>
        <w:ind w:left="851"/>
        <w:rPr>
          <w:rFonts w:ascii="Times New Roman" w:hAnsi="Times New Roman" w:cs="Times New Roman"/>
          <w:b/>
          <w:bCs/>
          <w:sz w:val="24"/>
          <w:szCs w:val="24"/>
        </w:rPr>
      </w:pPr>
    </w:p>
    <w:p w14:paraId="1BF294C7" w14:textId="42718DEE" w:rsidR="00EA6356" w:rsidRDefault="00EA6356" w:rsidP="0004023F">
      <w:pPr>
        <w:pStyle w:val="Sraopastraipa"/>
        <w:spacing w:after="0" w:line="360" w:lineRule="auto"/>
        <w:ind w:left="0" w:firstLine="851"/>
        <w:jc w:val="both"/>
        <w:rPr>
          <w:rFonts w:ascii="Times New Roman" w:eastAsia="Times New Roman" w:hAnsi="Times New Roman" w:cs="Times New Roman"/>
          <w:sz w:val="24"/>
          <w:szCs w:val="24"/>
          <w:lang w:eastAsia="ar-SA"/>
        </w:rPr>
      </w:pPr>
      <w:r w:rsidRPr="00055842">
        <w:rPr>
          <w:rFonts w:ascii="Times New Roman" w:hAnsi="Times New Roman" w:cs="Times New Roman"/>
          <w:b/>
          <w:bCs/>
          <w:sz w:val="24"/>
          <w:szCs w:val="24"/>
        </w:rPr>
        <w:t>Tikslas:</w:t>
      </w:r>
      <w:r>
        <w:rPr>
          <w:rFonts w:ascii="Times New Roman" w:hAnsi="Times New Roman" w:cs="Times New Roman"/>
          <w:sz w:val="24"/>
          <w:szCs w:val="24"/>
        </w:rPr>
        <w:t xml:space="preserve"> </w:t>
      </w:r>
      <w:r w:rsidRPr="005E2349">
        <w:rPr>
          <w:rFonts w:ascii="Times New Roman" w:eastAsia="Times New Roman" w:hAnsi="Times New Roman" w:cs="Times New Roman"/>
          <w:sz w:val="24"/>
          <w:szCs w:val="24"/>
          <w:lang w:eastAsia="ar-SA"/>
        </w:rPr>
        <w:t xml:space="preserve">antikorupciniu požiūriu įvertinti </w:t>
      </w:r>
      <w:r w:rsidR="009D6C38">
        <w:rPr>
          <w:rFonts w:ascii="Times New Roman" w:eastAsia="Times New Roman" w:hAnsi="Times New Roman" w:cs="Times New Roman"/>
          <w:sz w:val="24"/>
          <w:szCs w:val="24"/>
          <w:lang w:eastAsia="ar-SA"/>
        </w:rPr>
        <w:t xml:space="preserve">analizuojamų </w:t>
      </w:r>
      <w:r w:rsidR="00505991">
        <w:rPr>
          <w:rFonts w:ascii="Times New Roman" w:eastAsia="Times New Roman" w:hAnsi="Times New Roman" w:cs="Times New Roman"/>
          <w:sz w:val="24"/>
          <w:szCs w:val="24"/>
          <w:lang w:eastAsia="ar-SA"/>
        </w:rPr>
        <w:t>savivaldybių</w:t>
      </w:r>
      <w:r w:rsidRPr="005E2349">
        <w:rPr>
          <w:rFonts w:ascii="Times New Roman" w:eastAsia="Times New Roman" w:hAnsi="Times New Roman" w:cs="Times New Roman"/>
          <w:sz w:val="24"/>
          <w:szCs w:val="24"/>
          <w:lang w:eastAsia="ar-SA"/>
        </w:rPr>
        <w:t xml:space="preserve"> </w:t>
      </w:r>
      <w:r w:rsidRPr="005E2349">
        <w:rPr>
          <w:rFonts w:ascii="Times New Roman" w:eastAsia="Times New Roman" w:hAnsi="Times New Roman" w:cs="Times New Roman"/>
          <w:noProof/>
          <w:sz w:val="24"/>
          <w:szCs w:val="24"/>
          <w:lang w:eastAsia="ar-SA"/>
        </w:rPr>
        <w:t>veikl</w:t>
      </w:r>
      <w:r>
        <w:rPr>
          <w:rFonts w:ascii="Times New Roman" w:eastAsia="Times New Roman" w:hAnsi="Times New Roman" w:cs="Times New Roman"/>
          <w:noProof/>
          <w:sz w:val="24"/>
          <w:szCs w:val="24"/>
          <w:lang w:eastAsia="ar-SA"/>
        </w:rPr>
        <w:t>os srit</w:t>
      </w:r>
      <w:r w:rsidR="00F460AF">
        <w:rPr>
          <w:rFonts w:ascii="Times New Roman" w:eastAsia="Times New Roman" w:hAnsi="Times New Roman" w:cs="Times New Roman"/>
          <w:noProof/>
          <w:sz w:val="24"/>
          <w:szCs w:val="24"/>
          <w:lang w:eastAsia="ar-SA"/>
        </w:rPr>
        <w:t>į</w:t>
      </w:r>
      <w:r>
        <w:rPr>
          <w:rFonts w:ascii="Times New Roman" w:eastAsia="Times New Roman" w:hAnsi="Times New Roman" w:cs="Times New Roman"/>
          <w:noProof/>
          <w:sz w:val="24"/>
          <w:szCs w:val="24"/>
          <w:lang w:eastAsia="ar-SA"/>
        </w:rPr>
        <w:t xml:space="preserve">, </w:t>
      </w:r>
      <w:bookmarkStart w:id="1" w:name="_Hlk103088203"/>
      <w:r>
        <w:rPr>
          <w:rFonts w:ascii="Times New Roman" w:eastAsia="Times New Roman" w:hAnsi="Times New Roman" w:cs="Times New Roman"/>
          <w:noProof/>
          <w:sz w:val="24"/>
          <w:szCs w:val="24"/>
          <w:lang w:eastAsia="ar-SA"/>
        </w:rPr>
        <w:t>susijusi</w:t>
      </w:r>
      <w:r w:rsidR="00F460AF">
        <w:rPr>
          <w:rFonts w:ascii="Times New Roman" w:eastAsia="Times New Roman" w:hAnsi="Times New Roman" w:cs="Times New Roman"/>
          <w:noProof/>
          <w:sz w:val="24"/>
          <w:szCs w:val="24"/>
          <w:lang w:eastAsia="ar-SA"/>
        </w:rPr>
        <w:t>ą</w:t>
      </w:r>
      <w:r>
        <w:rPr>
          <w:rFonts w:ascii="Times New Roman" w:eastAsia="Times New Roman" w:hAnsi="Times New Roman" w:cs="Times New Roman"/>
          <w:noProof/>
          <w:sz w:val="24"/>
          <w:szCs w:val="24"/>
          <w:lang w:eastAsia="ar-SA"/>
        </w:rPr>
        <w:t xml:space="preserve"> su </w:t>
      </w:r>
      <w:bookmarkEnd w:id="1"/>
      <w:r w:rsidR="002E3AE0">
        <w:rPr>
          <w:rFonts w:ascii="Times New Roman" w:eastAsia="Times New Roman" w:hAnsi="Times New Roman" w:cs="Times New Roman"/>
          <w:noProof/>
          <w:sz w:val="24"/>
          <w:szCs w:val="24"/>
          <w:lang w:eastAsia="ar-SA"/>
        </w:rPr>
        <w:t xml:space="preserve">nekilnojamųjų daiktų pardavimo </w:t>
      </w:r>
      <w:r w:rsidR="00444492">
        <w:rPr>
          <w:rFonts w:ascii="Times New Roman" w:eastAsia="Times New Roman" w:hAnsi="Times New Roman" w:cs="Times New Roman"/>
          <w:noProof/>
          <w:sz w:val="24"/>
          <w:szCs w:val="24"/>
          <w:lang w:eastAsia="ar-SA"/>
        </w:rPr>
        <w:t xml:space="preserve">viešuose </w:t>
      </w:r>
      <w:r w:rsidR="002E3AE0">
        <w:rPr>
          <w:rFonts w:ascii="Times New Roman" w:eastAsia="Times New Roman" w:hAnsi="Times New Roman" w:cs="Times New Roman"/>
          <w:noProof/>
          <w:sz w:val="24"/>
          <w:szCs w:val="24"/>
          <w:lang w:eastAsia="ar-SA"/>
        </w:rPr>
        <w:t>elektroniniuose aukcionuose</w:t>
      </w:r>
      <w:r w:rsidR="0037004C">
        <w:rPr>
          <w:rFonts w:ascii="Times New Roman" w:eastAsia="Times New Roman" w:hAnsi="Times New Roman" w:cs="Times New Roman"/>
          <w:noProof/>
          <w:sz w:val="24"/>
          <w:szCs w:val="24"/>
          <w:lang w:eastAsia="ar-SA"/>
        </w:rPr>
        <w:t xml:space="preserve"> (toliau </w:t>
      </w:r>
      <w:r w:rsidR="009D6C38">
        <w:rPr>
          <w:rFonts w:ascii="Times New Roman" w:eastAsia="Times New Roman" w:hAnsi="Times New Roman" w:cs="Times New Roman"/>
          <w:noProof/>
          <w:sz w:val="24"/>
          <w:szCs w:val="24"/>
          <w:lang w:eastAsia="ar-SA"/>
        </w:rPr>
        <w:t>–</w:t>
      </w:r>
      <w:r w:rsidR="00AF1080">
        <w:rPr>
          <w:rFonts w:ascii="Times New Roman" w:eastAsia="Times New Roman" w:hAnsi="Times New Roman" w:cs="Times New Roman"/>
          <w:noProof/>
          <w:sz w:val="24"/>
          <w:szCs w:val="24"/>
          <w:lang w:eastAsia="ar-SA"/>
        </w:rPr>
        <w:t xml:space="preserve"> </w:t>
      </w:r>
      <w:r w:rsidR="0037004C">
        <w:rPr>
          <w:rFonts w:ascii="Times New Roman" w:eastAsia="Times New Roman" w:hAnsi="Times New Roman" w:cs="Times New Roman"/>
          <w:noProof/>
          <w:sz w:val="24"/>
          <w:szCs w:val="24"/>
          <w:lang w:eastAsia="ar-SA"/>
        </w:rPr>
        <w:t>el. aukcionai)</w:t>
      </w:r>
      <w:r w:rsidR="002E3AE0">
        <w:rPr>
          <w:rFonts w:ascii="Times New Roman" w:eastAsia="Times New Roman" w:hAnsi="Times New Roman" w:cs="Times New Roman"/>
          <w:noProof/>
          <w:sz w:val="24"/>
          <w:szCs w:val="24"/>
          <w:lang w:eastAsia="ar-SA"/>
        </w:rPr>
        <w:t xml:space="preserve"> organizavimu: </w:t>
      </w:r>
      <w:r w:rsidR="003277B3">
        <w:rPr>
          <w:rFonts w:ascii="Times New Roman" w:eastAsia="Times New Roman" w:hAnsi="Times New Roman" w:cs="Times New Roman"/>
          <w:noProof/>
          <w:sz w:val="24"/>
          <w:szCs w:val="24"/>
          <w:lang w:eastAsia="ar-SA"/>
        </w:rPr>
        <w:t>nustatyti teisinio</w:t>
      </w:r>
      <w:r w:rsidR="00DE33F6">
        <w:rPr>
          <w:rFonts w:ascii="Times New Roman" w:eastAsia="Times New Roman" w:hAnsi="Times New Roman" w:cs="Times New Roman"/>
          <w:noProof/>
          <w:sz w:val="24"/>
          <w:szCs w:val="24"/>
          <w:lang w:eastAsia="ar-SA"/>
        </w:rPr>
        <w:t xml:space="preserve"> </w:t>
      </w:r>
      <w:r w:rsidR="003277B3">
        <w:rPr>
          <w:rFonts w:ascii="Times New Roman" w:eastAsia="Times New Roman" w:hAnsi="Times New Roman" w:cs="Times New Roman"/>
          <w:noProof/>
          <w:sz w:val="24"/>
          <w:szCs w:val="24"/>
          <w:lang w:eastAsia="ar-SA"/>
        </w:rPr>
        <w:t>reglamentavimo</w:t>
      </w:r>
      <w:r w:rsidR="00DE33F6">
        <w:rPr>
          <w:rFonts w:ascii="Times New Roman" w:eastAsia="Times New Roman" w:hAnsi="Times New Roman" w:cs="Times New Roman"/>
          <w:noProof/>
          <w:sz w:val="24"/>
          <w:szCs w:val="24"/>
          <w:lang w:eastAsia="ar-SA"/>
        </w:rPr>
        <w:t xml:space="preserve"> </w:t>
      </w:r>
      <w:r w:rsidR="003277B3">
        <w:rPr>
          <w:rFonts w:ascii="Times New Roman" w:eastAsia="Times New Roman" w:hAnsi="Times New Roman" w:cs="Times New Roman"/>
          <w:noProof/>
          <w:sz w:val="24"/>
          <w:szCs w:val="24"/>
          <w:lang w:eastAsia="ar-SA"/>
        </w:rPr>
        <w:t>trūkumus, nustatyti korupcijos rizikos veiksnius, galinčius sudaryti prielaidas savivaldybės darbuotojams pasinaudojant tarnybine padėtimi padaryti korupcinio pobūdžio teisės pažeidimus</w:t>
      </w:r>
      <w:r w:rsidR="00AD6364">
        <w:rPr>
          <w:rFonts w:ascii="Times New Roman" w:eastAsia="Times New Roman" w:hAnsi="Times New Roman" w:cs="Times New Roman"/>
          <w:noProof/>
          <w:sz w:val="24"/>
          <w:szCs w:val="24"/>
          <w:lang w:eastAsia="ar-SA"/>
        </w:rPr>
        <w:t>,</w:t>
      </w:r>
      <w:r w:rsidR="00AF1080">
        <w:rPr>
          <w:rFonts w:ascii="Times New Roman" w:eastAsia="Times New Roman" w:hAnsi="Times New Roman" w:cs="Times New Roman"/>
          <w:noProof/>
          <w:sz w:val="24"/>
          <w:szCs w:val="24"/>
          <w:lang w:eastAsia="ar-SA"/>
        </w:rPr>
        <w:t xml:space="preserve"> </w:t>
      </w:r>
      <w:r w:rsidR="003277B3">
        <w:rPr>
          <w:rFonts w:ascii="Times New Roman" w:eastAsia="Times New Roman" w:hAnsi="Times New Roman" w:cs="Times New Roman"/>
          <w:noProof/>
          <w:sz w:val="24"/>
          <w:szCs w:val="24"/>
          <w:lang w:eastAsia="ar-SA"/>
        </w:rPr>
        <w:t>ir pateikti rekomendacinio pobūdžio pa</w:t>
      </w:r>
      <w:r w:rsidR="00AF1080">
        <w:rPr>
          <w:rFonts w:ascii="Times New Roman" w:eastAsia="Times New Roman" w:hAnsi="Times New Roman" w:cs="Times New Roman"/>
          <w:noProof/>
          <w:sz w:val="24"/>
          <w:szCs w:val="24"/>
          <w:lang w:eastAsia="ar-SA"/>
        </w:rPr>
        <w:t xml:space="preserve">siūlymus, </w:t>
      </w:r>
      <w:r w:rsidRPr="005E2349">
        <w:rPr>
          <w:rFonts w:ascii="Times New Roman" w:eastAsia="Times New Roman" w:hAnsi="Times New Roman" w:cs="Times New Roman"/>
          <w:sz w:val="24"/>
          <w:szCs w:val="24"/>
          <w:lang w:eastAsia="ar-SA"/>
        </w:rPr>
        <w:t>kurie padėtų geriau valdyti nustatytus k</w:t>
      </w:r>
      <w:r>
        <w:rPr>
          <w:rFonts w:ascii="Times New Roman" w:eastAsia="Times New Roman" w:hAnsi="Times New Roman" w:cs="Times New Roman"/>
          <w:sz w:val="24"/>
          <w:szCs w:val="24"/>
          <w:lang w:eastAsia="ar-SA"/>
        </w:rPr>
        <w:t>orupcijos rizikos veiksnius ir / ar</w:t>
      </w:r>
      <w:r w:rsidRPr="005E2349">
        <w:rPr>
          <w:rFonts w:ascii="Times New Roman" w:eastAsia="Times New Roman" w:hAnsi="Times New Roman" w:cs="Times New Roman"/>
          <w:sz w:val="24"/>
          <w:szCs w:val="24"/>
          <w:lang w:eastAsia="ar-SA"/>
        </w:rPr>
        <w:t xml:space="preserve"> korupcijos riziką, siekiant </w:t>
      </w:r>
      <w:r>
        <w:rPr>
          <w:rFonts w:ascii="Times New Roman" w:eastAsia="Times New Roman" w:hAnsi="Times New Roman" w:cs="Times New Roman"/>
          <w:sz w:val="24"/>
          <w:szCs w:val="24"/>
          <w:lang w:eastAsia="ar-SA"/>
        </w:rPr>
        <w:t xml:space="preserve">minėtos srities ir / ar procedūrų </w:t>
      </w:r>
      <w:r w:rsidRPr="005E2349">
        <w:rPr>
          <w:rFonts w:ascii="Times New Roman" w:eastAsia="Times New Roman" w:hAnsi="Times New Roman" w:cs="Times New Roman"/>
          <w:sz w:val="24"/>
          <w:szCs w:val="24"/>
          <w:lang w:eastAsia="ar-SA"/>
        </w:rPr>
        <w:t>skaidrumo</w:t>
      </w:r>
      <w:r>
        <w:rPr>
          <w:rFonts w:ascii="Times New Roman" w:eastAsia="Times New Roman" w:hAnsi="Times New Roman" w:cs="Times New Roman"/>
          <w:sz w:val="24"/>
          <w:szCs w:val="24"/>
          <w:lang w:eastAsia="ar-SA"/>
        </w:rPr>
        <w:t>.</w:t>
      </w:r>
    </w:p>
    <w:p w14:paraId="44425861" w14:textId="77777777" w:rsidR="00EA6356" w:rsidRPr="00055842" w:rsidRDefault="00EA6356" w:rsidP="008868F9">
      <w:pPr>
        <w:pStyle w:val="Sraopastraipa"/>
        <w:spacing w:after="0" w:line="360" w:lineRule="auto"/>
        <w:ind w:left="0" w:firstLine="851"/>
        <w:jc w:val="both"/>
        <w:rPr>
          <w:rFonts w:ascii="Times New Roman" w:eastAsia="Times New Roman" w:hAnsi="Times New Roman" w:cs="Times New Roman"/>
          <w:b/>
          <w:bCs/>
          <w:sz w:val="24"/>
          <w:szCs w:val="24"/>
          <w:lang w:eastAsia="ar-SA"/>
        </w:rPr>
      </w:pPr>
      <w:r w:rsidRPr="00055842">
        <w:rPr>
          <w:rFonts w:ascii="Times New Roman" w:eastAsia="Times New Roman" w:hAnsi="Times New Roman" w:cs="Times New Roman"/>
          <w:b/>
          <w:bCs/>
          <w:sz w:val="24"/>
          <w:szCs w:val="24"/>
          <w:lang w:eastAsia="ar-SA"/>
        </w:rPr>
        <w:t>Uždaviniai:</w:t>
      </w:r>
    </w:p>
    <w:p w14:paraId="40456305" w14:textId="77777777" w:rsidR="00EA6356" w:rsidRPr="00055842" w:rsidRDefault="00EA6356" w:rsidP="008868F9">
      <w:pPr>
        <w:pStyle w:val="Sraopastraipa"/>
        <w:numPr>
          <w:ilvl w:val="0"/>
          <w:numId w:val="3"/>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Nustatyti </w:t>
      </w:r>
      <w:r w:rsidRPr="00B61AE6">
        <w:rPr>
          <w:rFonts w:ascii="Times New Roman" w:eastAsia="Times New Roman" w:hAnsi="Times New Roman" w:cs="Times New Roman"/>
          <w:sz w:val="24"/>
          <w:szCs w:val="24"/>
          <w:lang w:eastAsia="ar-SA"/>
        </w:rPr>
        <w:t>teisinio reglamentavimo trūkumus, kurie sudaro pr</w:t>
      </w:r>
      <w:r>
        <w:rPr>
          <w:rFonts w:ascii="Times New Roman" w:eastAsia="Times New Roman" w:hAnsi="Times New Roman" w:cs="Times New Roman"/>
          <w:sz w:val="24"/>
          <w:szCs w:val="24"/>
          <w:lang w:eastAsia="ar-SA"/>
        </w:rPr>
        <w:t>ielaidas korupcijai pasireikšti.</w:t>
      </w:r>
    </w:p>
    <w:p w14:paraId="40F4923B" w14:textId="77777777" w:rsidR="00EA6356" w:rsidRDefault="00EA6356" w:rsidP="008868F9">
      <w:pPr>
        <w:pStyle w:val="Sraopastraipa"/>
        <w:numPr>
          <w:ilvl w:val="0"/>
          <w:numId w:val="3"/>
        </w:numPr>
        <w:tabs>
          <w:tab w:val="left" w:pos="1134"/>
        </w:tabs>
        <w:spacing w:after="0" w:line="360" w:lineRule="auto"/>
        <w:ind w:left="0" w:firstLine="851"/>
        <w:jc w:val="both"/>
        <w:rPr>
          <w:rFonts w:ascii="Times New Roman" w:eastAsia="Times New Roman" w:hAnsi="Times New Roman" w:cs="Times New Roman"/>
          <w:sz w:val="24"/>
          <w:szCs w:val="24"/>
          <w:lang w:eastAsia="ar-SA"/>
        </w:rPr>
      </w:pPr>
      <w:r w:rsidRPr="0038777F">
        <w:rPr>
          <w:rFonts w:ascii="Times New Roman" w:eastAsia="Times New Roman" w:hAnsi="Times New Roman" w:cs="Times New Roman"/>
          <w:sz w:val="24"/>
          <w:szCs w:val="24"/>
          <w:lang w:eastAsia="ar-SA"/>
        </w:rPr>
        <w:t>Išanalizavus praktinį procedūrų vykdymą, nustatyti teisės aktų įgyvendinimo problemas, susijusias su korupcija</w:t>
      </w:r>
      <w:r>
        <w:rPr>
          <w:rFonts w:ascii="Times New Roman" w:eastAsia="Times New Roman" w:hAnsi="Times New Roman" w:cs="Times New Roman"/>
          <w:sz w:val="24"/>
          <w:szCs w:val="24"/>
          <w:lang w:eastAsia="ar-SA"/>
        </w:rPr>
        <w:t>.</w:t>
      </w:r>
    </w:p>
    <w:p w14:paraId="019AABFE" w14:textId="77777777" w:rsidR="00EA6356" w:rsidRPr="006C7C70" w:rsidRDefault="00EA6356" w:rsidP="008868F9">
      <w:pPr>
        <w:pStyle w:val="Sraopastraipa"/>
        <w:numPr>
          <w:ilvl w:val="0"/>
          <w:numId w:val="3"/>
        </w:numPr>
        <w:tabs>
          <w:tab w:val="left" w:pos="1134"/>
        </w:tabs>
        <w:spacing w:after="0" w:line="360" w:lineRule="auto"/>
        <w:ind w:left="0" w:firstLine="851"/>
        <w:jc w:val="both"/>
        <w:rPr>
          <w:rFonts w:ascii="Times New Roman" w:hAnsi="Times New Roman" w:cs="Times New Roman"/>
          <w:sz w:val="24"/>
          <w:szCs w:val="24"/>
        </w:rPr>
      </w:pPr>
      <w:r w:rsidRPr="00B61AE6">
        <w:rPr>
          <w:rFonts w:ascii="Times New Roman" w:eastAsia="Times New Roman" w:hAnsi="Times New Roman" w:cs="Times New Roman"/>
          <w:sz w:val="24"/>
          <w:szCs w:val="24"/>
          <w:lang w:eastAsia="ar-SA"/>
        </w:rPr>
        <w:t>Pasiūlyti korupcijos riziką ir</w:t>
      </w:r>
      <w:r>
        <w:rPr>
          <w:rFonts w:ascii="Times New Roman" w:eastAsia="Times New Roman" w:hAnsi="Times New Roman" w:cs="Times New Roman"/>
          <w:sz w:val="24"/>
          <w:szCs w:val="24"/>
          <w:lang w:eastAsia="ar-SA"/>
        </w:rPr>
        <w:t xml:space="preserve"> / ar</w:t>
      </w:r>
      <w:r w:rsidRPr="00B61AE6">
        <w:rPr>
          <w:rFonts w:ascii="Times New Roman" w:eastAsia="Times New Roman" w:hAnsi="Times New Roman" w:cs="Times New Roman"/>
          <w:sz w:val="24"/>
          <w:szCs w:val="24"/>
          <w:lang w:eastAsia="ar-SA"/>
        </w:rPr>
        <w:t xml:space="preserve"> jos veiksnius mažinančias priemones</w:t>
      </w:r>
      <w:r>
        <w:rPr>
          <w:rFonts w:ascii="Times New Roman" w:eastAsia="Times New Roman" w:hAnsi="Times New Roman" w:cs="Times New Roman"/>
          <w:sz w:val="24"/>
          <w:szCs w:val="24"/>
          <w:lang w:eastAsia="ar-SA"/>
        </w:rPr>
        <w:t>.</w:t>
      </w:r>
    </w:p>
    <w:p w14:paraId="25C4D87C" w14:textId="01F29585" w:rsidR="00EA6356" w:rsidRDefault="00EA6356" w:rsidP="008868F9">
      <w:pPr>
        <w:spacing w:after="0" w:line="360" w:lineRule="auto"/>
        <w:ind w:firstLine="851"/>
        <w:jc w:val="both"/>
        <w:rPr>
          <w:rFonts w:ascii="Times New Roman" w:hAnsi="Times New Roman" w:cs="Times New Roman"/>
          <w:sz w:val="24"/>
          <w:szCs w:val="24"/>
        </w:rPr>
      </w:pPr>
      <w:r w:rsidRPr="00BE3AA9">
        <w:rPr>
          <w:rFonts w:ascii="Times New Roman" w:hAnsi="Times New Roman" w:cs="Times New Roman"/>
          <w:b/>
          <w:bCs/>
          <w:sz w:val="24"/>
          <w:szCs w:val="24"/>
        </w:rPr>
        <w:t>Objektas:</w:t>
      </w:r>
      <w:r>
        <w:rPr>
          <w:rFonts w:ascii="Times New Roman" w:hAnsi="Times New Roman" w:cs="Times New Roman"/>
          <w:sz w:val="24"/>
          <w:szCs w:val="24"/>
        </w:rPr>
        <w:t xml:space="preserve"> Savivaldybių veiklos sritis, susijusi su </w:t>
      </w:r>
      <w:r w:rsidR="00C01956">
        <w:rPr>
          <w:rFonts w:ascii="Times New Roman" w:hAnsi="Times New Roman" w:cs="Times New Roman"/>
          <w:sz w:val="24"/>
          <w:szCs w:val="24"/>
        </w:rPr>
        <w:t xml:space="preserve">nekilnojamo turto </w:t>
      </w:r>
      <w:r w:rsidR="008F5C1D">
        <w:rPr>
          <w:rFonts w:ascii="Times New Roman" w:hAnsi="Times New Roman" w:cs="Times New Roman"/>
          <w:sz w:val="24"/>
          <w:szCs w:val="24"/>
        </w:rPr>
        <w:t xml:space="preserve">(toliau – NT) </w:t>
      </w:r>
      <w:r w:rsidR="00C01956">
        <w:rPr>
          <w:rFonts w:ascii="Times New Roman" w:hAnsi="Times New Roman" w:cs="Times New Roman"/>
          <w:sz w:val="24"/>
          <w:szCs w:val="24"/>
        </w:rPr>
        <w:t xml:space="preserve">pardavimo viešuose el. aukcionuose </w:t>
      </w:r>
      <w:r>
        <w:rPr>
          <w:rFonts w:ascii="Times New Roman" w:eastAsia="Times New Roman" w:hAnsi="Times New Roman" w:cs="Times New Roman"/>
          <w:sz w:val="24"/>
          <w:szCs w:val="24"/>
        </w:rPr>
        <w:t>organizavimo procesu.</w:t>
      </w:r>
      <w:r>
        <w:rPr>
          <w:rFonts w:ascii="Times New Roman" w:hAnsi="Times New Roman" w:cs="Times New Roman"/>
          <w:sz w:val="24"/>
          <w:szCs w:val="24"/>
        </w:rPr>
        <w:t xml:space="preserve"> </w:t>
      </w:r>
    </w:p>
    <w:p w14:paraId="04831A0B" w14:textId="60E9E4FE" w:rsidR="003277B3" w:rsidRDefault="003277B3" w:rsidP="008868F9">
      <w:pPr>
        <w:spacing w:after="0" w:line="360" w:lineRule="auto"/>
        <w:ind w:firstLine="851"/>
        <w:jc w:val="both"/>
        <w:rPr>
          <w:rFonts w:ascii="Times New Roman" w:hAnsi="Times New Roman" w:cs="Times New Roman"/>
          <w:sz w:val="24"/>
          <w:szCs w:val="24"/>
        </w:rPr>
      </w:pPr>
      <w:r w:rsidRPr="003277B3">
        <w:rPr>
          <w:rFonts w:ascii="Times New Roman" w:hAnsi="Times New Roman" w:cs="Times New Roman"/>
          <w:b/>
          <w:sz w:val="24"/>
          <w:szCs w:val="24"/>
        </w:rPr>
        <w:t>Analizuotas laikotarpis:</w:t>
      </w:r>
      <w:r w:rsidRPr="003277B3">
        <w:rPr>
          <w:rFonts w:ascii="Times New Roman" w:hAnsi="Times New Roman" w:cs="Times New Roman"/>
          <w:sz w:val="24"/>
          <w:szCs w:val="24"/>
        </w:rPr>
        <w:t xml:space="preserve"> </w:t>
      </w:r>
      <w:r w:rsidR="00101ED6">
        <w:rPr>
          <w:rFonts w:ascii="Times New Roman" w:hAnsi="Times New Roman" w:cs="Times New Roman"/>
          <w:sz w:val="24"/>
          <w:szCs w:val="24"/>
        </w:rPr>
        <w:t xml:space="preserve">nuo 2021 m. sausio 1 d. iki 2024 m. liepos </w:t>
      </w:r>
      <w:r w:rsidRPr="003277B3">
        <w:rPr>
          <w:rFonts w:ascii="Times New Roman" w:hAnsi="Times New Roman" w:cs="Times New Roman"/>
          <w:sz w:val="24"/>
          <w:szCs w:val="24"/>
        </w:rPr>
        <w:t>1 d.</w:t>
      </w:r>
    </w:p>
    <w:p w14:paraId="4263B61B" w14:textId="1352C97B" w:rsidR="00EA6356" w:rsidRDefault="00EA6356" w:rsidP="008868F9">
      <w:pPr>
        <w:spacing w:after="0" w:line="360" w:lineRule="auto"/>
        <w:ind w:firstLine="851"/>
        <w:jc w:val="both"/>
        <w:rPr>
          <w:rFonts w:ascii="Times New Roman" w:hAnsi="Times New Roman" w:cs="Times New Roman"/>
          <w:sz w:val="24"/>
          <w:szCs w:val="24"/>
        </w:rPr>
      </w:pPr>
      <w:r w:rsidRPr="008B4F88">
        <w:rPr>
          <w:rFonts w:ascii="Times New Roman" w:hAnsi="Times New Roman" w:cs="Times New Roman"/>
          <w:b/>
          <w:bCs/>
          <w:sz w:val="24"/>
          <w:szCs w:val="24"/>
        </w:rPr>
        <w:t>Subjekta</w:t>
      </w:r>
      <w:r>
        <w:rPr>
          <w:rFonts w:ascii="Times New Roman" w:hAnsi="Times New Roman" w:cs="Times New Roman"/>
          <w:b/>
          <w:bCs/>
          <w:sz w:val="24"/>
          <w:szCs w:val="24"/>
        </w:rPr>
        <w:t>s</w:t>
      </w:r>
      <w:r w:rsidRPr="008B4F88">
        <w:rPr>
          <w:rFonts w:ascii="Times New Roman" w:hAnsi="Times New Roman" w:cs="Times New Roman"/>
          <w:b/>
          <w:bCs/>
          <w:sz w:val="24"/>
          <w:szCs w:val="24"/>
        </w:rPr>
        <w:t>:</w:t>
      </w:r>
      <w:r w:rsidR="00EE5145">
        <w:rPr>
          <w:rFonts w:ascii="Times New Roman" w:hAnsi="Times New Roman" w:cs="Times New Roman"/>
          <w:b/>
          <w:bCs/>
          <w:sz w:val="24"/>
          <w:szCs w:val="24"/>
        </w:rPr>
        <w:t xml:space="preserve"> </w:t>
      </w:r>
      <w:r w:rsidR="00C01956">
        <w:rPr>
          <w:rFonts w:ascii="Times New Roman" w:hAnsi="Times New Roman" w:cs="Times New Roman"/>
          <w:sz w:val="24"/>
          <w:szCs w:val="24"/>
        </w:rPr>
        <w:t xml:space="preserve">  </w:t>
      </w:r>
      <w:r w:rsidR="00D125AC">
        <w:rPr>
          <w:rFonts w:ascii="Times New Roman" w:hAnsi="Times New Roman" w:cs="Times New Roman"/>
          <w:sz w:val="24"/>
          <w:szCs w:val="24"/>
        </w:rPr>
        <w:t>Druskininkų</w:t>
      </w:r>
      <w:r w:rsidR="009779DF">
        <w:rPr>
          <w:rFonts w:ascii="Times New Roman" w:hAnsi="Times New Roman" w:cs="Times New Roman"/>
          <w:sz w:val="24"/>
          <w:szCs w:val="24"/>
        </w:rPr>
        <w:t xml:space="preserve"> savivaldybė</w:t>
      </w:r>
      <w:r w:rsidR="00D125AC">
        <w:rPr>
          <w:rFonts w:ascii="Times New Roman" w:hAnsi="Times New Roman" w:cs="Times New Roman"/>
          <w:sz w:val="24"/>
          <w:szCs w:val="24"/>
        </w:rPr>
        <w:t xml:space="preserve">, Kėdainių, Šalčininkų ir Šakių </w:t>
      </w:r>
      <w:r w:rsidR="000375F2">
        <w:rPr>
          <w:rFonts w:ascii="Times New Roman" w:hAnsi="Times New Roman" w:cs="Times New Roman"/>
          <w:sz w:val="24"/>
          <w:szCs w:val="24"/>
        </w:rPr>
        <w:t>rajonų s</w:t>
      </w:r>
      <w:r>
        <w:rPr>
          <w:rFonts w:ascii="Times New Roman" w:hAnsi="Times New Roman" w:cs="Times New Roman"/>
          <w:sz w:val="24"/>
          <w:szCs w:val="24"/>
        </w:rPr>
        <w:t>avivaldybės.</w:t>
      </w:r>
    </w:p>
    <w:p w14:paraId="064DF9B9" w14:textId="77777777" w:rsidR="00EA6356" w:rsidRPr="009824BC" w:rsidRDefault="00EA6356" w:rsidP="00576890">
      <w:pPr>
        <w:spacing w:after="0" w:line="360" w:lineRule="auto"/>
        <w:ind w:firstLine="851"/>
        <w:jc w:val="both"/>
        <w:rPr>
          <w:rFonts w:ascii="Times New Roman" w:hAnsi="Times New Roman" w:cs="Times New Roman"/>
          <w:b/>
          <w:bCs/>
          <w:sz w:val="24"/>
          <w:szCs w:val="24"/>
        </w:rPr>
      </w:pPr>
      <w:r w:rsidRPr="009824BC">
        <w:rPr>
          <w:rFonts w:ascii="Times New Roman" w:hAnsi="Times New Roman" w:cs="Times New Roman"/>
          <w:b/>
          <w:bCs/>
          <w:sz w:val="24"/>
          <w:szCs w:val="24"/>
        </w:rPr>
        <w:t>Duomenų rinkimo ir vertinimo metodai:</w:t>
      </w:r>
    </w:p>
    <w:p w14:paraId="7871EA26" w14:textId="77777777" w:rsidR="00EA6356" w:rsidRPr="00521725" w:rsidRDefault="00EA6356" w:rsidP="00393C8F">
      <w:pPr>
        <w:numPr>
          <w:ilvl w:val="0"/>
          <w:numId w:val="4"/>
        </w:numPr>
        <w:spacing w:after="0" w:line="360" w:lineRule="auto"/>
        <w:ind w:left="0" w:firstLine="851"/>
        <w:jc w:val="both"/>
        <w:rPr>
          <w:rFonts w:ascii="Times New Roman" w:hAnsi="Times New Roman" w:cs="Times New Roman"/>
          <w:sz w:val="24"/>
          <w:szCs w:val="24"/>
        </w:rPr>
      </w:pPr>
      <w:r w:rsidRPr="009B5F10">
        <w:rPr>
          <w:rFonts w:ascii="Times New Roman" w:hAnsi="Times New Roman" w:cs="Times New Roman"/>
          <w:sz w:val="24"/>
          <w:szCs w:val="24"/>
        </w:rPr>
        <w:t>Teisės aktų</w:t>
      </w:r>
      <w:r>
        <w:rPr>
          <w:rStyle w:val="Puslapioinaosnuoroda"/>
          <w:rFonts w:ascii="Times New Roman" w:hAnsi="Times New Roman" w:cs="Times New Roman"/>
          <w:sz w:val="24"/>
          <w:szCs w:val="24"/>
        </w:rPr>
        <w:footnoteReference w:id="1"/>
      </w:r>
      <w:r w:rsidRPr="009B5F10">
        <w:rPr>
          <w:rFonts w:ascii="Times New Roman" w:hAnsi="Times New Roman" w:cs="Times New Roman"/>
          <w:sz w:val="24"/>
          <w:szCs w:val="24"/>
        </w:rPr>
        <w:t xml:space="preserve"> ir dokumentų turinio analizė</w:t>
      </w:r>
      <w:r>
        <w:rPr>
          <w:rFonts w:ascii="Times New Roman" w:hAnsi="Times New Roman" w:cs="Times New Roman"/>
          <w:sz w:val="24"/>
          <w:szCs w:val="24"/>
        </w:rPr>
        <w:t>.</w:t>
      </w:r>
    </w:p>
    <w:p w14:paraId="453099A2" w14:textId="77777777" w:rsidR="00EA6356" w:rsidRPr="009B5F10" w:rsidRDefault="00EA6356" w:rsidP="006638FF">
      <w:pPr>
        <w:numPr>
          <w:ilvl w:val="0"/>
          <w:numId w:val="4"/>
        </w:numPr>
        <w:spacing w:after="0" w:line="360" w:lineRule="auto"/>
        <w:ind w:left="0" w:firstLine="851"/>
        <w:jc w:val="both"/>
        <w:rPr>
          <w:rFonts w:ascii="Times New Roman" w:hAnsi="Times New Roman" w:cs="Times New Roman"/>
          <w:sz w:val="24"/>
          <w:szCs w:val="24"/>
        </w:rPr>
      </w:pPr>
      <w:r w:rsidRPr="009B5F10">
        <w:rPr>
          <w:rFonts w:ascii="Times New Roman" w:hAnsi="Times New Roman" w:cs="Times New Roman"/>
          <w:sz w:val="24"/>
          <w:szCs w:val="24"/>
        </w:rPr>
        <w:t>Interviu metodas (subjekt</w:t>
      </w:r>
      <w:r>
        <w:rPr>
          <w:rFonts w:ascii="Times New Roman" w:hAnsi="Times New Roman" w:cs="Times New Roman"/>
          <w:sz w:val="24"/>
          <w:szCs w:val="24"/>
        </w:rPr>
        <w:t>o</w:t>
      </w:r>
      <w:r w:rsidRPr="009B5F10">
        <w:rPr>
          <w:rFonts w:ascii="Times New Roman" w:hAnsi="Times New Roman" w:cs="Times New Roman"/>
          <w:sz w:val="24"/>
          <w:szCs w:val="24"/>
        </w:rPr>
        <w:t xml:space="preserve"> atstovams pateikti klausimai el. paštu</w:t>
      </w:r>
      <w:r w:rsidRPr="009B5F10">
        <w:rPr>
          <w:rFonts w:ascii="Times New Roman" w:hAnsi="Times New Roman" w:cs="Times New Roman"/>
          <w:sz w:val="24"/>
          <w:szCs w:val="24"/>
          <w:vertAlign w:val="superscript"/>
        </w:rPr>
        <w:footnoteReference w:id="2"/>
      </w:r>
      <w:r w:rsidRPr="009B5F10">
        <w:rPr>
          <w:rFonts w:ascii="Times New Roman" w:hAnsi="Times New Roman" w:cs="Times New Roman"/>
          <w:sz w:val="24"/>
          <w:szCs w:val="24"/>
        </w:rPr>
        <w:t>, telefonu</w:t>
      </w:r>
      <w:r>
        <w:rPr>
          <w:rFonts w:ascii="Times New Roman" w:hAnsi="Times New Roman" w:cs="Times New Roman"/>
          <w:sz w:val="24"/>
          <w:szCs w:val="24"/>
        </w:rPr>
        <w:t xml:space="preserve"> </w:t>
      </w:r>
      <w:bookmarkStart w:id="2" w:name="_Hlk127360832"/>
      <w:r>
        <w:rPr>
          <w:rFonts w:ascii="Times New Roman" w:hAnsi="Times New Roman" w:cs="Times New Roman"/>
          <w:sz w:val="24"/>
          <w:szCs w:val="24"/>
        </w:rPr>
        <w:t>ar bendraujant susitikimų metu</w:t>
      </w:r>
      <w:bookmarkEnd w:id="2"/>
      <w:r w:rsidRPr="009B5F10">
        <w:rPr>
          <w:rFonts w:ascii="Times New Roman" w:hAnsi="Times New Roman" w:cs="Times New Roman"/>
          <w:sz w:val="24"/>
          <w:szCs w:val="24"/>
        </w:rPr>
        <w:t xml:space="preserve"> visą analizės atlikimo laikotarpį)</w:t>
      </w:r>
      <w:r>
        <w:rPr>
          <w:rFonts w:ascii="Times New Roman" w:hAnsi="Times New Roman" w:cs="Times New Roman"/>
          <w:sz w:val="24"/>
          <w:szCs w:val="24"/>
        </w:rPr>
        <w:t>.</w:t>
      </w:r>
    </w:p>
    <w:p w14:paraId="7482AFFE" w14:textId="77777777" w:rsidR="00EA6356" w:rsidRPr="009B5F10" w:rsidRDefault="00EA6356" w:rsidP="006638FF">
      <w:pPr>
        <w:numPr>
          <w:ilvl w:val="0"/>
          <w:numId w:val="4"/>
        </w:numPr>
        <w:spacing w:after="0" w:line="360" w:lineRule="auto"/>
        <w:ind w:left="0" w:firstLine="851"/>
        <w:jc w:val="both"/>
        <w:rPr>
          <w:rFonts w:ascii="Times New Roman" w:hAnsi="Times New Roman" w:cs="Times New Roman"/>
          <w:sz w:val="24"/>
          <w:szCs w:val="24"/>
        </w:rPr>
      </w:pPr>
      <w:r w:rsidRPr="009B5F10">
        <w:rPr>
          <w:rFonts w:ascii="Times New Roman" w:hAnsi="Times New Roman" w:cs="Times New Roman"/>
          <w:sz w:val="24"/>
          <w:szCs w:val="24"/>
        </w:rPr>
        <w:t>Prieinamos informacijos stebėjimas ir analizavimas (</w:t>
      </w:r>
      <w:r>
        <w:rPr>
          <w:rFonts w:ascii="Times New Roman" w:hAnsi="Times New Roman" w:cs="Times New Roman"/>
          <w:sz w:val="24"/>
          <w:szCs w:val="24"/>
        </w:rPr>
        <w:t xml:space="preserve">valstybės registrai, informacinės sistemos, </w:t>
      </w:r>
      <w:r w:rsidRPr="009B5F10">
        <w:rPr>
          <w:rFonts w:ascii="Times New Roman" w:hAnsi="Times New Roman" w:cs="Times New Roman"/>
          <w:sz w:val="24"/>
          <w:szCs w:val="24"/>
        </w:rPr>
        <w:t>viešai prieinama informacija, duomenų bazės ir pan.).</w:t>
      </w:r>
    </w:p>
    <w:p w14:paraId="54A6A2CD" w14:textId="77777777" w:rsidR="00EA6356" w:rsidRDefault="00EA635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Atliekant korupcijos rizikos analizę nagrinėta ir / ar vertinta:</w:t>
      </w:r>
    </w:p>
    <w:p w14:paraId="17C0724F" w14:textId="77777777" w:rsidR="00EA6356" w:rsidRPr="009B5F10" w:rsidRDefault="00EA6356" w:rsidP="006638FF">
      <w:pPr>
        <w:numPr>
          <w:ilvl w:val="0"/>
          <w:numId w:val="5"/>
        </w:numPr>
        <w:spacing w:after="0" w:line="360" w:lineRule="auto"/>
        <w:ind w:left="0" w:firstLine="851"/>
        <w:jc w:val="both"/>
        <w:rPr>
          <w:rFonts w:ascii="Times New Roman" w:hAnsi="Times New Roman" w:cs="Times New Roman"/>
          <w:sz w:val="24"/>
          <w:szCs w:val="24"/>
        </w:rPr>
      </w:pPr>
      <w:r w:rsidRPr="009B5F10">
        <w:rPr>
          <w:rFonts w:ascii="Times New Roman" w:hAnsi="Times New Roman" w:cs="Times New Roman"/>
          <w:sz w:val="24"/>
          <w:szCs w:val="24"/>
        </w:rPr>
        <w:t>Korupcijos rizikos analizės išvados priede Nr. 1 išvardinti teisės aktai, dokumentai ir kita informacija.</w:t>
      </w:r>
    </w:p>
    <w:p w14:paraId="4CEE0063" w14:textId="77777777" w:rsidR="00EA6356" w:rsidRPr="009B5F10" w:rsidRDefault="00DA2840" w:rsidP="006638FF">
      <w:pPr>
        <w:numPr>
          <w:ilvl w:val="0"/>
          <w:numId w:val="5"/>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Savivaldybių </w:t>
      </w:r>
      <w:r w:rsidR="00EA6356" w:rsidRPr="009B5F10">
        <w:rPr>
          <w:rFonts w:ascii="Times New Roman" w:hAnsi="Times New Roman" w:cs="Times New Roman"/>
          <w:sz w:val="24"/>
          <w:szCs w:val="24"/>
        </w:rPr>
        <w:t>interneto svetainė</w:t>
      </w:r>
      <w:r>
        <w:rPr>
          <w:rFonts w:ascii="Times New Roman" w:hAnsi="Times New Roman" w:cs="Times New Roman"/>
          <w:sz w:val="24"/>
          <w:szCs w:val="24"/>
        </w:rPr>
        <w:t>s</w:t>
      </w:r>
      <w:r w:rsidR="00EA6356">
        <w:rPr>
          <w:rFonts w:ascii="Times New Roman" w:hAnsi="Times New Roman" w:cs="Times New Roman"/>
          <w:sz w:val="24"/>
          <w:szCs w:val="24"/>
        </w:rPr>
        <w:t>e</w:t>
      </w:r>
      <w:r w:rsidR="00EA6356" w:rsidRPr="009B5F10">
        <w:rPr>
          <w:rFonts w:ascii="Times New Roman" w:hAnsi="Times New Roman" w:cs="Times New Roman"/>
          <w:sz w:val="24"/>
          <w:szCs w:val="24"/>
        </w:rPr>
        <w:t xml:space="preserve"> skelbiama informacija, susijusi su analizuojama veiklos sritimi.</w:t>
      </w:r>
    </w:p>
    <w:p w14:paraId="6191BEF0" w14:textId="77777777" w:rsidR="00EA6356" w:rsidRPr="009B5F10" w:rsidRDefault="00617108" w:rsidP="006638FF">
      <w:pPr>
        <w:numPr>
          <w:ilvl w:val="0"/>
          <w:numId w:val="5"/>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Savivaldybių </w:t>
      </w:r>
      <w:r w:rsidR="00EA6356" w:rsidRPr="009B5F10">
        <w:rPr>
          <w:rFonts w:ascii="Times New Roman" w:hAnsi="Times New Roman" w:cs="Times New Roman"/>
          <w:sz w:val="24"/>
          <w:szCs w:val="24"/>
        </w:rPr>
        <w:t>raštu</w:t>
      </w:r>
      <w:r w:rsidR="00EA6356" w:rsidRPr="009B5F10">
        <w:rPr>
          <w:rFonts w:ascii="Times New Roman" w:hAnsi="Times New Roman" w:cs="Times New Roman"/>
          <w:sz w:val="24"/>
          <w:szCs w:val="24"/>
          <w:vertAlign w:val="superscript"/>
        </w:rPr>
        <w:footnoteReference w:id="3"/>
      </w:r>
      <w:r w:rsidR="00EA6356" w:rsidRPr="009B5F10">
        <w:rPr>
          <w:rFonts w:ascii="Times New Roman" w:hAnsi="Times New Roman" w:cs="Times New Roman"/>
          <w:sz w:val="24"/>
          <w:szCs w:val="24"/>
        </w:rPr>
        <w:t>, elektroniniu paštu</w:t>
      </w:r>
      <w:r w:rsidR="00EA6356">
        <w:rPr>
          <w:rFonts w:ascii="Times New Roman" w:hAnsi="Times New Roman" w:cs="Times New Roman"/>
          <w:sz w:val="24"/>
          <w:szCs w:val="24"/>
        </w:rPr>
        <w:t>,</w:t>
      </w:r>
      <w:r w:rsidR="00EA6356" w:rsidRPr="009B5F10">
        <w:rPr>
          <w:rFonts w:ascii="Times New Roman" w:hAnsi="Times New Roman" w:cs="Times New Roman"/>
          <w:sz w:val="24"/>
          <w:szCs w:val="24"/>
        </w:rPr>
        <w:t xml:space="preserve"> telefonu</w:t>
      </w:r>
      <w:r w:rsidR="00EA6356" w:rsidRPr="00C7792D">
        <w:rPr>
          <w:rFonts w:ascii="Times New Roman" w:hAnsi="Times New Roman" w:cs="Times New Roman"/>
          <w:sz w:val="24"/>
          <w:szCs w:val="24"/>
        </w:rPr>
        <w:t xml:space="preserve"> </w:t>
      </w:r>
      <w:r w:rsidR="00EA6356">
        <w:rPr>
          <w:rFonts w:ascii="Times New Roman" w:hAnsi="Times New Roman" w:cs="Times New Roman"/>
          <w:sz w:val="24"/>
          <w:szCs w:val="24"/>
        </w:rPr>
        <w:t>ar bendraujant susitikimų metu</w:t>
      </w:r>
      <w:r w:rsidR="00EA6356" w:rsidRPr="009B5F10">
        <w:rPr>
          <w:rFonts w:ascii="Times New Roman" w:hAnsi="Times New Roman" w:cs="Times New Roman"/>
          <w:sz w:val="24"/>
          <w:szCs w:val="24"/>
        </w:rPr>
        <w:t xml:space="preserve"> pateikta informacija, susijusi su analizuojama veiklos sritimi.</w:t>
      </w:r>
    </w:p>
    <w:p w14:paraId="2F56E963" w14:textId="7380EB7D" w:rsidR="00EA6356" w:rsidRPr="00B14B71" w:rsidRDefault="00F700D3" w:rsidP="006638FF">
      <w:pPr>
        <w:numPr>
          <w:ilvl w:val="0"/>
          <w:numId w:val="5"/>
        </w:numPr>
        <w:spacing w:after="0" w:line="360" w:lineRule="auto"/>
        <w:ind w:left="0" w:firstLine="851"/>
        <w:jc w:val="both"/>
        <w:rPr>
          <w:rFonts w:ascii="Times New Roman" w:hAnsi="Times New Roman" w:cs="Times New Roman"/>
          <w:sz w:val="24"/>
          <w:szCs w:val="24"/>
        </w:rPr>
      </w:pPr>
      <w:r w:rsidRPr="00B14B71">
        <w:rPr>
          <w:rFonts w:ascii="Times New Roman" w:hAnsi="Times New Roman" w:cs="Times New Roman"/>
          <w:sz w:val="24"/>
          <w:szCs w:val="24"/>
        </w:rPr>
        <w:t>L</w:t>
      </w:r>
      <w:r w:rsidR="00796644" w:rsidRPr="00B14B71">
        <w:rPr>
          <w:rFonts w:ascii="Times New Roman" w:hAnsi="Times New Roman" w:cs="Times New Roman"/>
          <w:sz w:val="24"/>
          <w:szCs w:val="24"/>
        </w:rPr>
        <w:t xml:space="preserve">ietuvos </w:t>
      </w:r>
      <w:r w:rsidRPr="00B14B71">
        <w:rPr>
          <w:rFonts w:ascii="Times New Roman" w:hAnsi="Times New Roman" w:cs="Times New Roman"/>
          <w:sz w:val="24"/>
          <w:szCs w:val="24"/>
        </w:rPr>
        <w:t>R</w:t>
      </w:r>
      <w:r w:rsidR="00796644" w:rsidRPr="00B14B71">
        <w:rPr>
          <w:rFonts w:ascii="Times New Roman" w:hAnsi="Times New Roman" w:cs="Times New Roman"/>
          <w:sz w:val="24"/>
          <w:szCs w:val="24"/>
        </w:rPr>
        <w:t xml:space="preserve">espublikos </w:t>
      </w:r>
      <w:r w:rsidR="00B14B71" w:rsidRPr="00B14B71">
        <w:rPr>
          <w:rFonts w:ascii="Times New Roman" w:hAnsi="Times New Roman" w:cs="Times New Roman"/>
          <w:sz w:val="24"/>
          <w:szCs w:val="24"/>
        </w:rPr>
        <w:t>finansų ministerijos</w:t>
      </w:r>
      <w:r w:rsidRPr="00B14B71">
        <w:rPr>
          <w:rFonts w:ascii="Times New Roman" w:hAnsi="Times New Roman" w:cs="Times New Roman"/>
          <w:sz w:val="24"/>
          <w:szCs w:val="24"/>
        </w:rPr>
        <w:t xml:space="preserve"> (toliau – </w:t>
      </w:r>
      <w:r w:rsidR="00617108" w:rsidRPr="00B14B71">
        <w:rPr>
          <w:rFonts w:ascii="Times New Roman" w:hAnsi="Times New Roman" w:cs="Times New Roman"/>
          <w:sz w:val="24"/>
          <w:szCs w:val="24"/>
        </w:rPr>
        <w:t xml:space="preserve">LR </w:t>
      </w:r>
      <w:r w:rsidR="00B14B71" w:rsidRPr="00B14B71">
        <w:rPr>
          <w:rFonts w:ascii="Times New Roman" w:hAnsi="Times New Roman" w:cs="Times New Roman"/>
          <w:sz w:val="24"/>
          <w:szCs w:val="24"/>
        </w:rPr>
        <w:t xml:space="preserve">FM), VĮ ,,Turto bankas“ </w:t>
      </w:r>
      <w:r w:rsidR="00B14B71">
        <w:rPr>
          <w:rFonts w:ascii="Times New Roman" w:hAnsi="Times New Roman" w:cs="Times New Roman"/>
          <w:sz w:val="24"/>
          <w:szCs w:val="24"/>
        </w:rPr>
        <w:t xml:space="preserve">, VĮ ,,Registrų centras“ bei </w:t>
      </w:r>
      <w:r w:rsidR="000667AE">
        <w:rPr>
          <w:rFonts w:ascii="Times New Roman" w:hAnsi="Times New Roman" w:cs="Times New Roman"/>
          <w:sz w:val="24"/>
          <w:szCs w:val="24"/>
        </w:rPr>
        <w:t>eaukcionai.lt</w:t>
      </w:r>
      <w:r w:rsidR="00B14B71">
        <w:rPr>
          <w:rFonts w:ascii="Times New Roman" w:hAnsi="Times New Roman" w:cs="Times New Roman"/>
          <w:sz w:val="24"/>
          <w:szCs w:val="24"/>
        </w:rPr>
        <w:t xml:space="preserve">  </w:t>
      </w:r>
      <w:r w:rsidR="00850A90" w:rsidRPr="00B14B71">
        <w:rPr>
          <w:rFonts w:ascii="Times New Roman" w:hAnsi="Times New Roman" w:cs="Times New Roman"/>
          <w:sz w:val="24"/>
          <w:szCs w:val="24"/>
        </w:rPr>
        <w:t>interneto svetainėse skelbiama informacija.</w:t>
      </w:r>
    </w:p>
    <w:p w14:paraId="34443988" w14:textId="0A2D5984" w:rsidR="00EA6356" w:rsidRPr="009B5F10" w:rsidRDefault="00182866" w:rsidP="006638FF">
      <w:pPr>
        <w:numPr>
          <w:ilvl w:val="0"/>
          <w:numId w:val="5"/>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L</w:t>
      </w:r>
      <w:r w:rsidR="004524E3">
        <w:rPr>
          <w:rFonts w:ascii="Times New Roman" w:hAnsi="Times New Roman" w:cs="Times New Roman"/>
          <w:sz w:val="24"/>
          <w:szCs w:val="24"/>
        </w:rPr>
        <w:t xml:space="preserve">ietuvos </w:t>
      </w:r>
      <w:r>
        <w:rPr>
          <w:rFonts w:ascii="Times New Roman" w:hAnsi="Times New Roman" w:cs="Times New Roman"/>
          <w:sz w:val="24"/>
          <w:szCs w:val="24"/>
        </w:rPr>
        <w:t>R</w:t>
      </w:r>
      <w:r w:rsidR="004524E3">
        <w:rPr>
          <w:rFonts w:ascii="Times New Roman" w:hAnsi="Times New Roman" w:cs="Times New Roman"/>
          <w:sz w:val="24"/>
          <w:szCs w:val="24"/>
        </w:rPr>
        <w:t>espublikos</w:t>
      </w:r>
      <w:r>
        <w:rPr>
          <w:rFonts w:ascii="Times New Roman" w:hAnsi="Times New Roman" w:cs="Times New Roman"/>
          <w:sz w:val="24"/>
          <w:szCs w:val="24"/>
        </w:rPr>
        <w:t xml:space="preserve"> </w:t>
      </w:r>
      <w:r w:rsidR="004524E3">
        <w:rPr>
          <w:rFonts w:ascii="Times New Roman" w:hAnsi="Times New Roman" w:cs="Times New Roman"/>
          <w:sz w:val="24"/>
          <w:szCs w:val="24"/>
        </w:rPr>
        <w:t xml:space="preserve">specialiųjų tyrimų tarnybos (toliau – LR </w:t>
      </w:r>
      <w:r>
        <w:rPr>
          <w:rFonts w:ascii="Times New Roman" w:hAnsi="Times New Roman" w:cs="Times New Roman"/>
          <w:sz w:val="24"/>
          <w:szCs w:val="24"/>
        </w:rPr>
        <w:t>STT</w:t>
      </w:r>
      <w:r w:rsidR="004524E3">
        <w:rPr>
          <w:rFonts w:ascii="Times New Roman" w:hAnsi="Times New Roman" w:cs="Times New Roman"/>
          <w:sz w:val="24"/>
          <w:szCs w:val="24"/>
        </w:rPr>
        <w:t>)</w:t>
      </w:r>
      <w:r w:rsidR="00EA6356" w:rsidRPr="009B5F10">
        <w:rPr>
          <w:rFonts w:ascii="Times New Roman" w:hAnsi="Times New Roman" w:cs="Times New Roman"/>
          <w:sz w:val="24"/>
          <w:szCs w:val="24"/>
        </w:rPr>
        <w:t xml:space="preserve"> turima ir / ar </w:t>
      </w:r>
      <w:r>
        <w:rPr>
          <w:rFonts w:ascii="Times New Roman" w:hAnsi="Times New Roman" w:cs="Times New Roman"/>
          <w:sz w:val="24"/>
          <w:szCs w:val="24"/>
        </w:rPr>
        <w:t>pasiekiama informacija, susijusi</w:t>
      </w:r>
      <w:r w:rsidR="00EA6356" w:rsidRPr="009B5F10">
        <w:rPr>
          <w:rFonts w:ascii="Times New Roman" w:hAnsi="Times New Roman" w:cs="Times New Roman"/>
          <w:sz w:val="24"/>
          <w:szCs w:val="24"/>
        </w:rPr>
        <w:t xml:space="preserve"> su analizuojam</w:t>
      </w:r>
      <w:r w:rsidR="00EA6356">
        <w:rPr>
          <w:rFonts w:ascii="Times New Roman" w:hAnsi="Times New Roman" w:cs="Times New Roman"/>
          <w:sz w:val="24"/>
          <w:szCs w:val="24"/>
        </w:rPr>
        <w:t>a</w:t>
      </w:r>
      <w:r w:rsidR="00EA6356" w:rsidRPr="009B5F10">
        <w:rPr>
          <w:rFonts w:ascii="Times New Roman" w:hAnsi="Times New Roman" w:cs="Times New Roman"/>
          <w:sz w:val="24"/>
          <w:szCs w:val="24"/>
        </w:rPr>
        <w:t xml:space="preserve"> </w:t>
      </w:r>
      <w:r w:rsidR="00DA2840">
        <w:rPr>
          <w:rFonts w:ascii="Times New Roman" w:hAnsi="Times New Roman" w:cs="Times New Roman"/>
          <w:sz w:val="24"/>
          <w:szCs w:val="24"/>
        </w:rPr>
        <w:t xml:space="preserve">savivaldybių </w:t>
      </w:r>
      <w:r w:rsidR="00EA6356" w:rsidRPr="009B5F10">
        <w:rPr>
          <w:rFonts w:ascii="Times New Roman" w:hAnsi="Times New Roman" w:cs="Times New Roman"/>
          <w:sz w:val="24"/>
          <w:szCs w:val="24"/>
        </w:rPr>
        <w:t>veiklos sritimi.</w:t>
      </w:r>
    </w:p>
    <w:p w14:paraId="385FE395" w14:textId="6491AF6B" w:rsidR="00EA6356" w:rsidRDefault="00EA6356" w:rsidP="006638FF">
      <w:pPr>
        <w:numPr>
          <w:ilvl w:val="0"/>
          <w:numId w:val="5"/>
        </w:numPr>
        <w:spacing w:after="0" w:line="360" w:lineRule="auto"/>
        <w:ind w:left="0" w:firstLine="851"/>
        <w:jc w:val="both"/>
        <w:rPr>
          <w:rFonts w:ascii="Times New Roman" w:hAnsi="Times New Roman" w:cs="Times New Roman"/>
          <w:sz w:val="24"/>
          <w:szCs w:val="24"/>
        </w:rPr>
      </w:pPr>
      <w:r w:rsidRPr="009B5F10">
        <w:rPr>
          <w:rFonts w:ascii="Times New Roman" w:hAnsi="Times New Roman" w:cs="Times New Roman"/>
          <w:sz w:val="24"/>
          <w:szCs w:val="24"/>
        </w:rPr>
        <w:t>Kita informacija, reikalinga korupcijos rizikos analizei atlikti.</w:t>
      </w:r>
    </w:p>
    <w:p w14:paraId="44D396D3" w14:textId="77777777" w:rsidR="00016D87" w:rsidRPr="00236B10" w:rsidRDefault="00016D87" w:rsidP="008868F9">
      <w:pPr>
        <w:spacing w:after="0" w:line="360" w:lineRule="auto"/>
        <w:ind w:firstLine="851"/>
        <w:jc w:val="both"/>
        <w:rPr>
          <w:rFonts w:ascii="Times New Roman" w:hAnsi="Times New Roman" w:cs="Times New Roman"/>
          <w:sz w:val="24"/>
          <w:szCs w:val="24"/>
        </w:rPr>
      </w:pPr>
    </w:p>
    <w:p w14:paraId="2BBDDC08" w14:textId="77777777" w:rsidR="00EE5145" w:rsidRDefault="00EA6356" w:rsidP="008868F9">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Korupcijos rizikos analizės išvados, padarytos remiantis nurodytų dokumentų ir duomenų analize, vertinant:</w:t>
      </w:r>
    </w:p>
    <w:p w14:paraId="1B0BC9D2" w14:textId="2EC7380B" w:rsidR="00EA6356" w:rsidRDefault="00EA6356" w:rsidP="008868F9">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02335C">
        <w:rPr>
          <w:rFonts w:ascii="Times New Roman" w:eastAsia="Times New Roman" w:hAnsi="Times New Roman" w:cs="Times New Roman"/>
          <w:color w:val="000000"/>
          <w:sz w:val="24"/>
          <w:szCs w:val="24"/>
        </w:rPr>
        <w:t>Sociologinių</w:t>
      </w:r>
      <w:r>
        <w:rPr>
          <w:rFonts w:ascii="Times New Roman" w:eastAsia="Times New Roman" w:hAnsi="Times New Roman" w:cs="Times New Roman"/>
          <w:color w:val="000000"/>
          <w:sz w:val="24"/>
          <w:szCs w:val="24"/>
        </w:rPr>
        <w:t xml:space="preserve"> tyrimų duomenis.</w:t>
      </w:r>
    </w:p>
    <w:p w14:paraId="2E4A3291" w14:textId="77777777" w:rsidR="00EA6356" w:rsidRDefault="00EA6356" w:rsidP="00576890">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Darbuotojų savarankiškumą priimant sprendimus ir sprendimų priėmimo </w:t>
      </w:r>
      <w:r>
        <w:rPr>
          <w:rFonts w:ascii="Times New Roman" w:eastAsia="Times New Roman" w:hAnsi="Times New Roman" w:cs="Times New Roman"/>
          <w:noProof/>
          <w:color w:val="000000"/>
          <w:sz w:val="24"/>
          <w:szCs w:val="24"/>
        </w:rPr>
        <w:t>diskreciją.</w:t>
      </w:r>
    </w:p>
    <w:p w14:paraId="6F829DC5" w14:textId="77777777" w:rsidR="00EA6356" w:rsidRDefault="00EA6356" w:rsidP="00393C8F">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Darbuotojų priežiūros ir kontrolės lygį.</w:t>
      </w:r>
    </w:p>
    <w:p w14:paraId="00EB7825" w14:textId="77777777" w:rsidR="00EA6356" w:rsidRDefault="00EA6356">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V</w:t>
      </w:r>
      <w:r w:rsidRPr="00EE5E71">
        <w:rPr>
          <w:rFonts w:ascii="Times New Roman" w:eastAsia="Times New Roman" w:hAnsi="Times New Roman" w:cs="Times New Roman"/>
          <w:color w:val="000000"/>
          <w:sz w:val="24"/>
          <w:szCs w:val="24"/>
        </w:rPr>
        <w:t xml:space="preserve">eiklos išorės ir </w:t>
      </w:r>
      <w:r>
        <w:rPr>
          <w:rFonts w:ascii="Times New Roman" w:eastAsia="Times New Roman" w:hAnsi="Times New Roman" w:cs="Times New Roman"/>
          <w:color w:val="000000"/>
          <w:sz w:val="24"/>
          <w:szCs w:val="24"/>
        </w:rPr>
        <w:t xml:space="preserve">/ </w:t>
      </w:r>
      <w:r w:rsidR="00F51504">
        <w:rPr>
          <w:rFonts w:ascii="Times New Roman" w:eastAsia="Times New Roman" w:hAnsi="Times New Roman" w:cs="Times New Roman"/>
          <w:color w:val="000000"/>
          <w:sz w:val="24"/>
          <w:szCs w:val="24"/>
        </w:rPr>
        <w:t>ar vidaus audito informaciją</w:t>
      </w:r>
      <w:r>
        <w:rPr>
          <w:rFonts w:ascii="Times New Roman" w:eastAsia="Times New Roman" w:hAnsi="Times New Roman" w:cs="Times New Roman"/>
          <w:color w:val="000000"/>
          <w:sz w:val="24"/>
          <w:szCs w:val="24"/>
        </w:rPr>
        <w:t>.</w:t>
      </w:r>
    </w:p>
    <w:p w14:paraId="646CD45E" w14:textId="77777777" w:rsidR="00EA6356" w:rsidRDefault="00EA6356">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Analizuojamose procedūrose dalyvaujančių įstaigų darbuotojų rotacijos lygį.</w:t>
      </w:r>
    </w:p>
    <w:p w14:paraId="3E1C0B71" w14:textId="77777777" w:rsidR="00EA6356" w:rsidRDefault="00EA6356">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Atliekamos veiklos dokumentavimo reikalavimus.</w:t>
      </w:r>
    </w:p>
    <w:p w14:paraId="54EFC591" w14:textId="77777777" w:rsidR="00EA6356" w:rsidRDefault="00EA6356">
      <w:pPr>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Analizuojamos veiklos, dokumentų viešumą ir prieinamumą visuomenei.</w:t>
      </w:r>
    </w:p>
    <w:p w14:paraId="1428B899" w14:textId="2D8D9E0A" w:rsidR="00C071A0" w:rsidRPr="00865860" w:rsidRDefault="00EA6356" w:rsidP="006638FF">
      <w:pPr>
        <w:spacing w:after="0" w:line="360" w:lineRule="auto"/>
        <w:ind w:firstLine="851"/>
        <w:jc w:val="both"/>
        <w:rPr>
          <w:rFonts w:ascii="Times New Roman" w:eastAsia="Calibri" w:hAnsi="Times New Roman" w:cs="Times New Roman"/>
          <w:i/>
          <w:sz w:val="24"/>
          <w:szCs w:val="24"/>
        </w:rPr>
      </w:pPr>
      <w:r w:rsidRPr="00865860">
        <w:rPr>
          <w:rFonts w:ascii="Times New Roman" w:eastAsia="Calibri" w:hAnsi="Times New Roman" w:cs="Times New Roman"/>
          <w:i/>
          <w:sz w:val="24"/>
          <w:szCs w:val="24"/>
        </w:rPr>
        <w:t>Jei prašomų pateikti dokumentų ar duomenų nebuvo</w:t>
      </w:r>
      <w:r w:rsidR="00240D0C" w:rsidRPr="00865860">
        <w:rPr>
          <w:rFonts w:ascii="Times New Roman" w:eastAsia="Calibri" w:hAnsi="Times New Roman" w:cs="Times New Roman"/>
          <w:i/>
          <w:sz w:val="24"/>
          <w:szCs w:val="24"/>
        </w:rPr>
        <w:t xml:space="preserve"> pateikta, laikoma, kad </w:t>
      </w:r>
      <w:r w:rsidR="00C071A0" w:rsidRPr="00865860">
        <w:rPr>
          <w:rFonts w:ascii="Times New Roman" w:eastAsia="Calibri" w:hAnsi="Times New Roman" w:cs="Times New Roman"/>
          <w:i/>
          <w:sz w:val="24"/>
          <w:szCs w:val="24"/>
        </w:rPr>
        <w:t>jų nėra</w:t>
      </w:r>
      <w:r w:rsidR="00F460AF">
        <w:rPr>
          <w:rFonts w:ascii="Times New Roman" w:eastAsia="Calibri" w:hAnsi="Times New Roman" w:cs="Times New Roman"/>
          <w:i/>
          <w:sz w:val="24"/>
          <w:szCs w:val="24"/>
        </w:rPr>
        <w:t>.</w:t>
      </w:r>
    </w:p>
    <w:p w14:paraId="79BB2444" w14:textId="5154A0E9" w:rsidR="00AA26C4" w:rsidRDefault="00AA26C4">
      <w:pPr>
        <w:rPr>
          <w:rFonts w:eastAsia="Calibri"/>
          <w:i/>
        </w:rPr>
      </w:pPr>
      <w:r>
        <w:rPr>
          <w:rFonts w:eastAsia="Calibri"/>
          <w:i/>
        </w:rPr>
        <w:br w:type="page"/>
      </w:r>
    </w:p>
    <w:p w14:paraId="4CD80F5D" w14:textId="7E06A0F9" w:rsidR="00630252" w:rsidRPr="00865860" w:rsidRDefault="00630252" w:rsidP="00D36843">
      <w:pPr>
        <w:pStyle w:val="Sraopastraipa"/>
        <w:numPr>
          <w:ilvl w:val="0"/>
          <w:numId w:val="2"/>
        </w:numPr>
        <w:jc w:val="center"/>
        <w:rPr>
          <w:rFonts w:ascii="Times New Roman" w:hAnsi="Times New Roman" w:cs="Times New Roman"/>
          <w:b/>
          <w:bCs/>
        </w:rPr>
      </w:pPr>
      <w:r w:rsidRPr="00865860">
        <w:rPr>
          <w:rFonts w:ascii="Times New Roman" w:hAnsi="Times New Roman" w:cs="Times New Roman"/>
          <w:b/>
          <w:bCs/>
        </w:rPr>
        <w:lastRenderedPageBreak/>
        <w:t>ĮŽANGA</w:t>
      </w:r>
    </w:p>
    <w:p w14:paraId="39549AF6" w14:textId="3CA2F60E" w:rsidR="009D6C38" w:rsidRDefault="00837EC4" w:rsidP="006638F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Lietuvoje valstybei ir savivaldybėms priklausančio turto aukcionus organizuoja bei vykdo VĮ Turto bankas bei savivaldybių administracijos. </w:t>
      </w:r>
      <w:r w:rsidR="00EE13C4">
        <w:rPr>
          <w:rFonts w:ascii="Times New Roman" w:eastAsia="Times New Roman" w:hAnsi="Times New Roman" w:cs="Times New Roman"/>
          <w:sz w:val="24"/>
          <w:szCs w:val="24"/>
        </w:rPr>
        <w:t xml:space="preserve">Spartėjant </w:t>
      </w:r>
      <w:r w:rsidR="006034B9">
        <w:rPr>
          <w:rFonts w:ascii="Times New Roman" w:eastAsia="Times New Roman" w:hAnsi="Times New Roman" w:cs="Times New Roman"/>
          <w:sz w:val="24"/>
          <w:szCs w:val="24"/>
        </w:rPr>
        <w:t xml:space="preserve">viešojo sektoriaus paslaugų skaitmenizacijos procesams bei siekiant </w:t>
      </w:r>
      <w:r w:rsidR="003277B3" w:rsidRPr="003277B3">
        <w:rPr>
          <w:rFonts w:ascii="Times New Roman" w:eastAsia="Times New Roman" w:hAnsi="Times New Roman" w:cs="Times New Roman"/>
          <w:sz w:val="24"/>
          <w:szCs w:val="24"/>
        </w:rPr>
        <w:t xml:space="preserve">supaprastinti dalyvavimo </w:t>
      </w:r>
      <w:r w:rsidR="009C19A9">
        <w:rPr>
          <w:rFonts w:ascii="Times New Roman" w:eastAsia="Times New Roman" w:hAnsi="Times New Roman" w:cs="Times New Roman"/>
          <w:sz w:val="24"/>
          <w:szCs w:val="24"/>
        </w:rPr>
        <w:t xml:space="preserve">aukcionuose </w:t>
      </w:r>
      <w:r w:rsidR="003277B3" w:rsidRPr="003277B3">
        <w:rPr>
          <w:rFonts w:ascii="Times New Roman" w:eastAsia="Times New Roman" w:hAnsi="Times New Roman" w:cs="Times New Roman"/>
          <w:sz w:val="24"/>
          <w:szCs w:val="24"/>
        </w:rPr>
        <w:t>sąlygas</w:t>
      </w:r>
      <w:r w:rsidR="00EF0E56">
        <w:rPr>
          <w:rFonts w:ascii="Times New Roman" w:eastAsia="Times New Roman" w:hAnsi="Times New Roman" w:cs="Times New Roman"/>
          <w:sz w:val="24"/>
          <w:szCs w:val="24"/>
        </w:rPr>
        <w:t>, suteikti daugiau viešumo</w:t>
      </w:r>
      <w:r w:rsidR="00B56001">
        <w:rPr>
          <w:rFonts w:ascii="Times New Roman" w:eastAsia="Times New Roman" w:hAnsi="Times New Roman" w:cs="Times New Roman"/>
          <w:sz w:val="24"/>
          <w:szCs w:val="24"/>
        </w:rPr>
        <w:t>,</w:t>
      </w:r>
      <w:r w:rsidR="003277B3" w:rsidRPr="003277B3">
        <w:rPr>
          <w:rFonts w:ascii="Times New Roman" w:eastAsia="Times New Roman" w:hAnsi="Times New Roman" w:cs="Times New Roman"/>
          <w:sz w:val="24"/>
          <w:szCs w:val="24"/>
        </w:rPr>
        <w:t xml:space="preserve"> sumažinti finansinius organizavimo kaštus </w:t>
      </w:r>
      <w:r w:rsidR="00B56001">
        <w:rPr>
          <w:rFonts w:ascii="Times New Roman" w:eastAsia="Times New Roman" w:hAnsi="Times New Roman" w:cs="Times New Roman"/>
          <w:sz w:val="24"/>
          <w:szCs w:val="24"/>
        </w:rPr>
        <w:t xml:space="preserve">bei užtikrinti sąžiningą konkurenciją </w:t>
      </w:r>
      <w:r w:rsidR="003277B3" w:rsidRPr="003277B3">
        <w:rPr>
          <w:rFonts w:ascii="Times New Roman" w:eastAsia="Times New Roman" w:hAnsi="Times New Roman" w:cs="Times New Roman"/>
          <w:sz w:val="24"/>
          <w:szCs w:val="24"/>
        </w:rPr>
        <w:t>realizuojant valstybės ar savivaldybių nenaudojamą turtą</w:t>
      </w:r>
      <w:r w:rsidR="006034B9">
        <w:rPr>
          <w:rFonts w:ascii="Times New Roman" w:eastAsia="Times New Roman" w:hAnsi="Times New Roman" w:cs="Times New Roman"/>
          <w:sz w:val="24"/>
          <w:szCs w:val="24"/>
        </w:rPr>
        <w:t>, nuo 201</w:t>
      </w:r>
      <w:r w:rsidR="00D618A8">
        <w:rPr>
          <w:rFonts w:ascii="Times New Roman" w:eastAsia="Times New Roman" w:hAnsi="Times New Roman" w:cs="Times New Roman"/>
          <w:sz w:val="24"/>
          <w:szCs w:val="24"/>
        </w:rPr>
        <w:t>5</w:t>
      </w:r>
      <w:r w:rsidR="006034B9" w:rsidRPr="003277B3">
        <w:rPr>
          <w:rFonts w:ascii="Times New Roman" w:eastAsia="Times New Roman" w:hAnsi="Times New Roman" w:cs="Times New Roman"/>
          <w:sz w:val="24"/>
          <w:szCs w:val="24"/>
        </w:rPr>
        <w:t xml:space="preserve"> m. VĮ ,,Registrų centras“ </w:t>
      </w:r>
      <w:r w:rsidR="00422846">
        <w:rPr>
          <w:rFonts w:ascii="Times New Roman" w:eastAsia="Times New Roman" w:hAnsi="Times New Roman" w:cs="Times New Roman"/>
          <w:sz w:val="24"/>
          <w:szCs w:val="24"/>
        </w:rPr>
        <w:t xml:space="preserve">sudarė sąlygas </w:t>
      </w:r>
      <w:r w:rsidR="006034B9" w:rsidRPr="003277B3">
        <w:rPr>
          <w:rFonts w:ascii="Times New Roman" w:eastAsia="Times New Roman" w:hAnsi="Times New Roman" w:cs="Times New Roman"/>
          <w:sz w:val="24"/>
          <w:szCs w:val="24"/>
        </w:rPr>
        <w:t>valstybės ir savival</w:t>
      </w:r>
      <w:r w:rsidR="006034B9">
        <w:rPr>
          <w:rFonts w:ascii="Times New Roman" w:eastAsia="Times New Roman" w:hAnsi="Times New Roman" w:cs="Times New Roman"/>
          <w:sz w:val="24"/>
          <w:szCs w:val="24"/>
        </w:rPr>
        <w:t>dybių nekilnojamųjų daiktų viešuosius aukcionus</w:t>
      </w:r>
      <w:r w:rsidR="00422846">
        <w:rPr>
          <w:rFonts w:ascii="Times New Roman" w:eastAsia="Times New Roman" w:hAnsi="Times New Roman" w:cs="Times New Roman"/>
          <w:sz w:val="24"/>
          <w:szCs w:val="24"/>
        </w:rPr>
        <w:t xml:space="preserve"> </w:t>
      </w:r>
      <w:r w:rsidR="006034B9">
        <w:rPr>
          <w:rFonts w:ascii="Times New Roman" w:eastAsia="Times New Roman" w:hAnsi="Times New Roman" w:cs="Times New Roman"/>
          <w:sz w:val="24"/>
          <w:szCs w:val="24"/>
        </w:rPr>
        <w:t>organizuoti elektroniniu būdu</w:t>
      </w:r>
      <w:r w:rsidR="003277B3" w:rsidRPr="003277B3">
        <w:rPr>
          <w:rFonts w:ascii="Times New Roman" w:eastAsia="Times New Roman" w:hAnsi="Times New Roman" w:cs="Times New Roman"/>
          <w:sz w:val="24"/>
          <w:szCs w:val="24"/>
        </w:rPr>
        <w:t xml:space="preserve">. </w:t>
      </w:r>
      <w:r w:rsidR="007E521E">
        <w:rPr>
          <w:rFonts w:ascii="Times New Roman" w:eastAsia="Times New Roman" w:hAnsi="Times New Roman" w:cs="Times New Roman"/>
          <w:sz w:val="24"/>
          <w:szCs w:val="24"/>
        </w:rPr>
        <w:t>L</w:t>
      </w:r>
      <w:r w:rsidR="009D6C38">
        <w:rPr>
          <w:rFonts w:ascii="Times New Roman" w:eastAsia="Times New Roman" w:hAnsi="Times New Roman" w:cs="Times New Roman"/>
          <w:sz w:val="24"/>
          <w:szCs w:val="24"/>
        </w:rPr>
        <w:t xml:space="preserve">ietuvos </w:t>
      </w:r>
      <w:r w:rsidR="007E521E">
        <w:rPr>
          <w:rFonts w:ascii="Times New Roman" w:eastAsia="Times New Roman" w:hAnsi="Times New Roman" w:cs="Times New Roman"/>
          <w:sz w:val="24"/>
          <w:szCs w:val="24"/>
        </w:rPr>
        <w:t>R</w:t>
      </w:r>
      <w:r w:rsidR="009D6C38">
        <w:rPr>
          <w:rFonts w:ascii="Times New Roman" w:eastAsia="Times New Roman" w:hAnsi="Times New Roman" w:cs="Times New Roman"/>
          <w:sz w:val="24"/>
          <w:szCs w:val="24"/>
        </w:rPr>
        <w:t>espublikos</w:t>
      </w:r>
      <w:r w:rsidR="007E521E">
        <w:rPr>
          <w:rFonts w:ascii="Times New Roman" w:eastAsia="Times New Roman" w:hAnsi="Times New Roman" w:cs="Times New Roman"/>
          <w:sz w:val="24"/>
          <w:szCs w:val="24"/>
        </w:rPr>
        <w:t xml:space="preserve"> valstybės ir savivaldybių turto valdymo, naudojimo ir disponavimo juo įstatyme numatyta, kad savivaldybių turtą privalu valdyti laikantis griežtų principų</w:t>
      </w:r>
      <w:r w:rsidR="007E521E">
        <w:rPr>
          <w:rStyle w:val="Puslapioinaosnuoroda"/>
          <w:rFonts w:ascii="Times New Roman" w:eastAsia="Times New Roman" w:hAnsi="Times New Roman" w:cs="Times New Roman"/>
          <w:sz w:val="24"/>
          <w:szCs w:val="24"/>
        </w:rPr>
        <w:footnoteReference w:id="4"/>
      </w:r>
      <w:r w:rsidR="007E521E">
        <w:rPr>
          <w:rFonts w:ascii="Times New Roman" w:eastAsia="Times New Roman" w:hAnsi="Times New Roman" w:cs="Times New Roman"/>
          <w:sz w:val="24"/>
          <w:szCs w:val="24"/>
        </w:rPr>
        <w:t>.</w:t>
      </w:r>
      <w:r w:rsidR="0089471C">
        <w:rPr>
          <w:rFonts w:ascii="Times New Roman" w:eastAsia="Times New Roman" w:hAnsi="Times New Roman" w:cs="Times New Roman"/>
          <w:sz w:val="24"/>
          <w:szCs w:val="24"/>
        </w:rPr>
        <w:t xml:space="preserve"> Aukcionai </w:t>
      </w:r>
      <w:r w:rsidR="00521278">
        <w:rPr>
          <w:rFonts w:ascii="Times New Roman" w:eastAsia="Times New Roman" w:hAnsi="Times New Roman" w:cs="Times New Roman"/>
          <w:sz w:val="24"/>
          <w:szCs w:val="24"/>
        </w:rPr>
        <w:t xml:space="preserve">savivaldybėms </w:t>
      </w:r>
      <w:r w:rsidR="0089471C">
        <w:rPr>
          <w:rFonts w:ascii="Times New Roman" w:eastAsia="Times New Roman" w:hAnsi="Times New Roman" w:cs="Times New Roman"/>
          <w:sz w:val="24"/>
          <w:szCs w:val="24"/>
        </w:rPr>
        <w:t>yra reikšmingas šaltinis prisidedantis prie jų biudžeto didinimo ir efektyvesnio turto valdymo</w:t>
      </w:r>
      <w:r w:rsidR="009D6C38">
        <w:rPr>
          <w:rFonts w:ascii="Times New Roman" w:eastAsia="Times New Roman" w:hAnsi="Times New Roman" w:cs="Times New Roman"/>
          <w:sz w:val="24"/>
          <w:szCs w:val="24"/>
        </w:rPr>
        <w:t>.</w:t>
      </w:r>
      <w:r w:rsidR="0089471C">
        <w:rPr>
          <w:rFonts w:ascii="Times New Roman" w:eastAsia="Times New Roman" w:hAnsi="Times New Roman" w:cs="Times New Roman"/>
          <w:sz w:val="24"/>
          <w:szCs w:val="24"/>
        </w:rPr>
        <w:t xml:space="preserve"> </w:t>
      </w:r>
      <w:r w:rsidR="00E236D5">
        <w:rPr>
          <w:rFonts w:ascii="Times New Roman" w:eastAsia="Times New Roman" w:hAnsi="Times New Roman" w:cs="Times New Roman"/>
          <w:sz w:val="24"/>
          <w:szCs w:val="24"/>
        </w:rPr>
        <w:t>L</w:t>
      </w:r>
      <w:r w:rsidR="00521278">
        <w:rPr>
          <w:rFonts w:ascii="Times New Roman" w:eastAsia="Times New Roman" w:hAnsi="Times New Roman" w:cs="Times New Roman"/>
          <w:sz w:val="24"/>
          <w:szCs w:val="24"/>
        </w:rPr>
        <w:t xml:space="preserve">ietuvos </w:t>
      </w:r>
      <w:r w:rsidR="00E236D5">
        <w:rPr>
          <w:rFonts w:ascii="Times New Roman" w:eastAsia="Times New Roman" w:hAnsi="Times New Roman" w:cs="Times New Roman"/>
          <w:sz w:val="24"/>
          <w:szCs w:val="24"/>
        </w:rPr>
        <w:t>R</w:t>
      </w:r>
      <w:r w:rsidR="00521278">
        <w:rPr>
          <w:rFonts w:ascii="Times New Roman" w:eastAsia="Times New Roman" w:hAnsi="Times New Roman" w:cs="Times New Roman"/>
          <w:sz w:val="24"/>
          <w:szCs w:val="24"/>
        </w:rPr>
        <w:t>espublikos</w:t>
      </w:r>
      <w:r w:rsidR="00E236D5">
        <w:rPr>
          <w:rFonts w:ascii="Times New Roman" w:eastAsia="Times New Roman" w:hAnsi="Times New Roman" w:cs="Times New Roman"/>
          <w:sz w:val="24"/>
          <w:szCs w:val="24"/>
        </w:rPr>
        <w:t xml:space="preserve"> </w:t>
      </w:r>
      <w:r w:rsidR="00F34C83">
        <w:rPr>
          <w:rFonts w:ascii="Times New Roman" w:eastAsia="Times New Roman" w:hAnsi="Times New Roman" w:cs="Times New Roman"/>
          <w:sz w:val="24"/>
          <w:szCs w:val="24"/>
        </w:rPr>
        <w:t>biudžeto sandaros įstatymo 12 str</w:t>
      </w:r>
      <w:r w:rsidR="00576890">
        <w:rPr>
          <w:rFonts w:ascii="Times New Roman" w:eastAsia="Times New Roman" w:hAnsi="Times New Roman" w:cs="Times New Roman"/>
          <w:sz w:val="24"/>
          <w:szCs w:val="24"/>
        </w:rPr>
        <w:t>aipsnyje</w:t>
      </w:r>
      <w:r w:rsidR="00E427DD">
        <w:rPr>
          <w:rStyle w:val="Puslapioinaosnuoroda"/>
          <w:rFonts w:ascii="Times New Roman" w:eastAsia="Times New Roman" w:hAnsi="Times New Roman" w:cs="Times New Roman"/>
          <w:sz w:val="24"/>
          <w:szCs w:val="24"/>
        </w:rPr>
        <w:footnoteReference w:id="5"/>
      </w:r>
      <w:r w:rsidR="00F34C83">
        <w:rPr>
          <w:rFonts w:ascii="Times New Roman" w:eastAsia="Times New Roman" w:hAnsi="Times New Roman" w:cs="Times New Roman"/>
          <w:sz w:val="24"/>
          <w:szCs w:val="24"/>
        </w:rPr>
        <w:t xml:space="preserve"> </w:t>
      </w:r>
      <w:r w:rsidR="0089471C">
        <w:rPr>
          <w:rFonts w:ascii="Times New Roman" w:eastAsia="Times New Roman" w:hAnsi="Times New Roman" w:cs="Times New Roman"/>
          <w:sz w:val="24"/>
          <w:szCs w:val="24"/>
        </w:rPr>
        <w:t>nu</w:t>
      </w:r>
      <w:r w:rsidR="00F34C83">
        <w:rPr>
          <w:rFonts w:ascii="Times New Roman" w:eastAsia="Times New Roman" w:hAnsi="Times New Roman" w:cs="Times New Roman"/>
          <w:sz w:val="24"/>
          <w:szCs w:val="24"/>
        </w:rPr>
        <w:t>matyta</w:t>
      </w:r>
      <w:r w:rsidR="0089471C">
        <w:rPr>
          <w:rFonts w:ascii="Times New Roman" w:eastAsia="Times New Roman" w:hAnsi="Times New Roman" w:cs="Times New Roman"/>
          <w:sz w:val="24"/>
          <w:szCs w:val="24"/>
        </w:rPr>
        <w:t>, kad</w:t>
      </w:r>
      <w:r w:rsidR="00F14F97">
        <w:rPr>
          <w:rFonts w:ascii="Times New Roman" w:eastAsia="Times New Roman" w:hAnsi="Times New Roman" w:cs="Times New Roman"/>
          <w:sz w:val="24"/>
          <w:szCs w:val="24"/>
        </w:rPr>
        <w:t xml:space="preserve"> </w:t>
      </w:r>
      <w:r w:rsidR="00F34C83">
        <w:rPr>
          <w:rFonts w:ascii="Times New Roman" w:eastAsia="Times New Roman" w:hAnsi="Times New Roman" w:cs="Times New Roman"/>
          <w:sz w:val="24"/>
          <w:szCs w:val="24"/>
        </w:rPr>
        <w:t xml:space="preserve">viena iš savivaldybių biudžeto sudedamųjų dalių yra </w:t>
      </w:r>
      <w:r w:rsidR="00F14F97">
        <w:rPr>
          <w:rFonts w:ascii="Times New Roman" w:eastAsia="Times New Roman" w:hAnsi="Times New Roman" w:cs="Times New Roman"/>
          <w:sz w:val="24"/>
          <w:szCs w:val="24"/>
        </w:rPr>
        <w:t xml:space="preserve">pajamos, gautos iš  </w:t>
      </w:r>
      <w:r w:rsidR="00F34C83">
        <w:rPr>
          <w:rFonts w:ascii="Times New Roman" w:eastAsia="Times New Roman" w:hAnsi="Times New Roman" w:cs="Times New Roman"/>
          <w:sz w:val="24"/>
          <w:szCs w:val="24"/>
        </w:rPr>
        <w:t xml:space="preserve">savivaldybių </w:t>
      </w:r>
      <w:r w:rsidR="00F14F97">
        <w:rPr>
          <w:rFonts w:ascii="Times New Roman" w:eastAsia="Times New Roman" w:hAnsi="Times New Roman" w:cs="Times New Roman"/>
          <w:sz w:val="24"/>
          <w:szCs w:val="24"/>
        </w:rPr>
        <w:t>turto</w:t>
      </w:r>
      <w:r w:rsidR="00F34C83">
        <w:rPr>
          <w:rFonts w:ascii="Times New Roman" w:eastAsia="Times New Roman" w:hAnsi="Times New Roman" w:cs="Times New Roman"/>
          <w:sz w:val="24"/>
          <w:szCs w:val="24"/>
        </w:rPr>
        <w:t>,</w:t>
      </w:r>
      <w:r w:rsidR="00097577">
        <w:rPr>
          <w:rFonts w:ascii="Times New Roman" w:eastAsia="Times New Roman" w:hAnsi="Times New Roman" w:cs="Times New Roman"/>
          <w:sz w:val="24"/>
          <w:szCs w:val="24"/>
        </w:rPr>
        <w:t xml:space="preserve"> </w:t>
      </w:r>
      <w:r w:rsidR="00F14F97">
        <w:rPr>
          <w:rFonts w:ascii="Times New Roman" w:eastAsia="Times New Roman" w:hAnsi="Times New Roman" w:cs="Times New Roman"/>
          <w:sz w:val="24"/>
          <w:szCs w:val="24"/>
        </w:rPr>
        <w:t xml:space="preserve">todėl </w:t>
      </w:r>
      <w:r w:rsidR="005A1A1D">
        <w:rPr>
          <w:rFonts w:ascii="Times New Roman" w:eastAsia="Times New Roman" w:hAnsi="Times New Roman" w:cs="Times New Roman"/>
          <w:sz w:val="24"/>
          <w:szCs w:val="24"/>
        </w:rPr>
        <w:t xml:space="preserve">itin </w:t>
      </w:r>
      <w:r w:rsidR="00F14F97">
        <w:rPr>
          <w:rFonts w:ascii="Times New Roman" w:eastAsia="Times New Roman" w:hAnsi="Times New Roman" w:cs="Times New Roman"/>
          <w:sz w:val="24"/>
          <w:szCs w:val="24"/>
        </w:rPr>
        <w:t xml:space="preserve">svarbu kaip yra vykdomas </w:t>
      </w:r>
      <w:r w:rsidR="00460D26">
        <w:rPr>
          <w:rFonts w:ascii="Times New Roman" w:eastAsia="Times New Roman" w:hAnsi="Times New Roman" w:cs="Times New Roman"/>
          <w:sz w:val="24"/>
          <w:szCs w:val="24"/>
        </w:rPr>
        <w:t xml:space="preserve">savivaldybėms priklausančio, tačiau nebetinkamo naudoti ar nebereikalingo </w:t>
      </w:r>
      <w:r w:rsidR="00F14F97">
        <w:rPr>
          <w:rFonts w:ascii="Times New Roman" w:eastAsia="Times New Roman" w:hAnsi="Times New Roman" w:cs="Times New Roman"/>
          <w:sz w:val="24"/>
          <w:szCs w:val="24"/>
        </w:rPr>
        <w:t xml:space="preserve">turto realizavimo procesas. </w:t>
      </w:r>
    </w:p>
    <w:p w14:paraId="00417336" w14:textId="42410BEF" w:rsidR="003277B3" w:rsidRDefault="009C19A9" w:rsidP="006638FF">
      <w:pPr>
        <w:spacing w:after="0" w:line="360" w:lineRule="auto"/>
        <w:ind w:firstLine="851"/>
        <w:jc w:val="both"/>
        <w:rPr>
          <w:rFonts w:ascii="Times New Roman" w:eastAsia="Times New Roman" w:hAnsi="Times New Roman" w:cs="Times New Roman"/>
          <w:sz w:val="24"/>
          <w:szCs w:val="24"/>
        </w:rPr>
      </w:pPr>
      <w:r w:rsidRPr="009C19A9">
        <w:rPr>
          <w:rFonts w:ascii="Times New Roman" w:eastAsia="Times New Roman" w:hAnsi="Times New Roman" w:cs="Times New Roman"/>
          <w:sz w:val="24"/>
          <w:szCs w:val="24"/>
        </w:rPr>
        <w:t>Valstybės ir savivaldybių n</w:t>
      </w:r>
      <w:r w:rsidR="0078569E">
        <w:rPr>
          <w:rFonts w:ascii="Times New Roman" w:eastAsia="Times New Roman" w:hAnsi="Times New Roman" w:cs="Times New Roman"/>
          <w:sz w:val="24"/>
          <w:szCs w:val="24"/>
        </w:rPr>
        <w:t>ekilnojamųjų daiktų el.</w:t>
      </w:r>
      <w:r w:rsidRPr="009C19A9">
        <w:rPr>
          <w:rFonts w:ascii="Times New Roman" w:eastAsia="Times New Roman" w:hAnsi="Times New Roman" w:cs="Times New Roman"/>
          <w:sz w:val="24"/>
          <w:szCs w:val="24"/>
        </w:rPr>
        <w:t xml:space="preserve"> aukciono vykdymo valstybės informacinėje sistemoje p</w:t>
      </w:r>
      <w:r w:rsidR="0078569E">
        <w:rPr>
          <w:rFonts w:ascii="Times New Roman" w:eastAsia="Times New Roman" w:hAnsi="Times New Roman" w:cs="Times New Roman"/>
          <w:sz w:val="24"/>
          <w:szCs w:val="24"/>
        </w:rPr>
        <w:t>rocedūrų apraše</w:t>
      </w:r>
      <w:r w:rsidR="00875FB2">
        <w:rPr>
          <w:rStyle w:val="Puslapioinaosnuoroda"/>
          <w:rFonts w:ascii="Times New Roman" w:eastAsia="Times New Roman" w:hAnsi="Times New Roman" w:cs="Times New Roman"/>
          <w:sz w:val="24"/>
          <w:szCs w:val="24"/>
        </w:rPr>
        <w:footnoteReference w:id="6"/>
      </w:r>
      <w:r w:rsidR="00875FB2">
        <w:rPr>
          <w:rFonts w:ascii="Times New Roman" w:eastAsia="Times New Roman" w:hAnsi="Times New Roman" w:cs="Times New Roman"/>
          <w:sz w:val="24"/>
          <w:szCs w:val="24"/>
        </w:rPr>
        <w:t xml:space="preserve"> (toliau – Procedūrų aprašas)</w:t>
      </w:r>
      <w:r w:rsidR="0078569E">
        <w:rPr>
          <w:rFonts w:ascii="Times New Roman" w:eastAsia="Times New Roman" w:hAnsi="Times New Roman" w:cs="Times New Roman"/>
          <w:sz w:val="24"/>
          <w:szCs w:val="24"/>
        </w:rPr>
        <w:t xml:space="preserve"> numatyta el.</w:t>
      </w:r>
      <w:r w:rsidRPr="009C19A9">
        <w:rPr>
          <w:rFonts w:ascii="Times New Roman" w:eastAsia="Times New Roman" w:hAnsi="Times New Roman" w:cs="Times New Roman"/>
          <w:sz w:val="24"/>
          <w:szCs w:val="24"/>
        </w:rPr>
        <w:t xml:space="preserve"> aukciono sąvoka: </w:t>
      </w:r>
      <w:r w:rsidR="009D6C38">
        <w:rPr>
          <w:rFonts w:ascii="Times New Roman" w:eastAsia="Times New Roman" w:hAnsi="Times New Roman" w:cs="Times New Roman"/>
          <w:sz w:val="24"/>
          <w:szCs w:val="24"/>
        </w:rPr>
        <w:t>„</w:t>
      </w:r>
      <w:r w:rsidRPr="009C19A9">
        <w:rPr>
          <w:rFonts w:ascii="Times New Roman" w:eastAsia="Times New Roman" w:hAnsi="Times New Roman" w:cs="Times New Roman"/>
          <w:i/>
          <w:sz w:val="24"/>
          <w:szCs w:val="24"/>
        </w:rPr>
        <w:t xml:space="preserve">elektroninis aukcionas </w:t>
      </w:r>
      <w:r w:rsidR="000C56C2">
        <w:rPr>
          <w:rFonts w:ascii="Times New Roman" w:eastAsia="Times New Roman" w:hAnsi="Times New Roman" w:cs="Times New Roman"/>
          <w:i/>
          <w:sz w:val="24"/>
          <w:szCs w:val="24"/>
        </w:rPr>
        <w:t>–</w:t>
      </w:r>
      <w:r w:rsidRPr="009C19A9">
        <w:rPr>
          <w:rFonts w:ascii="Times New Roman" w:eastAsia="Times New Roman" w:hAnsi="Times New Roman" w:cs="Times New Roman"/>
          <w:i/>
          <w:sz w:val="24"/>
          <w:szCs w:val="24"/>
        </w:rPr>
        <w:t xml:space="preserve"> viešo aukciono vykdymo būdas, kai viešas aukcionas organizuojamas ir vykdomas informacinių technologijų priemonėmis naudojantis valstybės informacine sistema, interneto svetainėje www.evarzytines.lt</w:t>
      </w:r>
      <w:r w:rsidR="00D87057">
        <w:rPr>
          <w:rStyle w:val="Puslapioinaosnuoroda"/>
          <w:rFonts w:ascii="Times New Roman" w:eastAsia="Times New Roman" w:hAnsi="Times New Roman" w:cs="Times New Roman"/>
          <w:i/>
          <w:sz w:val="24"/>
          <w:szCs w:val="24"/>
        </w:rPr>
        <w:footnoteReference w:id="7"/>
      </w:r>
      <w:r w:rsidR="009D6C38">
        <w:rPr>
          <w:rFonts w:ascii="Times New Roman" w:eastAsia="Times New Roman" w:hAnsi="Times New Roman" w:cs="Times New Roman"/>
          <w:i/>
          <w:sz w:val="24"/>
          <w:szCs w:val="24"/>
        </w:rPr>
        <w:t>“</w:t>
      </w:r>
      <w:r w:rsidRPr="009C19A9">
        <w:rPr>
          <w:rFonts w:ascii="Times New Roman" w:eastAsia="Times New Roman" w:hAnsi="Times New Roman" w:cs="Times New Roman"/>
          <w:i/>
          <w:sz w:val="24"/>
          <w:szCs w:val="24"/>
        </w:rPr>
        <w:t>.</w:t>
      </w:r>
      <w:r w:rsidRPr="009C19A9">
        <w:rPr>
          <w:rFonts w:ascii="Times New Roman" w:eastAsia="Times New Roman" w:hAnsi="Times New Roman" w:cs="Times New Roman"/>
          <w:sz w:val="24"/>
          <w:szCs w:val="24"/>
        </w:rPr>
        <w:t xml:space="preserve"> </w:t>
      </w:r>
      <w:r w:rsidR="0041047A">
        <w:rPr>
          <w:rFonts w:ascii="Times New Roman" w:eastAsia="Times New Roman" w:hAnsi="Times New Roman" w:cs="Times New Roman"/>
          <w:sz w:val="24"/>
          <w:szCs w:val="24"/>
        </w:rPr>
        <w:t xml:space="preserve">Pakoregavus teisinį reglamentavimą, </w:t>
      </w:r>
      <w:r w:rsidR="003277B3" w:rsidRPr="003277B3">
        <w:rPr>
          <w:rFonts w:ascii="Times New Roman" w:eastAsia="Times New Roman" w:hAnsi="Times New Roman" w:cs="Times New Roman"/>
          <w:sz w:val="24"/>
          <w:szCs w:val="24"/>
        </w:rPr>
        <w:t>aukcionų organizavimo proces</w:t>
      </w:r>
      <w:r w:rsidR="0041047A">
        <w:rPr>
          <w:rFonts w:ascii="Times New Roman" w:eastAsia="Times New Roman" w:hAnsi="Times New Roman" w:cs="Times New Roman"/>
          <w:sz w:val="24"/>
          <w:szCs w:val="24"/>
        </w:rPr>
        <w:t>ai buvo perkelti</w:t>
      </w:r>
      <w:r w:rsidR="004C60B8">
        <w:rPr>
          <w:rFonts w:ascii="Times New Roman" w:eastAsia="Times New Roman" w:hAnsi="Times New Roman" w:cs="Times New Roman"/>
          <w:sz w:val="24"/>
          <w:szCs w:val="24"/>
        </w:rPr>
        <w:t xml:space="preserve"> į elektroninę erdvę</w:t>
      </w:r>
      <w:r w:rsidR="0041047A">
        <w:rPr>
          <w:rFonts w:ascii="Times New Roman" w:eastAsia="Times New Roman" w:hAnsi="Times New Roman" w:cs="Times New Roman"/>
          <w:sz w:val="24"/>
          <w:szCs w:val="24"/>
        </w:rPr>
        <w:t>.</w:t>
      </w:r>
    </w:p>
    <w:p w14:paraId="37B54DBA" w14:textId="0D846BE5" w:rsidR="00502FA3" w:rsidRDefault="00CE1593" w:rsidP="006638FF">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14ABF">
        <w:rPr>
          <w:rFonts w:ascii="Times New Roman" w:eastAsia="Times New Roman" w:hAnsi="Times New Roman" w:cs="Times New Roman"/>
          <w:sz w:val="24"/>
          <w:szCs w:val="24"/>
        </w:rPr>
        <w:t>Atsižvelgiant į</w:t>
      </w:r>
      <w:r w:rsidR="004C60B8">
        <w:rPr>
          <w:rFonts w:ascii="Times New Roman" w:eastAsia="Times New Roman" w:hAnsi="Times New Roman" w:cs="Times New Roman"/>
          <w:sz w:val="24"/>
          <w:szCs w:val="24"/>
        </w:rPr>
        <w:t xml:space="preserve"> tai, kad</w:t>
      </w:r>
      <w:r w:rsidR="00306780">
        <w:rPr>
          <w:rFonts w:ascii="Times New Roman" w:eastAsia="Times New Roman" w:hAnsi="Times New Roman" w:cs="Times New Roman"/>
          <w:sz w:val="24"/>
          <w:szCs w:val="24"/>
        </w:rPr>
        <w:t xml:space="preserve"> viešame aukcione</w:t>
      </w:r>
      <w:r w:rsidR="004C60B8">
        <w:rPr>
          <w:rFonts w:ascii="Times New Roman" w:eastAsia="Times New Roman" w:hAnsi="Times New Roman" w:cs="Times New Roman"/>
          <w:sz w:val="24"/>
          <w:szCs w:val="24"/>
        </w:rPr>
        <w:t xml:space="preserve"> parduodamo savivaldybių </w:t>
      </w:r>
      <w:r w:rsidR="00FD5065">
        <w:rPr>
          <w:rFonts w:ascii="Times New Roman" w:eastAsia="Times New Roman" w:hAnsi="Times New Roman" w:cs="Times New Roman"/>
          <w:sz w:val="24"/>
          <w:szCs w:val="24"/>
        </w:rPr>
        <w:t xml:space="preserve">nekilnojamojo </w:t>
      </w:r>
      <w:r w:rsidR="004C60B8">
        <w:rPr>
          <w:rFonts w:ascii="Times New Roman" w:eastAsia="Times New Roman" w:hAnsi="Times New Roman" w:cs="Times New Roman"/>
          <w:sz w:val="24"/>
          <w:szCs w:val="24"/>
        </w:rPr>
        <w:t>turto</w:t>
      </w:r>
      <w:r w:rsidR="00BF39A1">
        <w:rPr>
          <w:rFonts w:ascii="Times New Roman" w:eastAsia="Times New Roman" w:hAnsi="Times New Roman" w:cs="Times New Roman"/>
          <w:sz w:val="24"/>
          <w:szCs w:val="24"/>
        </w:rPr>
        <w:t xml:space="preserve"> </w:t>
      </w:r>
      <w:r w:rsidR="00FD5065">
        <w:rPr>
          <w:rFonts w:ascii="Times New Roman" w:eastAsia="Times New Roman" w:hAnsi="Times New Roman" w:cs="Times New Roman"/>
          <w:sz w:val="24"/>
          <w:szCs w:val="24"/>
        </w:rPr>
        <w:t xml:space="preserve"> </w:t>
      </w:r>
      <w:r w:rsidR="00044C72">
        <w:rPr>
          <w:rFonts w:ascii="Times New Roman" w:eastAsia="Times New Roman" w:hAnsi="Times New Roman" w:cs="Times New Roman"/>
          <w:sz w:val="24"/>
          <w:szCs w:val="24"/>
        </w:rPr>
        <w:t xml:space="preserve">ir kitų </w:t>
      </w:r>
      <w:r w:rsidR="0067035A">
        <w:rPr>
          <w:rFonts w:ascii="Times New Roman" w:eastAsia="Times New Roman" w:hAnsi="Times New Roman" w:cs="Times New Roman"/>
          <w:sz w:val="24"/>
          <w:szCs w:val="24"/>
        </w:rPr>
        <w:t xml:space="preserve">nekilnojamųjų </w:t>
      </w:r>
      <w:r w:rsidR="00044C72">
        <w:rPr>
          <w:rFonts w:ascii="Times New Roman" w:eastAsia="Times New Roman" w:hAnsi="Times New Roman" w:cs="Times New Roman"/>
          <w:sz w:val="24"/>
          <w:szCs w:val="24"/>
        </w:rPr>
        <w:t xml:space="preserve">daiktų </w:t>
      </w:r>
      <w:r w:rsidR="00FD5065">
        <w:rPr>
          <w:rFonts w:ascii="Times New Roman" w:eastAsia="Times New Roman" w:hAnsi="Times New Roman" w:cs="Times New Roman"/>
          <w:sz w:val="24"/>
          <w:szCs w:val="24"/>
        </w:rPr>
        <w:t>sąrašus</w:t>
      </w:r>
      <w:r w:rsidR="00306780">
        <w:rPr>
          <w:rStyle w:val="Puslapioinaosnuoroda"/>
          <w:rFonts w:ascii="Times New Roman" w:eastAsia="Times New Roman" w:hAnsi="Times New Roman" w:cs="Times New Roman"/>
          <w:sz w:val="24"/>
          <w:szCs w:val="24"/>
        </w:rPr>
        <w:footnoteReference w:id="8"/>
      </w:r>
      <w:r w:rsidR="00044C72">
        <w:rPr>
          <w:rFonts w:ascii="Times New Roman" w:eastAsia="Times New Roman" w:hAnsi="Times New Roman" w:cs="Times New Roman"/>
          <w:sz w:val="24"/>
          <w:szCs w:val="24"/>
        </w:rPr>
        <w:t xml:space="preserve"> rengia savivaldybių administracijos,</w:t>
      </w:r>
      <w:r w:rsidR="00FD5065">
        <w:rPr>
          <w:rFonts w:ascii="Times New Roman" w:eastAsia="Times New Roman" w:hAnsi="Times New Roman" w:cs="Times New Roman"/>
          <w:sz w:val="24"/>
          <w:szCs w:val="24"/>
        </w:rPr>
        <w:t xml:space="preserve"> </w:t>
      </w:r>
      <w:r w:rsidR="00DC5B9F">
        <w:rPr>
          <w:rFonts w:ascii="Times New Roman" w:eastAsia="Times New Roman" w:hAnsi="Times New Roman" w:cs="Times New Roman"/>
          <w:sz w:val="24"/>
          <w:szCs w:val="24"/>
        </w:rPr>
        <w:t xml:space="preserve">juos </w:t>
      </w:r>
      <w:r w:rsidR="00FD5065">
        <w:rPr>
          <w:rFonts w:ascii="Times New Roman" w:eastAsia="Times New Roman" w:hAnsi="Times New Roman" w:cs="Times New Roman"/>
          <w:sz w:val="24"/>
          <w:szCs w:val="24"/>
        </w:rPr>
        <w:t xml:space="preserve">tvirtina savivaldybių tarybos, o aukcionus organizuoja savivaldybių administracijų tam tikri padaliniai, </w:t>
      </w:r>
      <w:r w:rsidR="00BA32EF">
        <w:rPr>
          <w:rFonts w:ascii="Times New Roman" w:eastAsia="Times New Roman" w:hAnsi="Times New Roman" w:cs="Times New Roman"/>
          <w:sz w:val="24"/>
          <w:szCs w:val="24"/>
        </w:rPr>
        <w:t xml:space="preserve">itin didelę reikšmę </w:t>
      </w:r>
      <w:r w:rsidR="00BA32EF">
        <w:rPr>
          <w:rFonts w:ascii="Times New Roman" w:eastAsia="Times New Roman" w:hAnsi="Times New Roman" w:cs="Times New Roman"/>
          <w:sz w:val="24"/>
          <w:szCs w:val="24"/>
        </w:rPr>
        <w:lastRenderedPageBreak/>
        <w:t>turėtų teikti kontrol</w:t>
      </w:r>
      <w:r w:rsidR="00B9683C">
        <w:rPr>
          <w:rFonts w:ascii="Times New Roman" w:eastAsia="Times New Roman" w:hAnsi="Times New Roman" w:cs="Times New Roman"/>
          <w:sz w:val="24"/>
          <w:szCs w:val="24"/>
        </w:rPr>
        <w:t>ė ir / ar ją</w:t>
      </w:r>
      <w:r w:rsidR="00BA32EF">
        <w:rPr>
          <w:rFonts w:ascii="Times New Roman" w:eastAsia="Times New Roman" w:hAnsi="Times New Roman" w:cs="Times New Roman"/>
          <w:sz w:val="24"/>
          <w:szCs w:val="24"/>
        </w:rPr>
        <w:t xml:space="preserve"> vykdančių institucijų veikla, </w:t>
      </w:r>
      <w:r w:rsidR="00DC5B9F">
        <w:rPr>
          <w:rFonts w:ascii="Times New Roman" w:eastAsia="Times New Roman" w:hAnsi="Times New Roman" w:cs="Times New Roman"/>
          <w:sz w:val="24"/>
          <w:szCs w:val="24"/>
        </w:rPr>
        <w:t xml:space="preserve">nes </w:t>
      </w:r>
      <w:r w:rsidR="00BA32EF">
        <w:rPr>
          <w:rFonts w:ascii="Times New Roman" w:eastAsia="Times New Roman" w:hAnsi="Times New Roman" w:cs="Times New Roman"/>
          <w:sz w:val="24"/>
          <w:szCs w:val="24"/>
        </w:rPr>
        <w:t>šiuo metu minėti procesai savivaldoje vykdomi savarankiškai</w:t>
      </w:r>
      <w:r w:rsidR="00DC3C65">
        <w:rPr>
          <w:rFonts w:ascii="Times New Roman" w:eastAsia="Times New Roman" w:hAnsi="Times New Roman" w:cs="Times New Roman"/>
          <w:sz w:val="24"/>
          <w:szCs w:val="24"/>
        </w:rPr>
        <w:t xml:space="preserve"> ir nekontroliuojami išorinių subjektų</w:t>
      </w:r>
      <w:r w:rsidR="00CB7781">
        <w:rPr>
          <w:rFonts w:ascii="Times New Roman" w:eastAsia="Times New Roman" w:hAnsi="Times New Roman" w:cs="Times New Roman"/>
          <w:sz w:val="24"/>
          <w:szCs w:val="24"/>
        </w:rPr>
        <w:t xml:space="preserve">, </w:t>
      </w:r>
      <w:r w:rsidR="00CA67CF">
        <w:rPr>
          <w:rFonts w:ascii="Times New Roman" w:eastAsia="Times New Roman" w:hAnsi="Times New Roman" w:cs="Times New Roman"/>
          <w:sz w:val="24"/>
          <w:szCs w:val="24"/>
        </w:rPr>
        <w:t>retai</w:t>
      </w:r>
      <w:r w:rsidR="00CB7781">
        <w:rPr>
          <w:rFonts w:ascii="Times New Roman" w:eastAsia="Times New Roman" w:hAnsi="Times New Roman" w:cs="Times New Roman"/>
          <w:sz w:val="24"/>
          <w:szCs w:val="24"/>
        </w:rPr>
        <w:t xml:space="preserve"> ir pačių savivaldybių</w:t>
      </w:r>
      <w:r w:rsidR="00484F73">
        <w:rPr>
          <w:rFonts w:ascii="Times New Roman" w:eastAsia="Times New Roman" w:hAnsi="Times New Roman" w:cs="Times New Roman"/>
          <w:sz w:val="24"/>
          <w:szCs w:val="24"/>
        </w:rPr>
        <w:t xml:space="preserve"> viduje</w:t>
      </w:r>
      <w:r w:rsidR="00306780">
        <w:rPr>
          <w:rFonts w:ascii="Times New Roman" w:eastAsia="Times New Roman" w:hAnsi="Times New Roman" w:cs="Times New Roman"/>
          <w:sz w:val="24"/>
          <w:szCs w:val="24"/>
        </w:rPr>
        <w:t>.</w:t>
      </w:r>
      <w:r w:rsidR="00B023C1">
        <w:rPr>
          <w:rFonts w:ascii="Times New Roman" w:eastAsia="Times New Roman" w:hAnsi="Times New Roman" w:cs="Times New Roman"/>
          <w:sz w:val="24"/>
          <w:szCs w:val="24"/>
        </w:rPr>
        <w:t xml:space="preserve"> Be to,</w:t>
      </w:r>
      <w:r w:rsidR="00FD5065">
        <w:rPr>
          <w:rFonts w:ascii="Times New Roman" w:eastAsia="Times New Roman" w:hAnsi="Times New Roman" w:cs="Times New Roman"/>
          <w:sz w:val="24"/>
          <w:szCs w:val="24"/>
        </w:rPr>
        <w:t xml:space="preserve"> </w:t>
      </w:r>
      <w:r w:rsidR="00B023C1">
        <w:rPr>
          <w:rFonts w:ascii="Times New Roman" w:eastAsia="Times New Roman" w:hAnsi="Times New Roman" w:cs="Times New Roman"/>
          <w:sz w:val="24"/>
          <w:szCs w:val="24"/>
        </w:rPr>
        <w:t>r</w:t>
      </w:r>
      <w:r w:rsidR="00306780">
        <w:rPr>
          <w:rFonts w:ascii="Times New Roman" w:eastAsia="Times New Roman" w:hAnsi="Times New Roman" w:cs="Times New Roman"/>
          <w:sz w:val="24"/>
          <w:szCs w:val="24"/>
        </w:rPr>
        <w:t>emiantis</w:t>
      </w:r>
      <w:r w:rsidR="00D14ABF">
        <w:rPr>
          <w:rFonts w:ascii="Times New Roman" w:eastAsia="Times New Roman" w:hAnsi="Times New Roman" w:cs="Times New Roman"/>
          <w:sz w:val="24"/>
          <w:szCs w:val="24"/>
        </w:rPr>
        <w:t xml:space="preserve"> </w:t>
      </w:r>
      <w:r w:rsidR="009637F8">
        <w:rPr>
          <w:rFonts w:ascii="Times New Roman" w:eastAsia="Times New Roman" w:hAnsi="Times New Roman" w:cs="Times New Roman"/>
          <w:sz w:val="24"/>
          <w:szCs w:val="24"/>
        </w:rPr>
        <w:t>,,Lietuvos korupcijos žemėlapis</w:t>
      </w:r>
      <w:r w:rsidR="009770AB">
        <w:rPr>
          <w:rFonts w:ascii="Times New Roman" w:eastAsia="Times New Roman" w:hAnsi="Times New Roman" w:cs="Times New Roman"/>
          <w:sz w:val="24"/>
          <w:szCs w:val="24"/>
        </w:rPr>
        <w:t xml:space="preserve"> 2023/2024</w:t>
      </w:r>
      <w:r w:rsidR="009637F8">
        <w:rPr>
          <w:rFonts w:ascii="Times New Roman" w:eastAsia="Times New Roman" w:hAnsi="Times New Roman" w:cs="Times New Roman"/>
          <w:sz w:val="24"/>
          <w:szCs w:val="24"/>
        </w:rPr>
        <w:t>“</w:t>
      </w:r>
      <w:r w:rsidR="00D14ABF">
        <w:rPr>
          <w:rStyle w:val="Puslapioinaosnuoroda"/>
          <w:rFonts w:ascii="Times New Roman" w:eastAsia="Times New Roman" w:hAnsi="Times New Roman" w:cs="Times New Roman"/>
          <w:sz w:val="24"/>
          <w:szCs w:val="24"/>
        </w:rPr>
        <w:footnoteReference w:id="9"/>
      </w:r>
      <w:r w:rsidR="00D14ABF">
        <w:rPr>
          <w:rFonts w:ascii="Times New Roman" w:eastAsia="Times New Roman" w:hAnsi="Times New Roman" w:cs="Times New Roman"/>
          <w:sz w:val="24"/>
          <w:szCs w:val="24"/>
        </w:rPr>
        <w:t xml:space="preserve"> duomeni</w:t>
      </w:r>
      <w:r w:rsidR="00306780">
        <w:rPr>
          <w:rFonts w:ascii="Times New Roman" w:eastAsia="Times New Roman" w:hAnsi="Times New Roman" w:cs="Times New Roman"/>
          <w:sz w:val="24"/>
          <w:szCs w:val="24"/>
        </w:rPr>
        <w:t>mi</w:t>
      </w:r>
      <w:r w:rsidR="00D14ABF">
        <w:rPr>
          <w:rFonts w:ascii="Times New Roman" w:eastAsia="Times New Roman" w:hAnsi="Times New Roman" w:cs="Times New Roman"/>
          <w:sz w:val="24"/>
          <w:szCs w:val="24"/>
        </w:rPr>
        <w:t xml:space="preserve">s, savivaldybės </w:t>
      </w:r>
      <w:r w:rsidR="00594AEE">
        <w:rPr>
          <w:rFonts w:ascii="Times New Roman" w:eastAsia="Times New Roman" w:hAnsi="Times New Roman" w:cs="Times New Roman"/>
          <w:sz w:val="24"/>
          <w:szCs w:val="24"/>
        </w:rPr>
        <w:t xml:space="preserve">vis dar </w:t>
      </w:r>
      <w:r w:rsidR="00D14ABF">
        <w:rPr>
          <w:rFonts w:ascii="Times New Roman" w:eastAsia="Times New Roman" w:hAnsi="Times New Roman" w:cs="Times New Roman"/>
          <w:sz w:val="24"/>
          <w:szCs w:val="24"/>
        </w:rPr>
        <w:t>patenka tarp penkių institucijų, kurios</w:t>
      </w:r>
      <w:r w:rsidR="0098715A">
        <w:rPr>
          <w:rFonts w:ascii="Times New Roman" w:eastAsia="Times New Roman" w:hAnsi="Times New Roman" w:cs="Times New Roman"/>
          <w:sz w:val="24"/>
          <w:szCs w:val="24"/>
        </w:rPr>
        <w:t xml:space="preserve"> </w:t>
      </w:r>
      <w:r w:rsidR="00D14ABF">
        <w:rPr>
          <w:rFonts w:ascii="Times New Roman" w:eastAsia="Times New Roman" w:hAnsi="Times New Roman" w:cs="Times New Roman"/>
          <w:sz w:val="24"/>
          <w:szCs w:val="24"/>
        </w:rPr>
        <w:t xml:space="preserve">gyventojų, įmonių vadovų bei valstybės tarnautojų nuomone, </w:t>
      </w:r>
      <w:r w:rsidR="009637F8">
        <w:rPr>
          <w:rFonts w:ascii="Times New Roman" w:eastAsia="Times New Roman" w:hAnsi="Times New Roman" w:cs="Times New Roman"/>
          <w:sz w:val="24"/>
          <w:szCs w:val="24"/>
        </w:rPr>
        <w:t xml:space="preserve">yra </w:t>
      </w:r>
      <w:r w:rsidR="00142791">
        <w:rPr>
          <w:rFonts w:ascii="Times New Roman" w:eastAsia="Times New Roman" w:hAnsi="Times New Roman" w:cs="Times New Roman"/>
          <w:sz w:val="24"/>
          <w:szCs w:val="24"/>
        </w:rPr>
        <w:t>labiausiai korumpuotos, o t</w:t>
      </w:r>
      <w:r w:rsidR="00D06C2F" w:rsidRPr="00BA5B47">
        <w:rPr>
          <w:rFonts w:ascii="Times New Roman" w:eastAsia="Times New Roman" w:hAnsi="Times New Roman" w:cs="Times New Roman"/>
          <w:sz w:val="24"/>
          <w:szCs w:val="24"/>
        </w:rPr>
        <w:t>okia statisti</w:t>
      </w:r>
      <w:r w:rsidR="00142791">
        <w:rPr>
          <w:rFonts w:ascii="Times New Roman" w:eastAsia="Times New Roman" w:hAnsi="Times New Roman" w:cs="Times New Roman"/>
          <w:sz w:val="24"/>
          <w:szCs w:val="24"/>
        </w:rPr>
        <w:t>ka nesikeičia jau daugelį metų</w:t>
      </w:r>
      <w:r w:rsidR="00422846">
        <w:rPr>
          <w:rStyle w:val="Puslapioinaosnuoroda"/>
          <w:rFonts w:ascii="Times New Roman" w:eastAsia="Times New Roman" w:hAnsi="Times New Roman" w:cs="Times New Roman"/>
          <w:sz w:val="24"/>
          <w:szCs w:val="24"/>
        </w:rPr>
        <w:footnoteReference w:id="10"/>
      </w:r>
      <w:r w:rsidR="00142791">
        <w:rPr>
          <w:rFonts w:ascii="Times New Roman" w:eastAsia="Times New Roman" w:hAnsi="Times New Roman" w:cs="Times New Roman"/>
          <w:sz w:val="24"/>
          <w:szCs w:val="24"/>
        </w:rPr>
        <w:t xml:space="preserve">. </w:t>
      </w:r>
    </w:p>
    <w:p w14:paraId="757B9A75" w14:textId="5DD15532" w:rsidR="0060578B" w:rsidRDefault="000C56C2" w:rsidP="006638FF">
      <w:pPr>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noProof/>
          <w:sz w:val="24"/>
          <w:szCs w:val="24"/>
        </w:rPr>
        <w:t>Taip pat, atsižvelgiant į tai</w:t>
      </w:r>
      <w:r w:rsidR="00EE2E65">
        <w:rPr>
          <w:rFonts w:ascii="Times New Roman" w:hAnsi="Times New Roman" w:cs="Times New Roman"/>
          <w:noProof/>
          <w:sz w:val="24"/>
          <w:szCs w:val="24"/>
        </w:rPr>
        <w:t xml:space="preserve">, kad </w:t>
      </w:r>
      <w:r w:rsidR="00A306D9">
        <w:rPr>
          <w:rFonts w:ascii="Times New Roman" w:hAnsi="Times New Roman" w:cs="Times New Roman"/>
          <w:noProof/>
          <w:sz w:val="24"/>
          <w:szCs w:val="24"/>
        </w:rPr>
        <w:t>esamas</w:t>
      </w:r>
      <w:r w:rsidR="0041047A">
        <w:rPr>
          <w:rFonts w:ascii="Times New Roman" w:hAnsi="Times New Roman" w:cs="Times New Roman"/>
          <w:noProof/>
          <w:sz w:val="24"/>
          <w:szCs w:val="24"/>
        </w:rPr>
        <w:t xml:space="preserve"> aukcionų organizavimo ir vykdymo</w:t>
      </w:r>
      <w:r w:rsidR="00A306D9">
        <w:rPr>
          <w:rFonts w:ascii="Times New Roman" w:hAnsi="Times New Roman" w:cs="Times New Roman"/>
          <w:noProof/>
          <w:sz w:val="24"/>
          <w:szCs w:val="24"/>
        </w:rPr>
        <w:t xml:space="preserve"> </w:t>
      </w:r>
      <w:r w:rsidR="0004771F">
        <w:rPr>
          <w:rFonts w:ascii="Times New Roman" w:hAnsi="Times New Roman" w:cs="Times New Roman"/>
          <w:noProof/>
          <w:sz w:val="24"/>
          <w:szCs w:val="24"/>
        </w:rPr>
        <w:t xml:space="preserve">teisinis reglamentavimas nenumato imperatyvių </w:t>
      </w:r>
      <w:r>
        <w:rPr>
          <w:rFonts w:ascii="Times New Roman" w:hAnsi="Times New Roman" w:cs="Times New Roman"/>
          <w:noProof/>
          <w:sz w:val="24"/>
          <w:szCs w:val="24"/>
        </w:rPr>
        <w:t xml:space="preserve">reikalavimų </w:t>
      </w:r>
      <w:r w:rsidR="0004771F">
        <w:rPr>
          <w:rFonts w:ascii="Times New Roman" w:hAnsi="Times New Roman" w:cs="Times New Roman"/>
          <w:noProof/>
          <w:sz w:val="24"/>
          <w:szCs w:val="24"/>
        </w:rPr>
        <w:t>dėl informacijos apie planuoja</w:t>
      </w:r>
      <w:r w:rsidR="008D1242">
        <w:rPr>
          <w:rFonts w:ascii="Times New Roman" w:hAnsi="Times New Roman" w:cs="Times New Roman"/>
          <w:noProof/>
          <w:sz w:val="24"/>
          <w:szCs w:val="24"/>
        </w:rPr>
        <w:t>m</w:t>
      </w:r>
      <w:r w:rsidR="0004771F">
        <w:rPr>
          <w:rFonts w:ascii="Times New Roman" w:hAnsi="Times New Roman" w:cs="Times New Roman"/>
          <w:noProof/>
          <w:sz w:val="24"/>
          <w:szCs w:val="24"/>
        </w:rPr>
        <w:t xml:space="preserve">us rengti </w:t>
      </w:r>
      <w:r w:rsidR="00A306D9">
        <w:rPr>
          <w:rFonts w:ascii="Times New Roman" w:hAnsi="Times New Roman" w:cs="Times New Roman"/>
          <w:noProof/>
          <w:sz w:val="24"/>
          <w:szCs w:val="24"/>
        </w:rPr>
        <w:t xml:space="preserve">el. </w:t>
      </w:r>
      <w:r w:rsidR="0004771F">
        <w:rPr>
          <w:rFonts w:ascii="Times New Roman" w:hAnsi="Times New Roman" w:cs="Times New Roman"/>
          <w:noProof/>
          <w:sz w:val="24"/>
          <w:szCs w:val="24"/>
        </w:rPr>
        <w:t>aukcionus</w:t>
      </w:r>
      <w:r w:rsidR="005A1A1D">
        <w:rPr>
          <w:rFonts w:ascii="Times New Roman" w:hAnsi="Times New Roman" w:cs="Times New Roman"/>
          <w:noProof/>
          <w:sz w:val="24"/>
          <w:szCs w:val="24"/>
        </w:rPr>
        <w:t xml:space="preserve"> viešinimo</w:t>
      </w:r>
      <w:r w:rsidR="0004771F">
        <w:rPr>
          <w:rFonts w:ascii="Times New Roman" w:hAnsi="Times New Roman" w:cs="Times New Roman"/>
          <w:noProof/>
          <w:sz w:val="24"/>
          <w:szCs w:val="24"/>
        </w:rPr>
        <w:t xml:space="preserve">, </w:t>
      </w:r>
      <w:r w:rsidR="00CB7781">
        <w:rPr>
          <w:rFonts w:ascii="Times New Roman" w:hAnsi="Times New Roman" w:cs="Times New Roman"/>
          <w:noProof/>
          <w:sz w:val="24"/>
          <w:szCs w:val="24"/>
        </w:rPr>
        <w:t xml:space="preserve">o tai </w:t>
      </w:r>
      <w:r w:rsidR="006633E3">
        <w:rPr>
          <w:rFonts w:ascii="Times New Roman" w:hAnsi="Times New Roman" w:cs="Times New Roman"/>
          <w:noProof/>
          <w:sz w:val="24"/>
          <w:szCs w:val="24"/>
        </w:rPr>
        <w:t xml:space="preserve">daro įtaką </w:t>
      </w:r>
      <w:r w:rsidR="00CB7781">
        <w:rPr>
          <w:rFonts w:ascii="Times New Roman" w:hAnsi="Times New Roman" w:cs="Times New Roman"/>
          <w:noProof/>
          <w:sz w:val="24"/>
          <w:szCs w:val="24"/>
        </w:rPr>
        <w:t>konkurencingum</w:t>
      </w:r>
      <w:r w:rsidR="006633E3">
        <w:rPr>
          <w:rFonts w:ascii="Times New Roman" w:hAnsi="Times New Roman" w:cs="Times New Roman"/>
          <w:noProof/>
          <w:sz w:val="24"/>
          <w:szCs w:val="24"/>
        </w:rPr>
        <w:t>o mažėjimui</w:t>
      </w:r>
      <w:r w:rsidR="00CB7781">
        <w:rPr>
          <w:rFonts w:ascii="Times New Roman" w:hAnsi="Times New Roman" w:cs="Times New Roman"/>
          <w:noProof/>
          <w:sz w:val="24"/>
          <w:szCs w:val="24"/>
        </w:rPr>
        <w:t xml:space="preserve">, dėl ko turtas gali būti parduotas už mažesnę nei rinkos kainą, </w:t>
      </w:r>
      <w:r w:rsidR="0004771F">
        <w:rPr>
          <w:rFonts w:ascii="Times New Roman" w:hAnsi="Times New Roman" w:cs="Times New Roman"/>
          <w:noProof/>
          <w:sz w:val="24"/>
          <w:szCs w:val="24"/>
        </w:rPr>
        <w:t xml:space="preserve">kyla rizika dėl </w:t>
      </w:r>
      <w:r w:rsidR="00EF3574">
        <w:rPr>
          <w:rFonts w:ascii="Times New Roman" w:hAnsi="Times New Roman" w:cs="Times New Roman"/>
          <w:noProof/>
          <w:sz w:val="24"/>
          <w:szCs w:val="24"/>
        </w:rPr>
        <w:t>palankių sąlygų sudarymo</w:t>
      </w:r>
      <w:r w:rsidR="0004771F">
        <w:rPr>
          <w:rFonts w:ascii="Times New Roman" w:hAnsi="Times New Roman" w:cs="Times New Roman"/>
          <w:noProof/>
          <w:sz w:val="24"/>
          <w:szCs w:val="24"/>
        </w:rPr>
        <w:t xml:space="preserve"> suinteresuotiems asmenims. </w:t>
      </w:r>
      <w:r w:rsidR="008D1242">
        <w:rPr>
          <w:rFonts w:ascii="Times New Roman" w:hAnsi="Times New Roman" w:cs="Times New Roman"/>
          <w:noProof/>
          <w:sz w:val="24"/>
          <w:szCs w:val="24"/>
        </w:rPr>
        <w:t>Taip pat</w:t>
      </w:r>
      <w:r w:rsidR="002E2E5E">
        <w:rPr>
          <w:rFonts w:ascii="Times New Roman" w:hAnsi="Times New Roman" w:cs="Times New Roman"/>
          <w:noProof/>
          <w:sz w:val="24"/>
          <w:szCs w:val="24"/>
        </w:rPr>
        <w:t>,</w:t>
      </w:r>
      <w:r w:rsidR="008D1242">
        <w:rPr>
          <w:rFonts w:ascii="Times New Roman" w:hAnsi="Times New Roman" w:cs="Times New Roman"/>
          <w:noProof/>
          <w:sz w:val="24"/>
          <w:szCs w:val="24"/>
        </w:rPr>
        <w:t xml:space="preserve"> </w:t>
      </w:r>
      <w:r w:rsidR="006633E3">
        <w:rPr>
          <w:rFonts w:ascii="Times New Roman" w:hAnsi="Times New Roman" w:cs="Times New Roman"/>
          <w:noProof/>
          <w:sz w:val="24"/>
          <w:szCs w:val="24"/>
        </w:rPr>
        <w:t xml:space="preserve">korupcijos piktnaudžiavimo riziką didina </w:t>
      </w:r>
      <w:r w:rsidR="008D1242">
        <w:rPr>
          <w:rFonts w:ascii="Times New Roman" w:hAnsi="Times New Roman" w:cs="Times New Roman"/>
          <w:noProof/>
          <w:sz w:val="24"/>
          <w:szCs w:val="24"/>
        </w:rPr>
        <w:t xml:space="preserve">suteikta plati diskrecija </w:t>
      </w:r>
      <w:r w:rsidR="00A306D9">
        <w:rPr>
          <w:rFonts w:ascii="Times New Roman" w:hAnsi="Times New Roman" w:cs="Times New Roman"/>
          <w:noProof/>
          <w:sz w:val="24"/>
          <w:szCs w:val="24"/>
        </w:rPr>
        <w:t xml:space="preserve">el. </w:t>
      </w:r>
      <w:r w:rsidR="008D1242">
        <w:rPr>
          <w:rFonts w:ascii="Times New Roman" w:hAnsi="Times New Roman" w:cs="Times New Roman"/>
          <w:noProof/>
          <w:sz w:val="24"/>
          <w:szCs w:val="24"/>
        </w:rPr>
        <w:t>aukciono organiz</w:t>
      </w:r>
      <w:r w:rsidR="00225805">
        <w:rPr>
          <w:rFonts w:ascii="Times New Roman" w:hAnsi="Times New Roman" w:cs="Times New Roman"/>
          <w:noProof/>
          <w:sz w:val="24"/>
          <w:szCs w:val="24"/>
        </w:rPr>
        <w:t>a</w:t>
      </w:r>
      <w:r w:rsidR="008D1242">
        <w:rPr>
          <w:rFonts w:ascii="Times New Roman" w:hAnsi="Times New Roman" w:cs="Times New Roman"/>
          <w:noProof/>
          <w:sz w:val="24"/>
          <w:szCs w:val="24"/>
        </w:rPr>
        <w:t xml:space="preserve">toriui (šiuo atveju – savivaldybėms) </w:t>
      </w:r>
      <w:r w:rsidR="00225805">
        <w:rPr>
          <w:rFonts w:ascii="Times New Roman" w:hAnsi="Times New Roman" w:cs="Times New Roman"/>
          <w:noProof/>
          <w:sz w:val="24"/>
          <w:szCs w:val="24"/>
        </w:rPr>
        <w:t xml:space="preserve">savo nuožiūra </w:t>
      </w:r>
      <w:r w:rsidR="008D1242">
        <w:rPr>
          <w:rFonts w:ascii="Times New Roman" w:hAnsi="Times New Roman" w:cs="Times New Roman"/>
          <w:noProof/>
          <w:sz w:val="24"/>
          <w:szCs w:val="24"/>
        </w:rPr>
        <w:t xml:space="preserve">nustatyti </w:t>
      </w:r>
      <w:r w:rsidR="006D794C">
        <w:rPr>
          <w:rFonts w:ascii="Times New Roman" w:hAnsi="Times New Roman" w:cs="Times New Roman"/>
          <w:noProof/>
          <w:sz w:val="24"/>
          <w:szCs w:val="24"/>
        </w:rPr>
        <w:t xml:space="preserve">aukciono </w:t>
      </w:r>
      <w:r w:rsidR="008D1242">
        <w:rPr>
          <w:rFonts w:ascii="Times New Roman" w:hAnsi="Times New Roman" w:cs="Times New Roman"/>
          <w:noProof/>
          <w:sz w:val="24"/>
          <w:szCs w:val="24"/>
        </w:rPr>
        <w:t xml:space="preserve">dalyvio mokestį, kuris nėra grąžinamas. </w:t>
      </w:r>
      <w:r w:rsidR="00EE2E65">
        <w:rPr>
          <w:rFonts w:ascii="Times New Roman" w:hAnsi="Times New Roman" w:cs="Times New Roman"/>
          <w:noProof/>
          <w:sz w:val="24"/>
          <w:szCs w:val="24"/>
        </w:rPr>
        <w:t xml:space="preserve">Pažymėtina, jog </w:t>
      </w:r>
      <w:r w:rsidR="006633E3">
        <w:rPr>
          <w:rFonts w:ascii="Times New Roman" w:hAnsi="Times New Roman" w:cs="Times New Roman"/>
          <w:noProof/>
          <w:sz w:val="24"/>
          <w:szCs w:val="24"/>
        </w:rPr>
        <w:t xml:space="preserve">korupcijos </w:t>
      </w:r>
      <w:r w:rsidR="00EE2E65">
        <w:rPr>
          <w:rFonts w:ascii="Times New Roman" w:hAnsi="Times New Roman" w:cs="Times New Roman"/>
          <w:noProof/>
          <w:sz w:val="24"/>
          <w:szCs w:val="24"/>
        </w:rPr>
        <w:t xml:space="preserve">rizikų egzistavimą patvirtina ir </w:t>
      </w:r>
      <w:r w:rsidR="002F1E6F">
        <w:rPr>
          <w:rFonts w:ascii="Times New Roman" w:hAnsi="Times New Roman" w:cs="Times New Roman"/>
          <w:noProof/>
          <w:sz w:val="24"/>
          <w:szCs w:val="24"/>
        </w:rPr>
        <w:t>L</w:t>
      </w:r>
      <w:r w:rsidR="00CA67CF">
        <w:rPr>
          <w:rFonts w:ascii="Times New Roman" w:hAnsi="Times New Roman" w:cs="Times New Roman"/>
          <w:noProof/>
          <w:sz w:val="24"/>
          <w:szCs w:val="24"/>
        </w:rPr>
        <w:t xml:space="preserve">ietuvos </w:t>
      </w:r>
      <w:r w:rsidR="002F1E6F">
        <w:rPr>
          <w:rFonts w:ascii="Times New Roman" w:hAnsi="Times New Roman" w:cs="Times New Roman"/>
          <w:noProof/>
          <w:sz w:val="24"/>
          <w:szCs w:val="24"/>
        </w:rPr>
        <w:t>R</w:t>
      </w:r>
      <w:r w:rsidR="00CA67CF">
        <w:rPr>
          <w:rFonts w:ascii="Times New Roman" w:hAnsi="Times New Roman" w:cs="Times New Roman"/>
          <w:noProof/>
          <w:sz w:val="24"/>
          <w:szCs w:val="24"/>
        </w:rPr>
        <w:t>espublikos</w:t>
      </w:r>
      <w:r w:rsidR="002F1E6F">
        <w:rPr>
          <w:rFonts w:ascii="Times New Roman" w:hAnsi="Times New Roman" w:cs="Times New Roman"/>
          <w:noProof/>
          <w:sz w:val="24"/>
          <w:szCs w:val="24"/>
        </w:rPr>
        <w:t xml:space="preserve"> </w:t>
      </w:r>
      <w:r w:rsidR="00B13CEF">
        <w:rPr>
          <w:rFonts w:ascii="Times New Roman" w:eastAsia="Times New Roman" w:hAnsi="Times New Roman" w:cs="Times New Roman"/>
          <w:sz w:val="24"/>
          <w:szCs w:val="24"/>
        </w:rPr>
        <w:t>S</w:t>
      </w:r>
      <w:r w:rsidR="002F1E6F">
        <w:rPr>
          <w:rFonts w:ascii="Times New Roman" w:eastAsia="Times New Roman" w:hAnsi="Times New Roman" w:cs="Times New Roman"/>
          <w:sz w:val="24"/>
          <w:szCs w:val="24"/>
        </w:rPr>
        <w:t>pecialiųjų tyrimų tarnybos (toliau – STT)</w:t>
      </w:r>
      <w:r w:rsidR="00B13CEF">
        <w:rPr>
          <w:rFonts w:ascii="Times New Roman" w:eastAsia="Times New Roman" w:hAnsi="Times New Roman" w:cs="Times New Roman"/>
          <w:sz w:val="24"/>
          <w:szCs w:val="24"/>
        </w:rPr>
        <w:t xml:space="preserve"> atliktas</w:t>
      </w:r>
      <w:r w:rsidR="00EE2E65">
        <w:rPr>
          <w:rFonts w:ascii="Times New Roman" w:eastAsia="Times New Roman" w:hAnsi="Times New Roman" w:cs="Times New Roman"/>
          <w:sz w:val="24"/>
          <w:szCs w:val="24"/>
        </w:rPr>
        <w:t xml:space="preserve"> </w:t>
      </w:r>
      <w:r w:rsidR="001C4121">
        <w:rPr>
          <w:rFonts w:ascii="Times New Roman" w:eastAsia="Times New Roman" w:hAnsi="Times New Roman" w:cs="Times New Roman"/>
          <w:sz w:val="24"/>
          <w:szCs w:val="24"/>
        </w:rPr>
        <w:t>Analitinės antikorupcinės žvalgybos valdybos tyrimas</w:t>
      </w:r>
      <w:r w:rsidR="000006C0">
        <w:rPr>
          <w:rStyle w:val="Puslapioinaosnuoroda"/>
          <w:rFonts w:ascii="Times New Roman" w:eastAsia="Times New Roman" w:hAnsi="Times New Roman" w:cs="Times New Roman"/>
          <w:sz w:val="24"/>
          <w:szCs w:val="24"/>
        </w:rPr>
        <w:footnoteReference w:id="11"/>
      </w:r>
      <w:r w:rsidR="006406BE">
        <w:rPr>
          <w:rFonts w:ascii="Times New Roman" w:eastAsia="Times New Roman" w:hAnsi="Times New Roman" w:cs="Times New Roman"/>
          <w:sz w:val="24"/>
          <w:szCs w:val="24"/>
        </w:rPr>
        <w:t>, kurio metu nustatyti 8 reikšmingi padidintos rizikos atvejai, kuomet aukcionų organizatorių darbuotojai buvo susiję su aukcionų laimėtojais bei šiuose aukcionuose dalyvavo tik vienas dalyvis ir parduotas objektas įsigytas už pradinę kainą</w:t>
      </w:r>
      <w:r w:rsidR="003801EB">
        <w:rPr>
          <w:rFonts w:ascii="Times New Roman" w:eastAsia="Times New Roman" w:hAnsi="Times New Roman" w:cs="Times New Roman"/>
          <w:sz w:val="24"/>
          <w:szCs w:val="24"/>
        </w:rPr>
        <w:t>, ir</w:t>
      </w:r>
      <w:r w:rsidR="006406BE">
        <w:rPr>
          <w:rFonts w:ascii="Times New Roman" w:eastAsia="Times New Roman" w:hAnsi="Times New Roman" w:cs="Times New Roman"/>
          <w:sz w:val="24"/>
          <w:szCs w:val="24"/>
        </w:rPr>
        <w:t xml:space="preserve"> 16 rizikos atvejų, kai aukcionų organizatorių darbuotojai buv</w:t>
      </w:r>
      <w:r w:rsidR="00B11FD6">
        <w:rPr>
          <w:rFonts w:ascii="Times New Roman" w:eastAsia="Times New Roman" w:hAnsi="Times New Roman" w:cs="Times New Roman"/>
          <w:sz w:val="24"/>
          <w:szCs w:val="24"/>
        </w:rPr>
        <w:t xml:space="preserve">o susiję su aukcionų dalyviais. </w:t>
      </w:r>
      <w:r w:rsidR="006406BE">
        <w:rPr>
          <w:rFonts w:ascii="Times New Roman" w:eastAsia="Times New Roman" w:hAnsi="Times New Roman" w:cs="Times New Roman"/>
          <w:sz w:val="24"/>
          <w:szCs w:val="24"/>
        </w:rPr>
        <w:t>Taip pat atliktas</w:t>
      </w:r>
      <w:r w:rsidR="001C4121">
        <w:rPr>
          <w:rFonts w:ascii="Times New Roman" w:eastAsia="Times New Roman" w:hAnsi="Times New Roman" w:cs="Times New Roman"/>
          <w:sz w:val="24"/>
          <w:szCs w:val="24"/>
        </w:rPr>
        <w:t xml:space="preserve"> </w:t>
      </w:r>
      <w:r w:rsidR="00B13CEF">
        <w:rPr>
          <w:rFonts w:ascii="Times New Roman" w:eastAsia="Times New Roman" w:hAnsi="Times New Roman" w:cs="Times New Roman"/>
          <w:sz w:val="24"/>
          <w:szCs w:val="24"/>
        </w:rPr>
        <w:t>valstybei ir savivaldybei priklausančio turto pardavimo el. aukcionuose teisinio reglamentavimo antikorupcinis vertinimas</w:t>
      </w:r>
      <w:r w:rsidR="00B13CEF">
        <w:rPr>
          <w:rStyle w:val="Puslapioinaosnuoroda"/>
          <w:rFonts w:ascii="Times New Roman" w:eastAsia="Times New Roman" w:hAnsi="Times New Roman" w:cs="Times New Roman"/>
          <w:sz w:val="24"/>
          <w:szCs w:val="24"/>
        </w:rPr>
        <w:footnoteReference w:id="12"/>
      </w:r>
      <w:r w:rsidR="00B13CEF">
        <w:rPr>
          <w:rFonts w:ascii="Times New Roman" w:eastAsia="Times New Roman" w:hAnsi="Times New Roman" w:cs="Times New Roman"/>
          <w:sz w:val="24"/>
          <w:szCs w:val="24"/>
        </w:rPr>
        <w:t>, kurio</w:t>
      </w:r>
      <w:r w:rsidR="003801EB">
        <w:rPr>
          <w:rFonts w:ascii="Times New Roman" w:eastAsia="Times New Roman" w:hAnsi="Times New Roman" w:cs="Times New Roman"/>
          <w:sz w:val="24"/>
          <w:szCs w:val="24"/>
        </w:rPr>
        <w:t xml:space="preserve"> metu</w:t>
      </w:r>
      <w:r w:rsidR="00EE2E65">
        <w:rPr>
          <w:rFonts w:ascii="Times New Roman" w:eastAsia="Times New Roman" w:hAnsi="Times New Roman" w:cs="Times New Roman"/>
          <w:sz w:val="24"/>
          <w:szCs w:val="24"/>
        </w:rPr>
        <w:t xml:space="preserve"> nustatyta, kad </w:t>
      </w:r>
      <w:r w:rsidR="00BD0AC3" w:rsidRPr="00027414">
        <w:rPr>
          <w:rFonts w:ascii="Times New Roman" w:hAnsi="Times New Roman" w:cs="Times New Roman"/>
          <w:color w:val="000000"/>
          <w:sz w:val="24"/>
          <w:szCs w:val="24"/>
        </w:rPr>
        <w:t>2021-2023 metais</w:t>
      </w:r>
      <w:r w:rsidR="00BD0AC3" w:rsidRPr="00027414">
        <w:rPr>
          <w:rFonts w:ascii="Times New Roman" w:hAnsi="Times New Roman" w:cs="Times New Roman"/>
          <w:color w:val="000000"/>
          <w:sz w:val="24"/>
          <w:szCs w:val="24"/>
          <w:shd w:val="clear" w:color="auto" w:fill="FFFFFF"/>
        </w:rPr>
        <w:t xml:space="preserve"> organizuotuose </w:t>
      </w:r>
      <w:r w:rsidR="00BD0AC3" w:rsidRPr="00027414">
        <w:rPr>
          <w:rFonts w:ascii="Times New Roman" w:hAnsi="Times New Roman" w:cs="Times New Roman"/>
          <w:color w:val="000000"/>
          <w:sz w:val="24"/>
          <w:szCs w:val="24"/>
        </w:rPr>
        <w:t>savivaldybių ir valstybės</w:t>
      </w:r>
      <w:r w:rsidR="00BD0AC3" w:rsidRPr="00027414">
        <w:rPr>
          <w:rFonts w:ascii="Times New Roman" w:hAnsi="Times New Roman" w:cs="Times New Roman"/>
          <w:color w:val="000000"/>
          <w:sz w:val="24"/>
          <w:szCs w:val="24"/>
          <w:shd w:val="clear" w:color="auto" w:fill="FFFFFF"/>
        </w:rPr>
        <w:t> nekilnojamojo turto </w:t>
      </w:r>
      <w:r w:rsidR="00BD0AC3" w:rsidRPr="00027414">
        <w:rPr>
          <w:rFonts w:ascii="Times New Roman" w:hAnsi="Times New Roman" w:cs="Times New Roman"/>
          <w:color w:val="000000"/>
          <w:sz w:val="24"/>
          <w:szCs w:val="24"/>
        </w:rPr>
        <w:t>elektroniniu</w:t>
      </w:r>
      <w:r w:rsidR="00CA67CF">
        <w:rPr>
          <w:rFonts w:ascii="Times New Roman" w:hAnsi="Times New Roman" w:cs="Times New Roman"/>
          <w:color w:val="000000"/>
          <w:sz w:val="24"/>
          <w:szCs w:val="24"/>
        </w:rPr>
        <w:t>ose</w:t>
      </w:r>
      <w:r w:rsidR="00BD0AC3" w:rsidRPr="00027414">
        <w:rPr>
          <w:rFonts w:ascii="Times New Roman" w:hAnsi="Times New Roman" w:cs="Times New Roman"/>
          <w:color w:val="000000"/>
          <w:sz w:val="24"/>
          <w:szCs w:val="24"/>
        </w:rPr>
        <w:t xml:space="preserve"> aukcionuose </w:t>
      </w:r>
      <w:r w:rsidR="00746553" w:rsidRPr="00027414">
        <w:rPr>
          <w:rFonts w:ascii="Times New Roman" w:eastAsia="Times New Roman" w:hAnsi="Times New Roman" w:cs="Times New Roman"/>
          <w:sz w:val="24"/>
          <w:szCs w:val="24"/>
        </w:rPr>
        <w:t>44 proc. įvykusių aukcionų metu turtas parduodamas už pradinę kainą dalyvaujant vienam dalyviui, kas</w:t>
      </w:r>
      <w:r w:rsidR="00746553">
        <w:rPr>
          <w:rFonts w:ascii="Times New Roman" w:eastAsia="Times New Roman" w:hAnsi="Times New Roman" w:cs="Times New Roman"/>
          <w:sz w:val="24"/>
          <w:szCs w:val="24"/>
        </w:rPr>
        <w:t xml:space="preserve"> parodo, kad aukcionuose </w:t>
      </w:r>
      <w:r w:rsidR="00BD0AC3">
        <w:rPr>
          <w:rFonts w:ascii="Times New Roman" w:eastAsia="Times New Roman" w:hAnsi="Times New Roman" w:cs="Times New Roman"/>
          <w:sz w:val="24"/>
          <w:szCs w:val="24"/>
        </w:rPr>
        <w:t xml:space="preserve">dažnai </w:t>
      </w:r>
      <w:r w:rsidR="00746553">
        <w:rPr>
          <w:rFonts w:ascii="Times New Roman" w:eastAsia="Times New Roman" w:hAnsi="Times New Roman" w:cs="Times New Roman"/>
          <w:sz w:val="24"/>
          <w:szCs w:val="24"/>
        </w:rPr>
        <w:t>nekonkuruojama</w:t>
      </w:r>
      <w:r w:rsidR="006633E3">
        <w:rPr>
          <w:rFonts w:ascii="Times New Roman" w:eastAsia="Times New Roman" w:hAnsi="Times New Roman" w:cs="Times New Roman"/>
          <w:sz w:val="24"/>
          <w:szCs w:val="24"/>
        </w:rPr>
        <w:t>.</w:t>
      </w:r>
      <w:r w:rsidR="00746553">
        <w:rPr>
          <w:rFonts w:ascii="Times New Roman" w:eastAsia="Times New Roman" w:hAnsi="Times New Roman" w:cs="Times New Roman"/>
          <w:sz w:val="24"/>
          <w:szCs w:val="24"/>
        </w:rPr>
        <w:t xml:space="preserve"> </w:t>
      </w:r>
      <w:r w:rsidR="005E0A6C">
        <w:rPr>
          <w:rFonts w:ascii="Times New Roman" w:eastAsia="Times New Roman" w:hAnsi="Times New Roman" w:cs="Times New Roman"/>
          <w:sz w:val="24"/>
          <w:szCs w:val="24"/>
        </w:rPr>
        <w:t xml:space="preserve">Antikorupciniu aspektu </w:t>
      </w:r>
      <w:r w:rsidR="006633E3">
        <w:rPr>
          <w:rFonts w:ascii="Times New Roman" w:eastAsia="Times New Roman" w:hAnsi="Times New Roman" w:cs="Times New Roman"/>
          <w:sz w:val="24"/>
          <w:szCs w:val="24"/>
        </w:rPr>
        <w:t>nustatyti</w:t>
      </w:r>
      <w:r w:rsidR="00F11949">
        <w:rPr>
          <w:rFonts w:ascii="Times New Roman" w:eastAsia="Times New Roman" w:hAnsi="Times New Roman" w:cs="Times New Roman"/>
          <w:sz w:val="24"/>
          <w:szCs w:val="24"/>
        </w:rPr>
        <w:t xml:space="preserve"> </w:t>
      </w:r>
      <w:r w:rsidR="005E0A6C">
        <w:rPr>
          <w:rFonts w:ascii="Times New Roman" w:eastAsia="Times New Roman" w:hAnsi="Times New Roman" w:cs="Times New Roman"/>
          <w:sz w:val="24"/>
          <w:szCs w:val="24"/>
        </w:rPr>
        <w:t xml:space="preserve">teisinio </w:t>
      </w:r>
      <w:r w:rsidR="00F11949">
        <w:rPr>
          <w:rFonts w:ascii="Times New Roman" w:eastAsia="Times New Roman" w:hAnsi="Times New Roman" w:cs="Times New Roman"/>
          <w:sz w:val="24"/>
          <w:szCs w:val="24"/>
        </w:rPr>
        <w:t>reglamentavimo trūkumai, k</w:t>
      </w:r>
      <w:r w:rsidR="005E78DF">
        <w:rPr>
          <w:rFonts w:ascii="Times New Roman" w:eastAsia="Times New Roman" w:hAnsi="Times New Roman" w:cs="Times New Roman"/>
          <w:sz w:val="24"/>
          <w:szCs w:val="24"/>
        </w:rPr>
        <w:t>ai</w:t>
      </w:r>
      <w:r w:rsidR="00F11949">
        <w:rPr>
          <w:rFonts w:ascii="Times New Roman" w:eastAsia="Times New Roman" w:hAnsi="Times New Roman" w:cs="Times New Roman"/>
          <w:sz w:val="24"/>
          <w:szCs w:val="24"/>
        </w:rPr>
        <w:t xml:space="preserve"> teisės aktai neįpareigoja aukciono organizatoriaus apie parduodamą nekilojamąjį turtą paskelbti turto buvimo vietoje, o organizatoriui suteikta diskrecija savo nuožiūra nustatyti registravimo mokest</w:t>
      </w:r>
      <w:r w:rsidR="004D40DF">
        <w:rPr>
          <w:rFonts w:ascii="Times New Roman" w:eastAsia="Times New Roman" w:hAnsi="Times New Roman" w:cs="Times New Roman"/>
          <w:sz w:val="24"/>
          <w:szCs w:val="24"/>
        </w:rPr>
        <w:t xml:space="preserve">į, </w:t>
      </w:r>
      <w:r w:rsidR="003801EB">
        <w:rPr>
          <w:rFonts w:ascii="Times New Roman" w:eastAsia="Times New Roman" w:hAnsi="Times New Roman" w:cs="Times New Roman"/>
          <w:sz w:val="24"/>
          <w:szCs w:val="24"/>
        </w:rPr>
        <w:t xml:space="preserve">kuris </w:t>
      </w:r>
      <w:r w:rsidR="00BD0AC3">
        <w:rPr>
          <w:rFonts w:ascii="Times New Roman" w:eastAsia="Times New Roman" w:hAnsi="Times New Roman" w:cs="Times New Roman"/>
          <w:sz w:val="24"/>
          <w:szCs w:val="24"/>
        </w:rPr>
        <w:t xml:space="preserve">praktikoje </w:t>
      </w:r>
      <w:r w:rsidR="003801EB">
        <w:rPr>
          <w:rFonts w:ascii="Times New Roman" w:eastAsia="Times New Roman" w:hAnsi="Times New Roman" w:cs="Times New Roman"/>
          <w:sz w:val="24"/>
          <w:szCs w:val="24"/>
        </w:rPr>
        <w:t xml:space="preserve">galimai </w:t>
      </w:r>
      <w:r w:rsidR="00BD0AC3">
        <w:rPr>
          <w:rFonts w:ascii="Times New Roman" w:eastAsia="Times New Roman" w:hAnsi="Times New Roman" w:cs="Times New Roman"/>
          <w:sz w:val="24"/>
          <w:szCs w:val="24"/>
        </w:rPr>
        <w:t xml:space="preserve">nustatomas pernelyg didelis, todėl </w:t>
      </w:r>
      <w:r w:rsidR="003801EB">
        <w:rPr>
          <w:rFonts w:ascii="Times New Roman" w:eastAsia="Times New Roman" w:hAnsi="Times New Roman" w:cs="Times New Roman"/>
          <w:sz w:val="24"/>
          <w:szCs w:val="24"/>
        </w:rPr>
        <w:t>gali mažinti</w:t>
      </w:r>
      <w:r w:rsidR="004D40DF">
        <w:rPr>
          <w:rFonts w:ascii="Times New Roman" w:eastAsia="Times New Roman" w:hAnsi="Times New Roman" w:cs="Times New Roman"/>
          <w:sz w:val="24"/>
          <w:szCs w:val="24"/>
        </w:rPr>
        <w:t xml:space="preserve"> susidomėjim</w:t>
      </w:r>
      <w:r w:rsidR="003801EB">
        <w:rPr>
          <w:rFonts w:ascii="Times New Roman" w:eastAsia="Times New Roman" w:hAnsi="Times New Roman" w:cs="Times New Roman"/>
          <w:sz w:val="24"/>
          <w:szCs w:val="24"/>
        </w:rPr>
        <w:t>ą</w:t>
      </w:r>
      <w:r w:rsidR="004D40DF">
        <w:rPr>
          <w:rFonts w:ascii="Times New Roman" w:eastAsia="Times New Roman" w:hAnsi="Times New Roman" w:cs="Times New Roman"/>
          <w:sz w:val="24"/>
          <w:szCs w:val="24"/>
        </w:rPr>
        <w:t xml:space="preserve"> aukcion</w:t>
      </w:r>
      <w:r w:rsidR="00CB7781">
        <w:rPr>
          <w:rFonts w:ascii="Times New Roman" w:eastAsia="Times New Roman" w:hAnsi="Times New Roman" w:cs="Times New Roman"/>
          <w:sz w:val="24"/>
          <w:szCs w:val="24"/>
        </w:rPr>
        <w:t>ais</w:t>
      </w:r>
      <w:r w:rsidR="00DC3C65">
        <w:rPr>
          <w:rFonts w:ascii="Times New Roman" w:eastAsia="Times New Roman" w:hAnsi="Times New Roman" w:cs="Times New Roman"/>
          <w:sz w:val="24"/>
          <w:szCs w:val="24"/>
        </w:rPr>
        <w:t>.</w:t>
      </w:r>
      <w:r w:rsidR="00C33953">
        <w:rPr>
          <w:rFonts w:ascii="Times New Roman" w:eastAsia="Times New Roman" w:hAnsi="Times New Roman" w:cs="Times New Roman"/>
          <w:sz w:val="24"/>
          <w:szCs w:val="24"/>
        </w:rPr>
        <w:t xml:space="preserve"> STT</w:t>
      </w:r>
      <w:r w:rsidR="008064E6">
        <w:rPr>
          <w:rFonts w:ascii="Times New Roman" w:eastAsia="Times New Roman" w:hAnsi="Times New Roman" w:cs="Times New Roman"/>
          <w:sz w:val="24"/>
          <w:szCs w:val="24"/>
        </w:rPr>
        <w:t xml:space="preserve"> įvertino LR </w:t>
      </w:r>
      <w:r w:rsidR="001C5CD0">
        <w:rPr>
          <w:rFonts w:ascii="Times New Roman" w:eastAsia="Times New Roman" w:hAnsi="Times New Roman" w:cs="Times New Roman"/>
          <w:sz w:val="24"/>
          <w:szCs w:val="24"/>
        </w:rPr>
        <w:t xml:space="preserve">FM </w:t>
      </w:r>
      <w:r w:rsidR="008064E6">
        <w:rPr>
          <w:rFonts w:ascii="Times New Roman" w:eastAsia="Times New Roman" w:hAnsi="Times New Roman" w:cs="Times New Roman"/>
          <w:sz w:val="24"/>
          <w:szCs w:val="24"/>
        </w:rPr>
        <w:t xml:space="preserve"> pažymą</w:t>
      </w:r>
      <w:r w:rsidR="001C5CD0">
        <w:rPr>
          <w:rStyle w:val="Puslapioinaosnuoroda"/>
          <w:rFonts w:ascii="Times New Roman" w:eastAsia="Times New Roman" w:hAnsi="Times New Roman" w:cs="Times New Roman"/>
          <w:sz w:val="24"/>
          <w:szCs w:val="24"/>
        </w:rPr>
        <w:footnoteReference w:id="13"/>
      </w:r>
      <w:r w:rsidR="008064E6">
        <w:rPr>
          <w:rFonts w:ascii="Times New Roman" w:eastAsia="Times New Roman" w:hAnsi="Times New Roman" w:cs="Times New Roman"/>
          <w:sz w:val="24"/>
          <w:szCs w:val="24"/>
        </w:rPr>
        <w:t xml:space="preserve"> dėl </w:t>
      </w:r>
      <w:r w:rsidR="001C5CD0">
        <w:rPr>
          <w:rFonts w:ascii="Times New Roman" w:eastAsia="Times New Roman" w:hAnsi="Times New Roman" w:cs="Times New Roman"/>
          <w:sz w:val="24"/>
          <w:szCs w:val="24"/>
        </w:rPr>
        <w:t xml:space="preserve">antikorupcinio vertinimo išvadoje </w:t>
      </w:r>
      <w:r w:rsidR="008064E6">
        <w:rPr>
          <w:rFonts w:ascii="Times New Roman" w:eastAsia="Times New Roman" w:hAnsi="Times New Roman" w:cs="Times New Roman"/>
          <w:sz w:val="24"/>
          <w:szCs w:val="24"/>
        </w:rPr>
        <w:t xml:space="preserve">pateiktų pastabų ir pasiūlymų įgyvendinimo. </w:t>
      </w:r>
      <w:r w:rsidR="005E0A6C">
        <w:rPr>
          <w:rFonts w:ascii="Times New Roman" w:eastAsia="Times New Roman" w:hAnsi="Times New Roman" w:cs="Times New Roman"/>
          <w:sz w:val="24"/>
          <w:szCs w:val="24"/>
        </w:rPr>
        <w:t>Į</w:t>
      </w:r>
      <w:r w:rsidR="008064E6">
        <w:rPr>
          <w:rFonts w:ascii="Times New Roman" w:eastAsia="Times New Roman" w:hAnsi="Times New Roman" w:cs="Times New Roman"/>
          <w:sz w:val="24"/>
          <w:szCs w:val="24"/>
        </w:rPr>
        <w:t xml:space="preserve"> </w:t>
      </w:r>
      <w:r w:rsidR="004524E3">
        <w:rPr>
          <w:rFonts w:ascii="Times New Roman" w:eastAsia="Times New Roman" w:hAnsi="Times New Roman" w:cs="Times New Roman"/>
          <w:sz w:val="24"/>
          <w:szCs w:val="24"/>
        </w:rPr>
        <w:lastRenderedPageBreak/>
        <w:t xml:space="preserve">dalį kritinių ar kitų antikorupcinių pastabų nebuvo pilnai atsižvelgta (planuojama atsižvelgti iš dalies) </w:t>
      </w:r>
      <w:r w:rsidR="00D8753D">
        <w:rPr>
          <w:rFonts w:ascii="Times New Roman" w:eastAsia="Times New Roman" w:hAnsi="Times New Roman" w:cs="Times New Roman"/>
          <w:sz w:val="24"/>
          <w:szCs w:val="24"/>
        </w:rPr>
        <w:t xml:space="preserve">todėl </w:t>
      </w:r>
      <w:r w:rsidR="001C5CD0">
        <w:rPr>
          <w:rFonts w:ascii="Times New Roman" w:eastAsia="Times New Roman" w:hAnsi="Times New Roman" w:cs="Times New Roman"/>
          <w:sz w:val="24"/>
          <w:szCs w:val="24"/>
        </w:rPr>
        <w:t xml:space="preserve">pastabų ir pasiūlymų </w:t>
      </w:r>
      <w:r w:rsidR="005E0A6C">
        <w:rPr>
          <w:rFonts w:ascii="Times New Roman" w:eastAsia="Times New Roman" w:hAnsi="Times New Roman" w:cs="Times New Roman"/>
          <w:sz w:val="24"/>
          <w:szCs w:val="24"/>
        </w:rPr>
        <w:t>stebėsena tęsiama</w:t>
      </w:r>
      <w:r w:rsidR="008B428D">
        <w:rPr>
          <w:rStyle w:val="Puslapioinaosnuoroda"/>
          <w:rFonts w:ascii="Times New Roman" w:eastAsia="Times New Roman" w:hAnsi="Times New Roman" w:cs="Times New Roman"/>
          <w:sz w:val="24"/>
          <w:szCs w:val="24"/>
        </w:rPr>
        <w:footnoteReference w:id="14"/>
      </w:r>
      <w:r w:rsidR="001C5CD0">
        <w:rPr>
          <w:rFonts w:ascii="Times New Roman" w:eastAsia="Times New Roman" w:hAnsi="Times New Roman" w:cs="Times New Roman"/>
          <w:sz w:val="24"/>
          <w:szCs w:val="24"/>
        </w:rPr>
        <w:t>.</w:t>
      </w:r>
      <w:r w:rsidR="008064E6">
        <w:rPr>
          <w:rFonts w:ascii="Times New Roman" w:eastAsia="Times New Roman" w:hAnsi="Times New Roman" w:cs="Times New Roman"/>
          <w:sz w:val="24"/>
          <w:szCs w:val="24"/>
        </w:rPr>
        <w:t xml:space="preserve"> </w:t>
      </w:r>
    </w:p>
    <w:p w14:paraId="1D2D2CB3" w14:textId="394FE34D" w:rsidR="00DC3C65" w:rsidRDefault="0041596F" w:rsidP="006638FF">
      <w:pPr>
        <w:spacing w:after="0" w:line="360" w:lineRule="auto"/>
        <w:ind w:firstLine="851"/>
        <w:jc w:val="both"/>
      </w:pPr>
      <w:r w:rsidRPr="0041596F">
        <w:rPr>
          <w:rFonts w:ascii="Times New Roman" w:eastAsia="Times New Roman" w:hAnsi="Times New Roman" w:cs="Times New Roman"/>
          <w:sz w:val="24"/>
          <w:szCs w:val="24"/>
        </w:rPr>
        <w:t xml:space="preserve">Atsižvelgiant į aukcionų </w:t>
      </w:r>
      <w:r w:rsidR="00CB7781">
        <w:rPr>
          <w:rFonts w:ascii="Times New Roman" w:eastAsia="Times New Roman" w:hAnsi="Times New Roman" w:cs="Times New Roman"/>
          <w:sz w:val="24"/>
          <w:szCs w:val="24"/>
        </w:rPr>
        <w:t>reikšmę</w:t>
      </w:r>
      <w:r w:rsidRPr="0041596F">
        <w:rPr>
          <w:rFonts w:ascii="Times New Roman" w:eastAsia="Times New Roman" w:hAnsi="Times New Roman" w:cs="Times New Roman"/>
          <w:sz w:val="24"/>
          <w:szCs w:val="24"/>
        </w:rPr>
        <w:t xml:space="preserve"> savivaldybių biudžetams,</w:t>
      </w:r>
      <w:r w:rsidR="004658A2">
        <w:rPr>
          <w:rFonts w:ascii="Times New Roman" w:eastAsia="Times New Roman" w:hAnsi="Times New Roman" w:cs="Times New Roman"/>
          <w:sz w:val="24"/>
          <w:szCs w:val="24"/>
        </w:rPr>
        <w:t xml:space="preserve"> esamo </w:t>
      </w:r>
      <w:r w:rsidR="00DA766D">
        <w:rPr>
          <w:rFonts w:ascii="Times New Roman" w:eastAsia="Times New Roman" w:hAnsi="Times New Roman" w:cs="Times New Roman"/>
          <w:sz w:val="24"/>
          <w:szCs w:val="24"/>
        </w:rPr>
        <w:t xml:space="preserve">teisinio </w:t>
      </w:r>
      <w:r w:rsidR="004658A2">
        <w:rPr>
          <w:rFonts w:ascii="Times New Roman" w:eastAsia="Times New Roman" w:hAnsi="Times New Roman" w:cs="Times New Roman"/>
          <w:sz w:val="24"/>
          <w:szCs w:val="24"/>
        </w:rPr>
        <w:t>reglamentavimo</w:t>
      </w:r>
      <w:r w:rsidR="00CB7781">
        <w:rPr>
          <w:rFonts w:ascii="Times New Roman" w:eastAsia="Times New Roman" w:hAnsi="Times New Roman" w:cs="Times New Roman"/>
          <w:sz w:val="24"/>
          <w:szCs w:val="24"/>
        </w:rPr>
        <w:t xml:space="preserve"> ir praktinio </w:t>
      </w:r>
      <w:r w:rsidR="00B84DE1">
        <w:rPr>
          <w:rFonts w:ascii="Times New Roman" w:eastAsia="Times New Roman" w:hAnsi="Times New Roman" w:cs="Times New Roman"/>
          <w:sz w:val="24"/>
          <w:szCs w:val="24"/>
        </w:rPr>
        <w:t xml:space="preserve">jų </w:t>
      </w:r>
      <w:r w:rsidR="00CB7781">
        <w:rPr>
          <w:rFonts w:ascii="Times New Roman" w:eastAsia="Times New Roman" w:hAnsi="Times New Roman" w:cs="Times New Roman"/>
          <w:sz w:val="24"/>
          <w:szCs w:val="24"/>
        </w:rPr>
        <w:t>vykdymo galimus trūkumus</w:t>
      </w:r>
      <w:r w:rsidRPr="0041596F">
        <w:rPr>
          <w:rFonts w:ascii="Times New Roman" w:eastAsia="Times New Roman" w:hAnsi="Times New Roman" w:cs="Times New Roman"/>
          <w:sz w:val="24"/>
          <w:szCs w:val="24"/>
        </w:rPr>
        <w:t xml:space="preserve">, išryškėja būtinybė </w:t>
      </w:r>
      <w:r w:rsidR="004658A2">
        <w:rPr>
          <w:rFonts w:ascii="Times New Roman" w:eastAsia="Times New Roman" w:hAnsi="Times New Roman" w:cs="Times New Roman"/>
          <w:sz w:val="24"/>
          <w:szCs w:val="24"/>
        </w:rPr>
        <w:t xml:space="preserve">papildomai </w:t>
      </w:r>
      <w:r w:rsidRPr="0041596F">
        <w:rPr>
          <w:rFonts w:ascii="Times New Roman" w:eastAsia="Times New Roman" w:hAnsi="Times New Roman" w:cs="Times New Roman"/>
          <w:sz w:val="24"/>
          <w:szCs w:val="24"/>
        </w:rPr>
        <w:t>analizuoti šiuos procesus antikorupciniu aspektu.</w:t>
      </w:r>
    </w:p>
    <w:p w14:paraId="50131DCF" w14:textId="65CF62E3" w:rsidR="00B84DE1" w:rsidRDefault="00B84DE1" w:rsidP="00764266">
      <w:pPr>
        <w:spacing w:after="0" w:line="360" w:lineRule="auto"/>
        <w:ind w:firstLine="851"/>
        <w:jc w:val="both"/>
      </w:pPr>
      <w:r>
        <w:br w:type="page"/>
      </w:r>
    </w:p>
    <w:p w14:paraId="4E4D2A55" w14:textId="77777777" w:rsidR="00D36843" w:rsidRPr="00D36843" w:rsidRDefault="00D36843" w:rsidP="001E0BC1">
      <w:pPr>
        <w:pStyle w:val="Sraopastraipa"/>
        <w:keepNext/>
        <w:keepLines/>
        <w:numPr>
          <w:ilvl w:val="0"/>
          <w:numId w:val="40"/>
        </w:numPr>
        <w:spacing w:before="240" w:after="0"/>
        <w:ind w:left="0" w:firstLine="0"/>
        <w:contextualSpacing w:val="0"/>
        <w:outlineLvl w:val="0"/>
        <w:rPr>
          <w:rFonts w:ascii="Times New Roman" w:eastAsiaTheme="majorEastAsia" w:hAnsi="Times New Roman" w:cs="Times New Roman"/>
          <w:b/>
          <w:bCs/>
          <w:vanish/>
          <w:sz w:val="24"/>
          <w:szCs w:val="24"/>
        </w:rPr>
      </w:pPr>
      <w:bookmarkStart w:id="7" w:name="_Toc193701721"/>
      <w:bookmarkStart w:id="8" w:name="_Toc193701810"/>
      <w:bookmarkStart w:id="9" w:name="_Toc199090477"/>
      <w:bookmarkStart w:id="10" w:name="_Toc205889782"/>
      <w:bookmarkEnd w:id="7"/>
      <w:bookmarkEnd w:id="8"/>
      <w:bookmarkEnd w:id="9"/>
      <w:bookmarkEnd w:id="10"/>
    </w:p>
    <w:p w14:paraId="0B4C8433" w14:textId="7D91BF65" w:rsidR="00575F25" w:rsidRPr="00522B42" w:rsidRDefault="009C19A9" w:rsidP="00EA7724">
      <w:pPr>
        <w:pStyle w:val="Antrat1"/>
        <w:numPr>
          <w:ilvl w:val="0"/>
          <w:numId w:val="40"/>
        </w:numPr>
        <w:jc w:val="center"/>
        <w:rPr>
          <w:rFonts w:ascii="Times New Roman" w:hAnsi="Times New Roman" w:cs="Times New Roman"/>
          <w:b/>
          <w:bCs/>
          <w:sz w:val="24"/>
          <w:szCs w:val="24"/>
        </w:rPr>
      </w:pPr>
      <w:bookmarkStart w:id="11" w:name="_Toc205889783"/>
      <w:r w:rsidRPr="00522B42">
        <w:rPr>
          <w:rFonts w:ascii="Times New Roman" w:hAnsi="Times New Roman" w:cs="Times New Roman"/>
          <w:b/>
          <w:bCs/>
          <w:color w:val="auto"/>
          <w:sz w:val="24"/>
          <w:szCs w:val="24"/>
        </w:rPr>
        <w:t>KORUPCIJOS RIZIKOS DRUSKININKŲ</w:t>
      </w:r>
      <w:r w:rsidR="00CE02CC" w:rsidRPr="00522B42">
        <w:rPr>
          <w:rFonts w:ascii="Times New Roman" w:hAnsi="Times New Roman" w:cs="Times New Roman"/>
          <w:b/>
          <w:bCs/>
          <w:color w:val="auto"/>
          <w:sz w:val="24"/>
          <w:szCs w:val="24"/>
        </w:rPr>
        <w:t xml:space="preserve"> SAVIVALDYBĖJE</w:t>
      </w:r>
      <w:r w:rsidRPr="00522B42">
        <w:rPr>
          <w:rFonts w:ascii="Times New Roman" w:hAnsi="Times New Roman" w:cs="Times New Roman"/>
          <w:b/>
          <w:bCs/>
          <w:color w:val="auto"/>
          <w:sz w:val="24"/>
          <w:szCs w:val="24"/>
        </w:rPr>
        <w:t xml:space="preserve">, KĖDAINIŲ, ŠALČININKŲ IR ŠAKIŲ RAJ. SAVIVALDYBIŲ NEKILNOJAMŲJŲ DAIKTŲ PARDAVIMO ELEKTRONINIŲ AUKCIONŲ ORGANIZAVIMO </w:t>
      </w:r>
      <w:r w:rsidR="005C54FC" w:rsidRPr="00522B42">
        <w:rPr>
          <w:rFonts w:ascii="Times New Roman" w:hAnsi="Times New Roman" w:cs="Times New Roman"/>
          <w:b/>
          <w:bCs/>
          <w:color w:val="auto"/>
          <w:sz w:val="24"/>
          <w:szCs w:val="24"/>
        </w:rPr>
        <w:t xml:space="preserve">IR VYKDYMO </w:t>
      </w:r>
      <w:r w:rsidRPr="00522B42">
        <w:rPr>
          <w:rFonts w:ascii="Times New Roman" w:hAnsi="Times New Roman" w:cs="Times New Roman"/>
          <w:b/>
          <w:bCs/>
          <w:color w:val="auto"/>
          <w:sz w:val="24"/>
          <w:szCs w:val="24"/>
        </w:rPr>
        <w:t>PROCESUOSE</w:t>
      </w:r>
      <w:bookmarkEnd w:id="11"/>
    </w:p>
    <w:p w14:paraId="20A88F5D" w14:textId="238C1B1E" w:rsidR="00B229A6" w:rsidRDefault="00B229A6" w:rsidP="00B229A6">
      <w:pPr>
        <w:pStyle w:val="Sraopastraipa"/>
        <w:rPr>
          <w:rFonts w:ascii="Times New Roman" w:hAnsi="Times New Roman" w:cs="Times New Roman"/>
          <w:b/>
          <w:sz w:val="24"/>
          <w:szCs w:val="24"/>
        </w:rPr>
      </w:pPr>
    </w:p>
    <w:p w14:paraId="057B06BB" w14:textId="26418E54" w:rsidR="0084788E" w:rsidRDefault="00082FD9" w:rsidP="008B428D">
      <w:pPr>
        <w:spacing w:after="0" w:line="360" w:lineRule="auto"/>
        <w:ind w:firstLine="851"/>
        <w:jc w:val="both"/>
        <w:rPr>
          <w:rFonts w:ascii="Times New Roman" w:hAnsi="Times New Roman" w:cs="Times New Roman"/>
          <w:i/>
          <w:sz w:val="24"/>
          <w:szCs w:val="24"/>
        </w:rPr>
      </w:pPr>
      <w:r w:rsidRPr="00A06DF8">
        <w:rPr>
          <w:rFonts w:ascii="Times New Roman" w:hAnsi="Times New Roman" w:cs="Times New Roman"/>
          <w:sz w:val="24"/>
          <w:szCs w:val="24"/>
        </w:rPr>
        <w:t>Vyriausybės 2014 m. spalio 28 d. nutarimu Nr. 1178</w:t>
      </w:r>
      <w:r>
        <w:rPr>
          <w:rStyle w:val="Puslapioinaosnuoroda"/>
          <w:rFonts w:ascii="Times New Roman" w:hAnsi="Times New Roman" w:cs="Times New Roman"/>
          <w:sz w:val="24"/>
          <w:szCs w:val="24"/>
        </w:rPr>
        <w:footnoteReference w:id="15"/>
      </w:r>
      <w:r w:rsidRPr="00A06DF8">
        <w:rPr>
          <w:rFonts w:ascii="Times New Roman" w:hAnsi="Times New Roman" w:cs="Times New Roman"/>
          <w:sz w:val="24"/>
          <w:szCs w:val="24"/>
        </w:rPr>
        <w:t xml:space="preserve"> patvirtintame Valstybės ir savivaldybių nekilnojamųjų daiktų pardavimo viešame aukcione tvarkos apraše (toliau – Aukciono tvarkos aprašas)</w:t>
      </w:r>
      <w:r w:rsidR="0084788E" w:rsidRPr="00B1612A">
        <w:rPr>
          <w:rFonts w:ascii="Times New Roman" w:hAnsi="Times New Roman" w:cs="Times New Roman"/>
          <w:color w:val="FF0000"/>
          <w:sz w:val="24"/>
          <w:szCs w:val="24"/>
        </w:rPr>
        <w:t xml:space="preserve"> </w:t>
      </w:r>
      <w:r w:rsidR="0084788E" w:rsidRPr="00B1612A">
        <w:rPr>
          <w:rFonts w:ascii="Times New Roman" w:hAnsi="Times New Roman" w:cs="Times New Roman"/>
          <w:sz w:val="24"/>
          <w:szCs w:val="24"/>
        </w:rPr>
        <w:t xml:space="preserve">reglamentuojami viešo aukciono, kurio metu parduodami valstybei ir savivaldybėms priklausantys </w:t>
      </w:r>
      <w:r w:rsidR="00BF39A1">
        <w:rPr>
          <w:rFonts w:ascii="Times New Roman" w:hAnsi="Times New Roman" w:cs="Times New Roman"/>
          <w:sz w:val="24"/>
          <w:szCs w:val="24"/>
        </w:rPr>
        <w:t>NT</w:t>
      </w:r>
      <w:r w:rsidR="0060578B">
        <w:rPr>
          <w:rFonts w:ascii="Times New Roman" w:hAnsi="Times New Roman" w:cs="Times New Roman"/>
          <w:sz w:val="24"/>
          <w:szCs w:val="24"/>
        </w:rPr>
        <w:t xml:space="preserve"> </w:t>
      </w:r>
      <w:r w:rsidR="0084788E" w:rsidRPr="00B1612A">
        <w:rPr>
          <w:rFonts w:ascii="Times New Roman" w:hAnsi="Times New Roman" w:cs="Times New Roman"/>
          <w:sz w:val="24"/>
          <w:szCs w:val="24"/>
        </w:rPr>
        <w:t xml:space="preserve">objektai, organizavimo bei vykdymo procesai: </w:t>
      </w:r>
      <w:r w:rsidR="0084788E" w:rsidRPr="00B1612A">
        <w:rPr>
          <w:rFonts w:ascii="Times New Roman" w:hAnsi="Times New Roman" w:cs="Times New Roman"/>
          <w:i/>
          <w:sz w:val="24"/>
          <w:szCs w:val="24"/>
        </w:rPr>
        <w:t>žemės sklypo, priskirto NT, ploto ir naudojimo nustatym</w:t>
      </w:r>
      <w:r w:rsidR="00BC6719">
        <w:rPr>
          <w:rFonts w:ascii="Times New Roman" w:hAnsi="Times New Roman" w:cs="Times New Roman"/>
          <w:i/>
          <w:sz w:val="24"/>
          <w:szCs w:val="24"/>
        </w:rPr>
        <w:t>as</w:t>
      </w:r>
      <w:r w:rsidR="0084788E" w:rsidRPr="00B1612A">
        <w:rPr>
          <w:rFonts w:ascii="Times New Roman" w:hAnsi="Times New Roman" w:cs="Times New Roman"/>
          <w:i/>
          <w:sz w:val="24"/>
          <w:szCs w:val="24"/>
        </w:rPr>
        <w:t>; aukciono inici</w:t>
      </w:r>
      <w:r w:rsidR="005F7E0B">
        <w:rPr>
          <w:rFonts w:ascii="Times New Roman" w:hAnsi="Times New Roman" w:cs="Times New Roman"/>
          <w:i/>
          <w:sz w:val="24"/>
          <w:szCs w:val="24"/>
        </w:rPr>
        <w:t>j</w:t>
      </w:r>
      <w:r w:rsidR="0084788E" w:rsidRPr="00B1612A">
        <w:rPr>
          <w:rFonts w:ascii="Times New Roman" w:hAnsi="Times New Roman" w:cs="Times New Roman"/>
          <w:i/>
          <w:sz w:val="24"/>
          <w:szCs w:val="24"/>
        </w:rPr>
        <w:t>avim</w:t>
      </w:r>
      <w:r w:rsidR="00BC6719">
        <w:rPr>
          <w:rFonts w:ascii="Times New Roman" w:hAnsi="Times New Roman" w:cs="Times New Roman"/>
          <w:i/>
          <w:sz w:val="24"/>
          <w:szCs w:val="24"/>
        </w:rPr>
        <w:t>as</w:t>
      </w:r>
      <w:r w:rsidR="0084788E" w:rsidRPr="00B1612A">
        <w:rPr>
          <w:rFonts w:ascii="Times New Roman" w:hAnsi="Times New Roman" w:cs="Times New Roman"/>
          <w:i/>
          <w:sz w:val="24"/>
          <w:szCs w:val="24"/>
        </w:rPr>
        <w:t xml:space="preserve">; aukciono sąlygų </w:t>
      </w:r>
      <w:r w:rsidR="002220C2" w:rsidRPr="00B1612A">
        <w:rPr>
          <w:rFonts w:ascii="Times New Roman" w:hAnsi="Times New Roman" w:cs="Times New Roman"/>
          <w:i/>
          <w:sz w:val="24"/>
          <w:szCs w:val="24"/>
        </w:rPr>
        <w:t>nustatym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xml:space="preserve"> ir aukciono skelbim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aukciono komisijos sudarym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aukciono dalyvių registravim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aukciono vykdym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aukcione parduoto NT pirkimo – pardavimo sutarčių sudarym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atsiskaitym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 xml:space="preserve"> už aukcione įsigytą turtą ir jo perdavimą laimėtojui; aukciono laimėtojo sumokėtų lėšų paskirstym</w:t>
      </w:r>
      <w:r w:rsidR="00BC6719">
        <w:rPr>
          <w:rFonts w:ascii="Times New Roman" w:hAnsi="Times New Roman" w:cs="Times New Roman"/>
          <w:i/>
          <w:sz w:val="24"/>
          <w:szCs w:val="24"/>
        </w:rPr>
        <w:t>as</w:t>
      </w:r>
      <w:r w:rsidR="002220C2" w:rsidRPr="00B1612A">
        <w:rPr>
          <w:rFonts w:ascii="Times New Roman" w:hAnsi="Times New Roman" w:cs="Times New Roman"/>
          <w:i/>
          <w:sz w:val="24"/>
          <w:szCs w:val="24"/>
        </w:rPr>
        <w:t>.</w:t>
      </w:r>
      <w:r w:rsidR="00FE33DD">
        <w:rPr>
          <w:rFonts w:ascii="Times New Roman" w:hAnsi="Times New Roman" w:cs="Times New Roman"/>
          <w:i/>
          <w:sz w:val="24"/>
          <w:szCs w:val="24"/>
        </w:rPr>
        <w:t xml:space="preserve"> </w:t>
      </w:r>
    </w:p>
    <w:p w14:paraId="443DBF97" w14:textId="4D7BBFFC" w:rsidR="00FE33DD" w:rsidRPr="00B1612A" w:rsidRDefault="00BC6719" w:rsidP="008B428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Taip pat, e</w:t>
      </w:r>
      <w:r w:rsidR="00FE33DD">
        <w:rPr>
          <w:rFonts w:ascii="Times New Roman" w:hAnsi="Times New Roman" w:cs="Times New Roman"/>
          <w:sz w:val="24"/>
          <w:szCs w:val="24"/>
        </w:rPr>
        <w:t>l. aukcion</w:t>
      </w:r>
      <w:r w:rsidR="00765221">
        <w:rPr>
          <w:rFonts w:ascii="Times New Roman" w:hAnsi="Times New Roman" w:cs="Times New Roman"/>
          <w:sz w:val="24"/>
          <w:szCs w:val="24"/>
        </w:rPr>
        <w:t>ų</w:t>
      </w:r>
      <w:r w:rsidR="00FE33DD">
        <w:rPr>
          <w:rFonts w:ascii="Times New Roman" w:hAnsi="Times New Roman" w:cs="Times New Roman"/>
          <w:sz w:val="24"/>
          <w:szCs w:val="24"/>
        </w:rPr>
        <w:t xml:space="preserve"> vykdymas detaliau reglamentuojamas</w:t>
      </w:r>
      <w:r w:rsidR="00765221">
        <w:rPr>
          <w:rFonts w:ascii="Times New Roman" w:hAnsi="Times New Roman" w:cs="Times New Roman"/>
          <w:sz w:val="24"/>
          <w:szCs w:val="24"/>
        </w:rPr>
        <w:t xml:space="preserve"> VĮ Turto bankas generalinio direktoriaus 2021 m. vasario 24 d. įsakym</w:t>
      </w:r>
      <w:r w:rsidR="00714E1F">
        <w:rPr>
          <w:rFonts w:ascii="Times New Roman" w:hAnsi="Times New Roman" w:cs="Times New Roman"/>
          <w:sz w:val="24"/>
          <w:szCs w:val="24"/>
        </w:rPr>
        <w:t>u</w:t>
      </w:r>
      <w:r w:rsidR="00765221">
        <w:rPr>
          <w:rFonts w:ascii="Times New Roman" w:hAnsi="Times New Roman" w:cs="Times New Roman"/>
          <w:sz w:val="24"/>
          <w:szCs w:val="24"/>
        </w:rPr>
        <w:t xml:space="preserve"> Nr. P1-67 patvirtintu Valstybės ir savivaldybių nekilnojamųjų daiktų elektroninio aukciono vykdymo valstybės informacinėje sistemoje procedūrų apraš</w:t>
      </w:r>
      <w:r w:rsidR="00714E1F">
        <w:rPr>
          <w:rFonts w:ascii="Times New Roman" w:hAnsi="Times New Roman" w:cs="Times New Roman"/>
          <w:sz w:val="24"/>
          <w:szCs w:val="24"/>
        </w:rPr>
        <w:t>u</w:t>
      </w:r>
      <w:r w:rsidR="00765221">
        <w:rPr>
          <w:rStyle w:val="Puslapioinaosnuoroda"/>
          <w:rFonts w:ascii="Times New Roman" w:hAnsi="Times New Roman" w:cs="Times New Roman"/>
          <w:sz w:val="24"/>
          <w:szCs w:val="24"/>
        </w:rPr>
        <w:footnoteReference w:id="16"/>
      </w:r>
      <w:r w:rsidR="00FE33DD">
        <w:rPr>
          <w:rFonts w:ascii="Times New Roman" w:hAnsi="Times New Roman" w:cs="Times New Roman"/>
          <w:sz w:val="24"/>
          <w:szCs w:val="24"/>
        </w:rPr>
        <w:t xml:space="preserve"> </w:t>
      </w:r>
      <w:r w:rsidR="00765221">
        <w:rPr>
          <w:rFonts w:ascii="Times New Roman" w:hAnsi="Times New Roman" w:cs="Times New Roman"/>
          <w:sz w:val="24"/>
          <w:szCs w:val="24"/>
        </w:rPr>
        <w:t xml:space="preserve">(toliau – </w:t>
      </w:r>
      <w:r w:rsidR="00FE33DD">
        <w:rPr>
          <w:rFonts w:ascii="Times New Roman" w:hAnsi="Times New Roman" w:cs="Times New Roman"/>
          <w:sz w:val="24"/>
          <w:szCs w:val="24"/>
        </w:rPr>
        <w:t>Procedūrų apraš</w:t>
      </w:r>
      <w:r w:rsidR="00765221">
        <w:rPr>
          <w:rFonts w:ascii="Times New Roman" w:hAnsi="Times New Roman" w:cs="Times New Roman"/>
          <w:sz w:val="24"/>
          <w:szCs w:val="24"/>
        </w:rPr>
        <w:t>as)</w:t>
      </w:r>
      <w:r w:rsidR="00FE33DD">
        <w:rPr>
          <w:rFonts w:ascii="Times New Roman" w:hAnsi="Times New Roman" w:cs="Times New Roman"/>
          <w:sz w:val="24"/>
          <w:szCs w:val="24"/>
        </w:rPr>
        <w:t xml:space="preserve">, kuris numato </w:t>
      </w:r>
      <w:r w:rsidR="009A7054">
        <w:rPr>
          <w:rFonts w:ascii="Times New Roman" w:hAnsi="Times New Roman" w:cs="Times New Roman"/>
          <w:sz w:val="24"/>
          <w:szCs w:val="24"/>
        </w:rPr>
        <w:t xml:space="preserve">tvarką aukcioną vykdant informacinių technologijų priemonėmis, naudojantis valstybės informacine sistema </w:t>
      </w:r>
      <w:r w:rsidR="00955497">
        <w:rPr>
          <w:rFonts w:ascii="Times New Roman" w:hAnsi="Times New Roman" w:cs="Times New Roman"/>
          <w:sz w:val="24"/>
          <w:szCs w:val="24"/>
        </w:rPr>
        <w:t>eaukcionai</w:t>
      </w:r>
      <w:r w:rsidR="009A7054">
        <w:rPr>
          <w:rFonts w:ascii="Times New Roman" w:hAnsi="Times New Roman" w:cs="Times New Roman"/>
          <w:sz w:val="24"/>
          <w:szCs w:val="24"/>
        </w:rPr>
        <w:t>.lt</w:t>
      </w:r>
      <w:r w:rsidR="00AA26C4">
        <w:rPr>
          <w:rFonts w:ascii="Times New Roman" w:hAnsi="Times New Roman" w:cs="Times New Roman"/>
          <w:sz w:val="24"/>
          <w:szCs w:val="24"/>
        </w:rPr>
        <w:t>.</w:t>
      </w:r>
    </w:p>
    <w:p w14:paraId="28FADEE1" w14:textId="59CD595E" w:rsidR="00003DE3" w:rsidRDefault="002220C2" w:rsidP="008B428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Apibendrinus </w:t>
      </w:r>
      <w:r w:rsidR="00BF39A1">
        <w:rPr>
          <w:rFonts w:ascii="Times New Roman" w:hAnsi="Times New Roman" w:cs="Times New Roman"/>
          <w:sz w:val="24"/>
          <w:szCs w:val="24"/>
        </w:rPr>
        <w:t xml:space="preserve">korupcijos rizikos </w:t>
      </w:r>
      <w:r>
        <w:rPr>
          <w:rFonts w:ascii="Times New Roman" w:hAnsi="Times New Roman" w:cs="Times New Roman"/>
          <w:sz w:val="24"/>
          <w:szCs w:val="24"/>
        </w:rPr>
        <w:t>analizės metu gautą informaciją</w:t>
      </w:r>
      <w:r w:rsidR="00D1075E">
        <w:rPr>
          <w:rFonts w:ascii="Times New Roman" w:hAnsi="Times New Roman" w:cs="Times New Roman"/>
          <w:sz w:val="24"/>
          <w:szCs w:val="24"/>
        </w:rPr>
        <w:t xml:space="preserve"> bei išanalizavus savivaldybių aprašus</w:t>
      </w:r>
      <w:r>
        <w:rPr>
          <w:rFonts w:ascii="Times New Roman" w:hAnsi="Times New Roman" w:cs="Times New Roman"/>
          <w:sz w:val="24"/>
          <w:szCs w:val="24"/>
        </w:rPr>
        <w:t xml:space="preserve">, matyti, kad aukciono organizavimo procesas savivaldybėse pradedamas nuo </w:t>
      </w:r>
      <w:r w:rsidR="001A6E70">
        <w:rPr>
          <w:rFonts w:ascii="Times New Roman" w:hAnsi="Times New Roman" w:cs="Times New Roman"/>
          <w:sz w:val="24"/>
          <w:szCs w:val="24"/>
        </w:rPr>
        <w:t>NT pripažinimo nereikalingu/</w:t>
      </w:r>
      <w:r>
        <w:rPr>
          <w:rFonts w:ascii="Times New Roman" w:hAnsi="Times New Roman" w:cs="Times New Roman"/>
          <w:sz w:val="24"/>
          <w:szCs w:val="24"/>
        </w:rPr>
        <w:t>netinkamu</w:t>
      </w:r>
      <w:r w:rsidR="00457DA4">
        <w:rPr>
          <w:rFonts w:ascii="Times New Roman" w:hAnsi="Times New Roman" w:cs="Times New Roman"/>
          <w:sz w:val="24"/>
          <w:szCs w:val="24"/>
        </w:rPr>
        <w:t xml:space="preserve"> –</w:t>
      </w:r>
      <w:r>
        <w:rPr>
          <w:rFonts w:ascii="Times New Roman" w:hAnsi="Times New Roman" w:cs="Times New Roman"/>
          <w:sz w:val="24"/>
          <w:szCs w:val="24"/>
        </w:rPr>
        <w:t xml:space="preserve"> toks turtas įprastai</w:t>
      </w:r>
      <w:r w:rsidR="000831CA">
        <w:rPr>
          <w:rFonts w:ascii="Times New Roman" w:hAnsi="Times New Roman" w:cs="Times New Roman"/>
          <w:sz w:val="24"/>
          <w:szCs w:val="24"/>
        </w:rPr>
        <w:t xml:space="preserve"> savivaldybės tarybos spre</w:t>
      </w:r>
      <w:r w:rsidR="001A6E70">
        <w:rPr>
          <w:rFonts w:ascii="Times New Roman" w:hAnsi="Times New Roman" w:cs="Times New Roman"/>
          <w:sz w:val="24"/>
          <w:szCs w:val="24"/>
        </w:rPr>
        <w:t>n</w:t>
      </w:r>
      <w:r w:rsidR="000831CA">
        <w:rPr>
          <w:rFonts w:ascii="Times New Roman" w:hAnsi="Times New Roman" w:cs="Times New Roman"/>
          <w:sz w:val="24"/>
          <w:szCs w:val="24"/>
        </w:rPr>
        <w:t>dimu</w:t>
      </w:r>
      <w:r>
        <w:rPr>
          <w:rFonts w:ascii="Times New Roman" w:hAnsi="Times New Roman" w:cs="Times New Roman"/>
          <w:sz w:val="24"/>
          <w:szCs w:val="24"/>
        </w:rPr>
        <w:t xml:space="preserve"> yra įtraukiamas į viešame aukcione parduodamo turto sąrašą. Jei turtas yra parduodamas su žemės sklypu – kreipiamasi į Nacionalinę </w:t>
      </w:r>
      <w:r w:rsidRPr="002220C2">
        <w:rPr>
          <w:rFonts w:ascii="Times New Roman" w:hAnsi="Times New Roman" w:cs="Times New Roman"/>
          <w:sz w:val="24"/>
          <w:szCs w:val="24"/>
        </w:rPr>
        <w:t>žemės tarnybą prie L</w:t>
      </w:r>
      <w:r w:rsidR="00BC6719">
        <w:rPr>
          <w:rFonts w:ascii="Times New Roman" w:hAnsi="Times New Roman" w:cs="Times New Roman"/>
          <w:sz w:val="24"/>
          <w:szCs w:val="24"/>
        </w:rPr>
        <w:t>ietuvos Respublikos</w:t>
      </w:r>
      <w:r w:rsidRPr="002220C2">
        <w:rPr>
          <w:rFonts w:ascii="Times New Roman" w:hAnsi="Times New Roman" w:cs="Times New Roman"/>
          <w:sz w:val="24"/>
          <w:szCs w:val="24"/>
        </w:rPr>
        <w:t xml:space="preserve"> </w:t>
      </w:r>
      <w:r w:rsidR="00457DA4">
        <w:rPr>
          <w:rFonts w:ascii="Times New Roman" w:hAnsi="Times New Roman" w:cs="Times New Roman"/>
          <w:sz w:val="24"/>
          <w:szCs w:val="24"/>
        </w:rPr>
        <w:t>a</w:t>
      </w:r>
      <w:r w:rsidRPr="002220C2">
        <w:rPr>
          <w:rFonts w:ascii="Times New Roman" w:hAnsi="Times New Roman" w:cs="Times New Roman"/>
          <w:sz w:val="24"/>
          <w:szCs w:val="24"/>
        </w:rPr>
        <w:t>plinkos ministerijos (toliau – NŽT) dėl sklypo formavimo</w:t>
      </w:r>
      <w:r w:rsidR="004A018C">
        <w:rPr>
          <w:rFonts w:ascii="Times New Roman" w:hAnsi="Times New Roman" w:cs="Times New Roman"/>
          <w:sz w:val="24"/>
          <w:szCs w:val="24"/>
        </w:rPr>
        <w:t xml:space="preserve"> (kadastro duomenų patvirtinimo), servitutų nustatymo</w:t>
      </w:r>
      <w:r>
        <w:rPr>
          <w:rFonts w:ascii="Times New Roman" w:hAnsi="Times New Roman" w:cs="Times New Roman"/>
          <w:sz w:val="24"/>
          <w:szCs w:val="24"/>
        </w:rPr>
        <w:t>. Siekiant nustatyti parduodamo objekto kainą, aukciono organizatorius kreipiasi į turto vertinimo įmonę, kuri atlieka individualų turto vertinimą</w:t>
      </w:r>
      <w:r w:rsidR="004A018C">
        <w:rPr>
          <w:rFonts w:ascii="Times New Roman" w:hAnsi="Times New Roman" w:cs="Times New Roman"/>
          <w:sz w:val="24"/>
          <w:szCs w:val="24"/>
        </w:rPr>
        <w:t>, parengtą pagal L</w:t>
      </w:r>
      <w:r w:rsidR="00BC6719">
        <w:rPr>
          <w:rFonts w:ascii="Times New Roman" w:hAnsi="Times New Roman" w:cs="Times New Roman"/>
          <w:sz w:val="24"/>
          <w:szCs w:val="24"/>
        </w:rPr>
        <w:t xml:space="preserve">ietuvos </w:t>
      </w:r>
      <w:r w:rsidR="004A018C">
        <w:rPr>
          <w:rFonts w:ascii="Times New Roman" w:hAnsi="Times New Roman" w:cs="Times New Roman"/>
          <w:sz w:val="24"/>
          <w:szCs w:val="24"/>
        </w:rPr>
        <w:t>R</w:t>
      </w:r>
      <w:r w:rsidR="00BC6719">
        <w:rPr>
          <w:rFonts w:ascii="Times New Roman" w:hAnsi="Times New Roman" w:cs="Times New Roman"/>
          <w:sz w:val="24"/>
          <w:szCs w:val="24"/>
        </w:rPr>
        <w:t>espublikos</w:t>
      </w:r>
      <w:r w:rsidR="004A018C">
        <w:rPr>
          <w:rFonts w:ascii="Times New Roman" w:hAnsi="Times New Roman" w:cs="Times New Roman"/>
          <w:sz w:val="24"/>
          <w:szCs w:val="24"/>
        </w:rPr>
        <w:t xml:space="preserve"> turto ir verslo vertinimo pagrindų įstatyme nustatytus reikalavimus</w:t>
      </w:r>
      <w:r>
        <w:rPr>
          <w:rFonts w:ascii="Times New Roman" w:hAnsi="Times New Roman" w:cs="Times New Roman"/>
          <w:sz w:val="24"/>
          <w:szCs w:val="24"/>
        </w:rPr>
        <w:t xml:space="preserve">. Savivaldybėje administracijos direktorius arba meras patvirtina aukciono sąlygas, o už aukcionų organizavimą atsakingi </w:t>
      </w:r>
      <w:r w:rsidR="005F7E0B">
        <w:rPr>
          <w:rFonts w:ascii="Times New Roman" w:hAnsi="Times New Roman" w:cs="Times New Roman"/>
          <w:sz w:val="24"/>
          <w:szCs w:val="24"/>
        </w:rPr>
        <w:t xml:space="preserve">savivaldybės darbuotojai patalpina skelbimą internetinėje svetainėje </w:t>
      </w:r>
      <w:r w:rsidR="00955497">
        <w:rPr>
          <w:rFonts w:ascii="Times New Roman" w:hAnsi="Times New Roman" w:cs="Times New Roman"/>
          <w:sz w:val="24"/>
          <w:szCs w:val="24"/>
        </w:rPr>
        <w:t>eaukcionai</w:t>
      </w:r>
      <w:r w:rsidR="005F7E0B">
        <w:rPr>
          <w:rFonts w:ascii="Times New Roman" w:hAnsi="Times New Roman" w:cs="Times New Roman"/>
          <w:sz w:val="24"/>
          <w:szCs w:val="24"/>
        </w:rPr>
        <w:t>.lt</w:t>
      </w:r>
      <w:r w:rsidR="00C82C7C">
        <w:rPr>
          <w:rFonts w:ascii="Times New Roman" w:hAnsi="Times New Roman" w:cs="Times New Roman"/>
          <w:sz w:val="24"/>
          <w:szCs w:val="24"/>
        </w:rPr>
        <w:t xml:space="preserve"> ir paskelbus registracijos pradžią, </w:t>
      </w:r>
      <w:r w:rsidR="005F253E">
        <w:rPr>
          <w:rFonts w:ascii="Times New Roman" w:hAnsi="Times New Roman" w:cs="Times New Roman"/>
          <w:sz w:val="24"/>
          <w:szCs w:val="24"/>
        </w:rPr>
        <w:t>parduodamu objektu susidomėję asmenys gali pradėti registraciją tapti aukciono dalyviu.</w:t>
      </w:r>
    </w:p>
    <w:p w14:paraId="0954E4DD" w14:textId="18951BC1" w:rsidR="00AE1CAA" w:rsidRDefault="004C3313" w:rsidP="0007222C">
      <w:pPr>
        <w:pStyle w:val="Betarp"/>
        <w:spacing w:line="360" w:lineRule="auto"/>
        <w:ind w:firstLine="851"/>
        <w:jc w:val="both"/>
        <w:rPr>
          <w:rFonts w:ascii="Times New Roman" w:hAnsi="Times New Roman" w:cs="Times New Roman"/>
          <w:sz w:val="24"/>
          <w:szCs w:val="24"/>
        </w:rPr>
      </w:pPr>
      <w:r w:rsidRPr="00E30564">
        <w:rPr>
          <w:rFonts w:ascii="Times New Roman" w:hAnsi="Times New Roman" w:cs="Times New Roman"/>
          <w:sz w:val="24"/>
          <w:szCs w:val="24"/>
        </w:rPr>
        <w:t xml:space="preserve">Kaip matyti, </w:t>
      </w:r>
      <w:r w:rsidR="00BF39A1">
        <w:rPr>
          <w:rFonts w:ascii="Times New Roman" w:hAnsi="Times New Roman" w:cs="Times New Roman"/>
          <w:sz w:val="24"/>
          <w:szCs w:val="24"/>
        </w:rPr>
        <w:t xml:space="preserve">el. aukciono organizavimo </w:t>
      </w:r>
      <w:r w:rsidRPr="00E30564">
        <w:rPr>
          <w:rFonts w:ascii="Times New Roman" w:hAnsi="Times New Roman" w:cs="Times New Roman"/>
          <w:sz w:val="24"/>
          <w:szCs w:val="24"/>
        </w:rPr>
        <w:t xml:space="preserve">proceso eigoje yra </w:t>
      </w:r>
      <w:r w:rsidR="007B1D4B" w:rsidRPr="00E30564">
        <w:rPr>
          <w:rFonts w:ascii="Times New Roman" w:hAnsi="Times New Roman" w:cs="Times New Roman"/>
          <w:sz w:val="24"/>
          <w:szCs w:val="24"/>
        </w:rPr>
        <w:t>vykdomos procedūros</w:t>
      </w:r>
      <w:r w:rsidR="00457DA4">
        <w:rPr>
          <w:rFonts w:ascii="Times New Roman" w:hAnsi="Times New Roman" w:cs="Times New Roman"/>
          <w:sz w:val="24"/>
          <w:szCs w:val="24"/>
        </w:rPr>
        <w:t>, susijusios</w:t>
      </w:r>
      <w:r w:rsidRPr="00E30564">
        <w:rPr>
          <w:rFonts w:ascii="Times New Roman" w:hAnsi="Times New Roman" w:cs="Times New Roman"/>
          <w:sz w:val="24"/>
          <w:szCs w:val="24"/>
        </w:rPr>
        <w:t xml:space="preserve"> su išorinėmis institucijomis (</w:t>
      </w:r>
      <w:r w:rsidR="0057303B">
        <w:rPr>
          <w:rFonts w:ascii="Times New Roman" w:hAnsi="Times New Roman" w:cs="Times New Roman"/>
          <w:sz w:val="24"/>
          <w:szCs w:val="24"/>
        </w:rPr>
        <w:t>pavyzdžiui,</w:t>
      </w:r>
      <w:r w:rsidR="00F34C83">
        <w:rPr>
          <w:rFonts w:ascii="Times New Roman" w:hAnsi="Times New Roman" w:cs="Times New Roman"/>
          <w:sz w:val="24"/>
          <w:szCs w:val="24"/>
        </w:rPr>
        <w:t xml:space="preserve"> </w:t>
      </w:r>
      <w:r w:rsidRPr="00E30564">
        <w:rPr>
          <w:rFonts w:ascii="Times New Roman" w:hAnsi="Times New Roman" w:cs="Times New Roman"/>
          <w:sz w:val="24"/>
          <w:szCs w:val="24"/>
        </w:rPr>
        <w:t>NŽT</w:t>
      </w:r>
      <w:r w:rsidR="00097577">
        <w:rPr>
          <w:rFonts w:ascii="Times New Roman" w:hAnsi="Times New Roman" w:cs="Times New Roman"/>
          <w:sz w:val="24"/>
          <w:szCs w:val="24"/>
        </w:rPr>
        <w:t xml:space="preserve"> </w:t>
      </w:r>
      <w:r w:rsidR="00457DA4">
        <w:rPr>
          <w:rFonts w:ascii="Times New Roman" w:hAnsi="Times New Roman" w:cs="Times New Roman"/>
          <w:sz w:val="24"/>
          <w:szCs w:val="24"/>
        </w:rPr>
        <w:t>–</w:t>
      </w:r>
      <w:r w:rsidR="0057303B">
        <w:rPr>
          <w:rFonts w:ascii="Times New Roman" w:hAnsi="Times New Roman" w:cs="Times New Roman"/>
          <w:sz w:val="24"/>
          <w:szCs w:val="24"/>
        </w:rPr>
        <w:t xml:space="preserve"> dėl žemės sklypų formavimo ar kreipimasis į turt</w:t>
      </w:r>
      <w:r w:rsidR="002F6EEB">
        <w:rPr>
          <w:rFonts w:ascii="Times New Roman" w:hAnsi="Times New Roman" w:cs="Times New Roman"/>
          <w:sz w:val="24"/>
          <w:szCs w:val="24"/>
        </w:rPr>
        <w:t>o vertinimo paslaugas teikiančiu</w:t>
      </w:r>
      <w:r w:rsidR="0057303B">
        <w:rPr>
          <w:rFonts w:ascii="Times New Roman" w:hAnsi="Times New Roman" w:cs="Times New Roman"/>
          <w:sz w:val="24"/>
          <w:szCs w:val="24"/>
        </w:rPr>
        <w:t xml:space="preserve">s </w:t>
      </w:r>
      <w:r w:rsidR="002F6EEB">
        <w:rPr>
          <w:rFonts w:ascii="Times New Roman" w:hAnsi="Times New Roman" w:cs="Times New Roman"/>
          <w:sz w:val="24"/>
          <w:szCs w:val="24"/>
        </w:rPr>
        <w:t xml:space="preserve">asmenis ar </w:t>
      </w:r>
      <w:r w:rsidR="0057303B">
        <w:rPr>
          <w:rFonts w:ascii="Times New Roman" w:hAnsi="Times New Roman" w:cs="Times New Roman"/>
          <w:sz w:val="24"/>
          <w:szCs w:val="24"/>
        </w:rPr>
        <w:t>įstaigas</w:t>
      </w:r>
      <w:r w:rsidRPr="00E30564">
        <w:rPr>
          <w:rFonts w:ascii="Times New Roman" w:hAnsi="Times New Roman" w:cs="Times New Roman"/>
          <w:sz w:val="24"/>
          <w:szCs w:val="24"/>
        </w:rPr>
        <w:t xml:space="preserve">) </w:t>
      </w:r>
      <w:r w:rsidR="001A6E70" w:rsidRPr="00E30564">
        <w:rPr>
          <w:rFonts w:ascii="Times New Roman" w:hAnsi="Times New Roman" w:cs="Times New Roman"/>
          <w:sz w:val="24"/>
          <w:szCs w:val="24"/>
        </w:rPr>
        <w:t>todėl itin svarb</w:t>
      </w:r>
      <w:r w:rsidRPr="00E30564">
        <w:rPr>
          <w:rFonts w:ascii="Times New Roman" w:hAnsi="Times New Roman" w:cs="Times New Roman"/>
          <w:sz w:val="24"/>
          <w:szCs w:val="24"/>
        </w:rPr>
        <w:t xml:space="preserve">u </w:t>
      </w:r>
      <w:r w:rsidR="001A6E70" w:rsidRPr="00E30564">
        <w:rPr>
          <w:rFonts w:ascii="Times New Roman" w:hAnsi="Times New Roman" w:cs="Times New Roman"/>
          <w:sz w:val="24"/>
          <w:szCs w:val="24"/>
        </w:rPr>
        <w:t>užtikrinti</w:t>
      </w:r>
      <w:r w:rsidRPr="00E30564">
        <w:rPr>
          <w:rFonts w:ascii="Times New Roman" w:hAnsi="Times New Roman" w:cs="Times New Roman"/>
          <w:sz w:val="24"/>
          <w:szCs w:val="24"/>
        </w:rPr>
        <w:t xml:space="preserve"> viešų</w:t>
      </w:r>
      <w:r w:rsidR="001A6E70" w:rsidRPr="00E30564">
        <w:rPr>
          <w:rFonts w:ascii="Times New Roman" w:hAnsi="Times New Roman" w:cs="Times New Roman"/>
          <w:sz w:val="24"/>
          <w:szCs w:val="24"/>
        </w:rPr>
        <w:t>jų</w:t>
      </w:r>
      <w:r w:rsidRPr="00E30564">
        <w:rPr>
          <w:rFonts w:ascii="Times New Roman" w:hAnsi="Times New Roman" w:cs="Times New Roman"/>
          <w:sz w:val="24"/>
          <w:szCs w:val="24"/>
        </w:rPr>
        <w:t xml:space="preserve"> ir priv</w:t>
      </w:r>
      <w:r w:rsidR="001A6E70" w:rsidRPr="00E30564">
        <w:rPr>
          <w:rFonts w:ascii="Times New Roman" w:hAnsi="Times New Roman" w:cs="Times New Roman"/>
          <w:sz w:val="24"/>
          <w:szCs w:val="24"/>
        </w:rPr>
        <w:t xml:space="preserve">ačių </w:t>
      </w:r>
      <w:r w:rsidR="001A6E70" w:rsidRPr="00E30564">
        <w:rPr>
          <w:rFonts w:ascii="Times New Roman" w:hAnsi="Times New Roman" w:cs="Times New Roman"/>
          <w:sz w:val="24"/>
          <w:szCs w:val="24"/>
        </w:rPr>
        <w:lastRenderedPageBreak/>
        <w:t>interesų derinimą</w:t>
      </w:r>
      <w:r w:rsidR="00F006BD" w:rsidRPr="00E30564">
        <w:rPr>
          <w:rFonts w:ascii="Times New Roman" w:hAnsi="Times New Roman" w:cs="Times New Roman"/>
          <w:sz w:val="24"/>
          <w:szCs w:val="24"/>
        </w:rPr>
        <w:t xml:space="preserve"> bei nustatyti aiški</w:t>
      </w:r>
      <w:r w:rsidR="00484F73">
        <w:rPr>
          <w:rFonts w:ascii="Times New Roman" w:hAnsi="Times New Roman" w:cs="Times New Roman"/>
          <w:sz w:val="24"/>
          <w:szCs w:val="24"/>
        </w:rPr>
        <w:t>ą</w:t>
      </w:r>
      <w:r w:rsidR="00F006BD" w:rsidRPr="00E30564">
        <w:rPr>
          <w:rFonts w:ascii="Times New Roman" w:hAnsi="Times New Roman" w:cs="Times New Roman"/>
          <w:sz w:val="24"/>
          <w:szCs w:val="24"/>
        </w:rPr>
        <w:t xml:space="preserve"> aukcionų komisijų ar jų funkcijas atliekančių savivaldybės padalinių atsakomybę.</w:t>
      </w:r>
    </w:p>
    <w:p w14:paraId="005BDB05" w14:textId="099A9D5B" w:rsidR="00804A68" w:rsidRDefault="00804A68" w:rsidP="00E30564">
      <w:pPr>
        <w:pStyle w:val="Betarp"/>
        <w:spacing w:line="360" w:lineRule="auto"/>
        <w:ind w:firstLine="851"/>
        <w:jc w:val="both"/>
      </w:pPr>
    </w:p>
    <w:p w14:paraId="0B936DD9" w14:textId="251ABC34" w:rsidR="00804A68" w:rsidRPr="00522B42" w:rsidRDefault="00D36843" w:rsidP="00457DA4">
      <w:pPr>
        <w:pStyle w:val="Antrat2"/>
        <w:spacing w:after="100" w:afterAutospacing="1" w:line="360" w:lineRule="auto"/>
        <w:jc w:val="center"/>
        <w:rPr>
          <w:rFonts w:ascii="Times New Roman" w:hAnsi="Times New Roman" w:cs="Times New Roman"/>
          <w:b/>
          <w:sz w:val="24"/>
          <w:szCs w:val="24"/>
        </w:rPr>
      </w:pPr>
      <w:bookmarkStart w:id="12" w:name="_Toc205889784"/>
      <w:r>
        <w:rPr>
          <w:rFonts w:ascii="Times New Roman" w:hAnsi="Times New Roman" w:cs="Times New Roman"/>
          <w:b/>
          <w:color w:val="auto"/>
          <w:sz w:val="24"/>
          <w:szCs w:val="24"/>
        </w:rPr>
        <w:t>3</w:t>
      </w:r>
      <w:r w:rsidR="00CA02D3" w:rsidRPr="00522B42">
        <w:rPr>
          <w:rFonts w:ascii="Times New Roman" w:hAnsi="Times New Roman" w:cs="Times New Roman"/>
          <w:b/>
          <w:color w:val="auto"/>
          <w:sz w:val="24"/>
          <w:szCs w:val="24"/>
        </w:rPr>
        <w:t xml:space="preserve">.1. </w:t>
      </w:r>
      <w:r w:rsidR="00E7339D">
        <w:rPr>
          <w:rFonts w:ascii="Times New Roman" w:hAnsi="Times New Roman" w:cs="Times New Roman"/>
          <w:b/>
          <w:color w:val="auto"/>
          <w:sz w:val="24"/>
          <w:szCs w:val="24"/>
        </w:rPr>
        <w:t xml:space="preserve">Neužtikrinamas elektroninių aukcionų organizavimo ir vykdymo skaidrumas savivaldybėse </w:t>
      </w:r>
      <w:r w:rsidR="006A5C1F" w:rsidRPr="00D46BB9">
        <w:rPr>
          <w:rFonts w:ascii="Times New Roman" w:hAnsi="Times New Roman" w:cs="Times New Roman"/>
          <w:b/>
          <w:i/>
          <w:iCs/>
          <w:color w:val="auto"/>
          <w:sz w:val="24"/>
          <w:szCs w:val="24"/>
        </w:rPr>
        <w:t>(</w:t>
      </w:r>
      <w:r w:rsidR="00AA26C4">
        <w:rPr>
          <w:rFonts w:ascii="Times New Roman" w:hAnsi="Times New Roman" w:cs="Times New Roman"/>
          <w:b/>
          <w:i/>
          <w:iCs/>
          <w:color w:val="auto"/>
          <w:sz w:val="24"/>
          <w:szCs w:val="24"/>
        </w:rPr>
        <w:t xml:space="preserve">kritinė </w:t>
      </w:r>
      <w:r w:rsidR="006A5C1F" w:rsidRPr="00D46BB9">
        <w:rPr>
          <w:rFonts w:ascii="Times New Roman" w:hAnsi="Times New Roman" w:cs="Times New Roman"/>
          <w:b/>
          <w:i/>
          <w:iCs/>
          <w:color w:val="auto"/>
          <w:sz w:val="24"/>
          <w:szCs w:val="24"/>
        </w:rPr>
        <w:t>antikorupcinė pastaba)</w:t>
      </w:r>
      <w:bookmarkEnd w:id="12"/>
    </w:p>
    <w:p w14:paraId="5D50BEEE" w14:textId="2D6C5B46" w:rsidR="0012663E" w:rsidRDefault="0012663E"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w:t>
      </w:r>
      <w:r w:rsidRPr="00EE1977">
        <w:rPr>
          <w:rFonts w:ascii="Times New Roman" w:eastAsia="Calibri" w:hAnsi="Times New Roman" w:cs="Times New Roman"/>
          <w:sz w:val="24"/>
          <w:szCs w:val="24"/>
          <w:shd w:val="clear" w:color="auto" w:fill="FFFFFF"/>
        </w:rPr>
        <w:t>nalizuojamose savivaldybėse (išskyrus Šakių raj. savivaldybę</w:t>
      </w:r>
      <w:r w:rsidRPr="00EE1977">
        <w:rPr>
          <w:rFonts w:ascii="Times New Roman" w:eastAsia="Calibri" w:hAnsi="Times New Roman" w:cs="Times New Roman"/>
          <w:sz w:val="24"/>
          <w:szCs w:val="24"/>
          <w:shd w:val="clear" w:color="auto" w:fill="FFFFFF"/>
          <w:vertAlign w:val="superscript"/>
        </w:rPr>
        <w:footnoteReference w:id="17"/>
      </w:r>
      <w:r w:rsidRPr="00EE1977">
        <w:rPr>
          <w:rFonts w:ascii="Times New Roman" w:eastAsia="Calibri" w:hAnsi="Times New Roman" w:cs="Times New Roman"/>
          <w:sz w:val="24"/>
          <w:szCs w:val="24"/>
          <w:shd w:val="clear" w:color="auto" w:fill="FFFFFF"/>
        </w:rPr>
        <w:t xml:space="preserve">) </w:t>
      </w:r>
      <w:r w:rsidR="008533AC">
        <w:rPr>
          <w:rFonts w:ascii="Times New Roman" w:eastAsia="Calibri" w:hAnsi="Times New Roman" w:cs="Times New Roman"/>
          <w:sz w:val="24"/>
          <w:szCs w:val="24"/>
          <w:shd w:val="clear" w:color="auto" w:fill="FFFFFF"/>
        </w:rPr>
        <w:t xml:space="preserve">analizuojamu laikotarpiu </w:t>
      </w:r>
      <w:r w:rsidRPr="00EE1977">
        <w:rPr>
          <w:rFonts w:ascii="Times New Roman" w:eastAsia="Calibri" w:hAnsi="Times New Roman" w:cs="Times New Roman"/>
          <w:sz w:val="24"/>
          <w:szCs w:val="24"/>
          <w:shd w:val="clear" w:color="auto" w:fill="FFFFFF"/>
        </w:rPr>
        <w:t>galiojantys vidiniai teisės aktai</w:t>
      </w:r>
      <w:r>
        <w:rPr>
          <w:rFonts w:ascii="Times New Roman" w:eastAsia="Calibri" w:hAnsi="Times New Roman" w:cs="Times New Roman"/>
          <w:sz w:val="24"/>
          <w:szCs w:val="24"/>
          <w:shd w:val="clear" w:color="auto" w:fill="FFFFFF"/>
        </w:rPr>
        <w:t>, kurie reglamentuoja aukcionų organizavimo procesus, nėra atnaujinti</w:t>
      </w:r>
      <w:r w:rsidR="00090575">
        <w:rPr>
          <w:rFonts w:ascii="Times New Roman" w:eastAsia="Calibri" w:hAnsi="Times New Roman" w:cs="Times New Roman"/>
          <w:sz w:val="24"/>
          <w:szCs w:val="24"/>
          <w:shd w:val="clear" w:color="auto" w:fill="FFFFFF"/>
        </w:rPr>
        <w:t xml:space="preserve"> </w:t>
      </w:r>
      <w:r w:rsidR="004675DB">
        <w:rPr>
          <w:rFonts w:ascii="Times New Roman" w:eastAsia="Calibri" w:hAnsi="Times New Roman" w:cs="Times New Roman"/>
          <w:sz w:val="24"/>
          <w:szCs w:val="24"/>
          <w:shd w:val="clear" w:color="auto" w:fill="FFFFFF"/>
        </w:rPr>
        <w:t>–</w:t>
      </w:r>
      <w:r w:rsidRPr="00EE1977">
        <w:rPr>
          <w:rFonts w:ascii="Times New Roman" w:eastAsia="Calibri" w:hAnsi="Times New Roman" w:cs="Times New Roman"/>
          <w:sz w:val="24"/>
          <w:szCs w:val="24"/>
          <w:shd w:val="clear" w:color="auto" w:fill="FFFFFF"/>
        </w:rPr>
        <w:t xml:space="preserve"> juose </w:t>
      </w:r>
      <w:r w:rsidR="00090575" w:rsidRPr="00EE1977">
        <w:rPr>
          <w:rFonts w:ascii="Times New Roman" w:eastAsia="Calibri" w:hAnsi="Times New Roman" w:cs="Times New Roman"/>
          <w:sz w:val="24"/>
          <w:szCs w:val="24"/>
          <w:shd w:val="clear" w:color="auto" w:fill="FFFFFF"/>
        </w:rPr>
        <w:t>nea</w:t>
      </w:r>
      <w:r w:rsidR="00090575">
        <w:rPr>
          <w:rFonts w:ascii="Times New Roman" w:eastAsia="Calibri" w:hAnsi="Times New Roman" w:cs="Times New Roman"/>
          <w:sz w:val="24"/>
          <w:szCs w:val="24"/>
          <w:shd w:val="clear" w:color="auto" w:fill="FFFFFF"/>
        </w:rPr>
        <w:t>pibrėžti</w:t>
      </w:r>
      <w:r w:rsidRPr="00EE1977">
        <w:rPr>
          <w:rFonts w:ascii="Times New Roman" w:eastAsia="Calibri" w:hAnsi="Times New Roman" w:cs="Times New Roman"/>
          <w:sz w:val="24"/>
          <w:szCs w:val="24"/>
          <w:shd w:val="clear" w:color="auto" w:fill="FFFFFF"/>
        </w:rPr>
        <w:t xml:space="preserve"> </w:t>
      </w:r>
      <w:r w:rsidR="00745782">
        <w:rPr>
          <w:rFonts w:ascii="Times New Roman" w:eastAsia="Calibri" w:hAnsi="Times New Roman" w:cs="Times New Roman"/>
          <w:sz w:val="24"/>
          <w:szCs w:val="24"/>
          <w:shd w:val="clear" w:color="auto" w:fill="FFFFFF"/>
        </w:rPr>
        <w:t xml:space="preserve">būtent </w:t>
      </w:r>
      <w:r w:rsidRPr="00EE1977">
        <w:rPr>
          <w:rFonts w:ascii="Times New Roman" w:eastAsia="Calibri" w:hAnsi="Times New Roman" w:cs="Times New Roman"/>
          <w:sz w:val="24"/>
          <w:szCs w:val="24"/>
          <w:shd w:val="clear" w:color="auto" w:fill="FFFFFF"/>
        </w:rPr>
        <w:t>el</w:t>
      </w:r>
      <w:r w:rsidR="008915C9">
        <w:rPr>
          <w:rFonts w:ascii="Times New Roman" w:eastAsia="Calibri" w:hAnsi="Times New Roman" w:cs="Times New Roman"/>
          <w:sz w:val="24"/>
          <w:szCs w:val="24"/>
          <w:shd w:val="clear" w:color="auto" w:fill="FFFFFF"/>
        </w:rPr>
        <w:t>.</w:t>
      </w:r>
      <w:r w:rsidRPr="008915C9">
        <w:rPr>
          <w:rFonts w:ascii="Times New Roman" w:eastAsia="Calibri" w:hAnsi="Times New Roman" w:cs="Times New Roman"/>
          <w:sz w:val="24"/>
          <w:szCs w:val="24"/>
          <w:shd w:val="clear" w:color="auto" w:fill="FFFFFF"/>
        </w:rPr>
        <w:t xml:space="preserve"> aukcionų </w:t>
      </w:r>
      <w:r w:rsidRPr="00EE1977">
        <w:rPr>
          <w:rFonts w:ascii="Times New Roman" w:eastAsia="Calibri" w:hAnsi="Times New Roman" w:cs="Times New Roman"/>
          <w:sz w:val="24"/>
          <w:szCs w:val="24"/>
          <w:shd w:val="clear" w:color="auto" w:fill="FFFFFF"/>
        </w:rPr>
        <w:t xml:space="preserve">organizavimo bei vykdymo </w:t>
      </w:r>
      <w:r w:rsidR="00090575">
        <w:rPr>
          <w:rFonts w:ascii="Times New Roman" w:eastAsia="Calibri" w:hAnsi="Times New Roman" w:cs="Times New Roman"/>
          <w:sz w:val="24"/>
          <w:szCs w:val="24"/>
          <w:shd w:val="clear" w:color="auto" w:fill="FFFFFF"/>
        </w:rPr>
        <w:t xml:space="preserve">procesai, susiję su </w:t>
      </w:r>
      <w:r w:rsidRPr="00EE1977">
        <w:rPr>
          <w:rFonts w:ascii="Times New Roman" w:eastAsia="Calibri" w:hAnsi="Times New Roman" w:cs="Times New Roman"/>
          <w:sz w:val="24"/>
          <w:szCs w:val="24"/>
          <w:shd w:val="clear" w:color="auto" w:fill="FFFFFF"/>
        </w:rPr>
        <w:t xml:space="preserve">informacinių technologijų </w:t>
      </w:r>
      <w:r w:rsidR="00090575">
        <w:rPr>
          <w:rFonts w:ascii="Times New Roman" w:eastAsia="Calibri" w:hAnsi="Times New Roman" w:cs="Times New Roman"/>
          <w:sz w:val="24"/>
          <w:szCs w:val="24"/>
          <w:shd w:val="clear" w:color="auto" w:fill="FFFFFF"/>
        </w:rPr>
        <w:t xml:space="preserve">naudojimu, </w:t>
      </w:r>
      <w:r w:rsidR="00576F49">
        <w:rPr>
          <w:rFonts w:ascii="Times New Roman" w:eastAsia="Calibri" w:hAnsi="Times New Roman" w:cs="Times New Roman"/>
          <w:sz w:val="24"/>
          <w:szCs w:val="24"/>
          <w:shd w:val="clear" w:color="auto" w:fill="FFFFFF"/>
        </w:rPr>
        <w:t xml:space="preserve">daug neaiškių </w:t>
      </w:r>
      <w:r w:rsidR="0030242E">
        <w:rPr>
          <w:rFonts w:ascii="Times New Roman" w:eastAsia="Calibri" w:hAnsi="Times New Roman" w:cs="Times New Roman"/>
          <w:sz w:val="24"/>
          <w:szCs w:val="24"/>
          <w:shd w:val="clear" w:color="auto" w:fill="FFFFFF"/>
        </w:rPr>
        <w:t xml:space="preserve">ar dviprasmiškų </w:t>
      </w:r>
      <w:r w:rsidR="00576F49">
        <w:rPr>
          <w:rFonts w:ascii="Times New Roman" w:eastAsia="Calibri" w:hAnsi="Times New Roman" w:cs="Times New Roman"/>
          <w:sz w:val="24"/>
          <w:szCs w:val="24"/>
          <w:shd w:val="clear" w:color="auto" w:fill="FFFFFF"/>
        </w:rPr>
        <w:t>sąvokų</w:t>
      </w:r>
      <w:r w:rsidR="0030242E">
        <w:rPr>
          <w:rFonts w:ascii="Times New Roman" w:eastAsia="Calibri" w:hAnsi="Times New Roman" w:cs="Times New Roman"/>
          <w:sz w:val="24"/>
          <w:szCs w:val="24"/>
          <w:shd w:val="clear" w:color="auto" w:fill="FFFFFF"/>
        </w:rPr>
        <w:t xml:space="preserve">. </w:t>
      </w:r>
      <w:r w:rsidR="00376387">
        <w:rPr>
          <w:rFonts w:ascii="Times New Roman" w:eastAsia="Calibri" w:hAnsi="Times New Roman" w:cs="Times New Roman"/>
          <w:sz w:val="24"/>
          <w:szCs w:val="24"/>
          <w:shd w:val="clear" w:color="auto" w:fill="FFFFFF"/>
        </w:rPr>
        <w:t>Taip pat s</w:t>
      </w:r>
      <w:r w:rsidR="00090575" w:rsidRPr="00090575">
        <w:rPr>
          <w:rFonts w:ascii="Times New Roman" w:eastAsia="Calibri" w:hAnsi="Times New Roman" w:cs="Times New Roman"/>
          <w:sz w:val="24"/>
          <w:szCs w:val="24"/>
          <w:shd w:val="clear" w:color="auto" w:fill="FFFFFF"/>
        </w:rPr>
        <w:t>avivaldybių aprašuose ne visuomet aiškiai nustatyta, kam priskirtos funkcijos, susijusios su elektroninių aukcionų organizavimu.</w:t>
      </w:r>
      <w:r w:rsidR="00090575">
        <w:rPr>
          <w:rFonts w:ascii="Times New Roman" w:eastAsia="Calibri" w:hAnsi="Times New Roman" w:cs="Times New Roman"/>
          <w:sz w:val="24"/>
          <w:szCs w:val="24"/>
          <w:shd w:val="clear" w:color="auto" w:fill="FFFFFF"/>
        </w:rPr>
        <w:t xml:space="preserve"> </w:t>
      </w:r>
      <w:r w:rsidR="00090575" w:rsidRPr="00090575">
        <w:rPr>
          <w:rFonts w:ascii="Times New Roman" w:eastAsia="Calibri" w:hAnsi="Times New Roman" w:cs="Times New Roman"/>
          <w:sz w:val="24"/>
          <w:szCs w:val="24"/>
          <w:shd w:val="clear" w:color="auto" w:fill="FFFFFF"/>
        </w:rPr>
        <w:t xml:space="preserve">Be to, dažnai nagrinėjant savivaldybių teisės aktus nėra aišku, kokių aukcionų </w:t>
      </w:r>
      <w:r w:rsidR="004675DB">
        <w:rPr>
          <w:rFonts w:ascii="Times New Roman" w:eastAsia="Calibri" w:hAnsi="Times New Roman" w:cs="Times New Roman"/>
          <w:sz w:val="24"/>
          <w:szCs w:val="24"/>
          <w:shd w:val="clear" w:color="auto" w:fill="FFFFFF"/>
        </w:rPr>
        <w:t xml:space="preserve">– organizuojamų gyvai ar elektroninių, </w:t>
      </w:r>
      <w:r w:rsidR="00090575" w:rsidRPr="00090575">
        <w:rPr>
          <w:rFonts w:ascii="Times New Roman" w:eastAsia="Calibri" w:hAnsi="Times New Roman" w:cs="Times New Roman"/>
          <w:sz w:val="24"/>
          <w:szCs w:val="24"/>
          <w:shd w:val="clear" w:color="auto" w:fill="FFFFFF"/>
        </w:rPr>
        <w:t xml:space="preserve">organizavimo procesai yra reglamentuojami. </w:t>
      </w:r>
    </w:p>
    <w:p w14:paraId="4A41DCE8" w14:textId="0D4BC10A" w:rsidR="00C11500" w:rsidRDefault="003F2E8C"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Kėdainių raj. savivaldybėje analizuojamu laikotarpiu vykdyti 83 el. aukcionai. Savivaldybės atstovas </w:t>
      </w:r>
      <w:r w:rsidR="0012663E">
        <w:rPr>
          <w:rFonts w:ascii="Times New Roman" w:eastAsia="Calibri" w:hAnsi="Times New Roman" w:cs="Times New Roman"/>
          <w:sz w:val="24"/>
          <w:szCs w:val="24"/>
          <w:shd w:val="clear" w:color="auto" w:fill="FFFFFF"/>
        </w:rPr>
        <w:t xml:space="preserve">raštu nurodė, kad nuo 2023 m. balandžio 4 d., pasikeitus Lietuvos Respublikos vietos savivaldos įstatymo nuostatoms, </w:t>
      </w:r>
      <w:r w:rsidR="00B17E35">
        <w:rPr>
          <w:rFonts w:ascii="Times New Roman" w:eastAsia="Calibri" w:hAnsi="Times New Roman" w:cs="Times New Roman"/>
          <w:sz w:val="24"/>
          <w:szCs w:val="24"/>
          <w:shd w:val="clear" w:color="auto" w:fill="FFFFFF"/>
        </w:rPr>
        <w:t xml:space="preserve">savivaldybėje </w:t>
      </w:r>
      <w:r w:rsidR="0012663E">
        <w:rPr>
          <w:rFonts w:ascii="Times New Roman" w:eastAsia="Calibri" w:hAnsi="Times New Roman" w:cs="Times New Roman"/>
          <w:sz w:val="24"/>
          <w:szCs w:val="24"/>
          <w:shd w:val="clear" w:color="auto" w:fill="FFFFFF"/>
        </w:rPr>
        <w:t xml:space="preserve">aukciono sąlygas tvirtina savivaldybės meras, tačiau </w:t>
      </w:r>
      <w:r w:rsidR="00F57F76" w:rsidRPr="004E59A4">
        <w:rPr>
          <w:rFonts w:ascii="Times New Roman" w:eastAsia="Calibri" w:hAnsi="Times New Roman" w:cs="Times New Roman"/>
          <w:sz w:val="24"/>
          <w:szCs w:val="24"/>
          <w:shd w:val="clear" w:color="auto" w:fill="FFFFFF"/>
        </w:rPr>
        <w:t xml:space="preserve">Kėdainių rajono savivaldybės administracijos direktoriaus </w:t>
      </w:r>
      <w:r w:rsidR="00C7516D" w:rsidRPr="00437AB7">
        <w:rPr>
          <w:rFonts w:ascii="Times New Roman" w:hAnsi="Times New Roman" w:cs="Times New Roman"/>
          <w:sz w:val="24"/>
          <w:szCs w:val="24"/>
        </w:rPr>
        <w:t>2015 m. sausio 28 d.</w:t>
      </w:r>
      <w:r w:rsidR="00C7516D">
        <w:rPr>
          <w:rFonts w:ascii="Times New Roman" w:hAnsi="Times New Roman" w:cs="Times New Roman"/>
          <w:sz w:val="24"/>
          <w:szCs w:val="24"/>
        </w:rPr>
        <w:t xml:space="preserve"> </w:t>
      </w:r>
      <w:r w:rsidR="00F57F76" w:rsidRPr="004E59A4">
        <w:rPr>
          <w:rFonts w:ascii="Times New Roman" w:eastAsia="Calibri" w:hAnsi="Times New Roman" w:cs="Times New Roman"/>
          <w:sz w:val="24"/>
          <w:szCs w:val="24"/>
          <w:shd w:val="clear" w:color="auto" w:fill="FFFFFF"/>
        </w:rPr>
        <w:t>įsakym</w:t>
      </w:r>
      <w:r w:rsidR="00F57F76">
        <w:rPr>
          <w:rFonts w:ascii="Times New Roman" w:eastAsia="Calibri" w:hAnsi="Times New Roman" w:cs="Times New Roman"/>
          <w:sz w:val="24"/>
          <w:szCs w:val="24"/>
          <w:shd w:val="clear" w:color="auto" w:fill="FFFFFF"/>
        </w:rPr>
        <w:t>u</w:t>
      </w:r>
      <w:r w:rsidR="00F57F76" w:rsidRPr="004E59A4">
        <w:rPr>
          <w:rFonts w:ascii="Times New Roman" w:eastAsia="Calibri" w:hAnsi="Times New Roman" w:cs="Times New Roman"/>
          <w:sz w:val="24"/>
          <w:szCs w:val="24"/>
          <w:shd w:val="clear" w:color="auto" w:fill="FFFFFF"/>
        </w:rPr>
        <w:t xml:space="preserve"> Nr. AD-1-116</w:t>
      </w:r>
      <w:r w:rsidR="00F57F76">
        <w:rPr>
          <w:rFonts w:ascii="Times New Roman" w:eastAsia="Calibri" w:hAnsi="Times New Roman" w:cs="Times New Roman"/>
          <w:sz w:val="24"/>
          <w:szCs w:val="24"/>
          <w:shd w:val="clear" w:color="auto" w:fill="FFFFFF"/>
        </w:rPr>
        <w:t xml:space="preserve"> patvirtinto Kėdainių raj. savivaldybės nekilnojamojo turto ir kitų nekilnojamųjų daiktų pardavimo viešo aukciono būdu organizavimo tvarkos aprašo (toliau – Kėdainių raj. savivaldybės aprašas Nr. AD-1-116) </w:t>
      </w:r>
      <w:r w:rsidR="0012663E">
        <w:rPr>
          <w:rFonts w:ascii="Times New Roman" w:eastAsia="Calibri" w:hAnsi="Times New Roman" w:cs="Times New Roman"/>
          <w:sz w:val="24"/>
          <w:szCs w:val="24"/>
          <w:shd w:val="clear" w:color="auto" w:fill="FFFFFF"/>
        </w:rPr>
        <w:t>10 p. numato, kad sąlygas patvirtina Kėdainių raj. savivaldybės administracijos direktorius</w:t>
      </w:r>
      <w:r w:rsidR="002A272E">
        <w:rPr>
          <w:rFonts w:ascii="Times New Roman" w:eastAsia="Calibri" w:hAnsi="Times New Roman" w:cs="Times New Roman"/>
          <w:sz w:val="24"/>
          <w:szCs w:val="24"/>
          <w:shd w:val="clear" w:color="auto" w:fill="FFFFFF"/>
        </w:rPr>
        <w:t xml:space="preserve">, </w:t>
      </w:r>
      <w:r w:rsidR="002B2917">
        <w:rPr>
          <w:rFonts w:ascii="Times New Roman" w:eastAsia="Calibri" w:hAnsi="Times New Roman" w:cs="Times New Roman"/>
          <w:sz w:val="24"/>
          <w:szCs w:val="24"/>
          <w:shd w:val="clear" w:color="auto" w:fill="FFFFFF"/>
        </w:rPr>
        <w:t xml:space="preserve">todėl </w:t>
      </w:r>
      <w:r w:rsidR="00D64D2C">
        <w:rPr>
          <w:rFonts w:ascii="Times New Roman" w:eastAsia="Calibri" w:hAnsi="Times New Roman" w:cs="Times New Roman"/>
          <w:sz w:val="24"/>
          <w:szCs w:val="24"/>
          <w:shd w:val="clear" w:color="auto" w:fill="FFFFFF"/>
        </w:rPr>
        <w:t>nėra teisiškai pagrįsta</w:t>
      </w:r>
      <w:r w:rsidR="002A272E">
        <w:rPr>
          <w:rFonts w:ascii="Times New Roman" w:eastAsia="Calibri" w:hAnsi="Times New Roman" w:cs="Times New Roman"/>
          <w:sz w:val="24"/>
          <w:szCs w:val="24"/>
          <w:shd w:val="clear" w:color="auto" w:fill="FFFFFF"/>
        </w:rPr>
        <w:t>, kokiu pagrindu aukcionų sąlygas tvirtina savivaldybės meras</w:t>
      </w:r>
      <w:r w:rsidR="0012663E">
        <w:rPr>
          <w:rFonts w:ascii="Times New Roman" w:eastAsia="Calibri" w:hAnsi="Times New Roman" w:cs="Times New Roman"/>
          <w:sz w:val="24"/>
          <w:szCs w:val="24"/>
          <w:shd w:val="clear" w:color="auto" w:fill="FFFFFF"/>
        </w:rPr>
        <w:t xml:space="preserve">. Taip pat </w:t>
      </w:r>
      <w:r w:rsidR="00B2144F">
        <w:rPr>
          <w:rFonts w:ascii="Times New Roman" w:eastAsia="Calibri" w:hAnsi="Times New Roman" w:cs="Times New Roman"/>
          <w:sz w:val="24"/>
          <w:szCs w:val="24"/>
          <w:shd w:val="clear" w:color="auto" w:fill="FFFFFF"/>
        </w:rPr>
        <w:t xml:space="preserve">subjektas </w:t>
      </w:r>
      <w:r w:rsidR="0012663E">
        <w:rPr>
          <w:rFonts w:ascii="Times New Roman" w:eastAsia="Calibri" w:hAnsi="Times New Roman" w:cs="Times New Roman"/>
          <w:sz w:val="24"/>
          <w:szCs w:val="24"/>
          <w:shd w:val="clear" w:color="auto" w:fill="FFFFFF"/>
        </w:rPr>
        <w:t>nurod</w:t>
      </w:r>
      <w:r w:rsidR="002A272E">
        <w:rPr>
          <w:rFonts w:ascii="Times New Roman" w:eastAsia="Calibri" w:hAnsi="Times New Roman" w:cs="Times New Roman"/>
          <w:sz w:val="24"/>
          <w:szCs w:val="24"/>
          <w:shd w:val="clear" w:color="auto" w:fill="FFFFFF"/>
        </w:rPr>
        <w:t>ė</w:t>
      </w:r>
      <w:r w:rsidR="0012663E">
        <w:rPr>
          <w:rFonts w:ascii="Times New Roman" w:eastAsia="Calibri" w:hAnsi="Times New Roman" w:cs="Times New Roman"/>
          <w:sz w:val="24"/>
          <w:szCs w:val="24"/>
          <w:shd w:val="clear" w:color="auto" w:fill="FFFFFF"/>
        </w:rPr>
        <w:t>, kad informacij</w:t>
      </w:r>
      <w:r w:rsidR="00B17E35">
        <w:rPr>
          <w:rFonts w:ascii="Times New Roman" w:eastAsia="Calibri" w:hAnsi="Times New Roman" w:cs="Times New Roman"/>
          <w:sz w:val="24"/>
          <w:szCs w:val="24"/>
          <w:shd w:val="clear" w:color="auto" w:fill="FFFFFF"/>
        </w:rPr>
        <w:t>a</w:t>
      </w:r>
      <w:r w:rsidR="0012663E">
        <w:rPr>
          <w:rFonts w:ascii="Times New Roman" w:eastAsia="Calibri" w:hAnsi="Times New Roman" w:cs="Times New Roman"/>
          <w:sz w:val="24"/>
          <w:szCs w:val="24"/>
          <w:shd w:val="clear" w:color="auto" w:fill="FFFFFF"/>
        </w:rPr>
        <w:t xml:space="preserve"> apie parduodamus NT objektus perduoda</w:t>
      </w:r>
      <w:r w:rsidR="00B2144F">
        <w:rPr>
          <w:rFonts w:ascii="Times New Roman" w:eastAsia="Calibri" w:hAnsi="Times New Roman" w:cs="Times New Roman"/>
          <w:sz w:val="24"/>
          <w:szCs w:val="24"/>
          <w:shd w:val="clear" w:color="auto" w:fill="FFFFFF"/>
        </w:rPr>
        <w:t>ma</w:t>
      </w:r>
      <w:r w:rsidR="0012663E">
        <w:rPr>
          <w:rFonts w:ascii="Times New Roman" w:eastAsia="Calibri" w:hAnsi="Times New Roman" w:cs="Times New Roman"/>
          <w:sz w:val="24"/>
          <w:szCs w:val="24"/>
          <w:shd w:val="clear" w:color="auto" w:fill="FFFFFF"/>
        </w:rPr>
        <w:t xml:space="preserve"> seniūnijoms, tačiau šis veiksmas apraše nėra numatytas. Įvertinus minėtą aprašą </w:t>
      </w:r>
      <w:r w:rsidR="00003D6D">
        <w:rPr>
          <w:rFonts w:ascii="Times New Roman" w:eastAsia="Calibri" w:hAnsi="Times New Roman" w:cs="Times New Roman"/>
          <w:sz w:val="24"/>
          <w:szCs w:val="24"/>
          <w:shd w:val="clear" w:color="auto" w:fill="FFFFFF"/>
        </w:rPr>
        <w:t xml:space="preserve">nustatyta, kad </w:t>
      </w:r>
      <w:r w:rsidR="0012663E">
        <w:rPr>
          <w:rFonts w:ascii="Times New Roman" w:eastAsia="Calibri" w:hAnsi="Times New Roman" w:cs="Times New Roman"/>
          <w:sz w:val="24"/>
          <w:szCs w:val="24"/>
          <w:shd w:val="clear" w:color="auto" w:fill="FFFFFF"/>
        </w:rPr>
        <w:t xml:space="preserve">jame </w:t>
      </w:r>
      <w:r w:rsidR="00CA02D3">
        <w:rPr>
          <w:rFonts w:ascii="Times New Roman" w:eastAsia="Calibri" w:hAnsi="Times New Roman" w:cs="Times New Roman"/>
          <w:sz w:val="24"/>
          <w:szCs w:val="24"/>
          <w:shd w:val="clear" w:color="auto" w:fill="FFFFFF"/>
        </w:rPr>
        <w:t xml:space="preserve">apskritai nėra </w:t>
      </w:r>
      <w:r w:rsidR="0012663E">
        <w:rPr>
          <w:rFonts w:ascii="Times New Roman" w:eastAsia="Calibri" w:hAnsi="Times New Roman" w:cs="Times New Roman"/>
          <w:sz w:val="24"/>
          <w:szCs w:val="24"/>
          <w:shd w:val="clear" w:color="auto" w:fill="FFFFFF"/>
        </w:rPr>
        <w:t xml:space="preserve">informacijos apie el. aukciono organizavimą, </w:t>
      </w:r>
      <w:r w:rsidR="00D64D2C">
        <w:rPr>
          <w:rFonts w:ascii="Times New Roman" w:eastAsia="Calibri" w:hAnsi="Times New Roman" w:cs="Times New Roman"/>
          <w:sz w:val="24"/>
          <w:szCs w:val="24"/>
          <w:shd w:val="clear" w:color="auto" w:fill="FFFFFF"/>
        </w:rPr>
        <w:t xml:space="preserve">apraše neįtvirtinta, </w:t>
      </w:r>
      <w:r w:rsidR="0012663E">
        <w:rPr>
          <w:rFonts w:ascii="Times New Roman" w:eastAsia="Calibri" w:hAnsi="Times New Roman" w:cs="Times New Roman"/>
          <w:sz w:val="24"/>
          <w:szCs w:val="24"/>
          <w:shd w:val="clear" w:color="auto" w:fill="FFFFFF"/>
        </w:rPr>
        <w:t xml:space="preserve">kokiam savivaldybės skyriui/padaliniui ar specialistui yra pavesta organizuoti el. aukcionus. </w:t>
      </w:r>
    </w:p>
    <w:p w14:paraId="7DB9A007" w14:textId="4722B0E7" w:rsidR="0012663E" w:rsidRDefault="004E59A4" w:rsidP="008B428D">
      <w:pPr>
        <w:spacing w:after="0" w:line="360" w:lineRule="auto"/>
        <w:ind w:firstLine="851"/>
        <w:jc w:val="both"/>
        <w:rPr>
          <w:rFonts w:ascii="Times New Roman" w:eastAsia="Calibri" w:hAnsi="Times New Roman" w:cs="Times New Roman"/>
          <w:sz w:val="24"/>
          <w:szCs w:val="24"/>
          <w:shd w:val="clear" w:color="auto" w:fill="FFFFFF"/>
        </w:rPr>
      </w:pPr>
      <w:r w:rsidRPr="004E59A4">
        <w:rPr>
          <w:rFonts w:ascii="Times New Roman" w:eastAsia="Calibri" w:hAnsi="Times New Roman" w:cs="Times New Roman"/>
          <w:sz w:val="24"/>
          <w:szCs w:val="24"/>
          <w:shd w:val="clear" w:color="auto" w:fill="FFFFFF"/>
        </w:rPr>
        <w:t>Analizuojant</w:t>
      </w:r>
      <w:r w:rsidR="002B3B06">
        <w:rPr>
          <w:rFonts w:ascii="Times New Roman" w:eastAsia="Calibri" w:hAnsi="Times New Roman" w:cs="Times New Roman"/>
          <w:sz w:val="24"/>
          <w:szCs w:val="24"/>
          <w:shd w:val="clear" w:color="auto" w:fill="FFFFFF"/>
        </w:rPr>
        <w:t xml:space="preserve"> Kėdainių raj. savivaldybės </w:t>
      </w:r>
      <w:r w:rsidR="00F57F76">
        <w:rPr>
          <w:rFonts w:ascii="Times New Roman" w:eastAsia="Calibri" w:hAnsi="Times New Roman" w:cs="Times New Roman"/>
          <w:sz w:val="24"/>
          <w:szCs w:val="24"/>
          <w:shd w:val="clear" w:color="auto" w:fill="FFFFFF"/>
        </w:rPr>
        <w:t xml:space="preserve">aprašo Nr. AD-1-116 </w:t>
      </w:r>
      <w:r w:rsidRPr="004E59A4">
        <w:rPr>
          <w:rFonts w:ascii="Times New Roman" w:eastAsia="Calibri" w:hAnsi="Times New Roman" w:cs="Times New Roman"/>
          <w:sz w:val="24"/>
          <w:szCs w:val="24"/>
          <w:shd w:val="clear" w:color="auto" w:fill="FFFFFF"/>
        </w:rPr>
        <w:t>12 punkt</w:t>
      </w:r>
      <w:r w:rsidR="002B3B06">
        <w:rPr>
          <w:rFonts w:ascii="Times New Roman" w:eastAsia="Calibri" w:hAnsi="Times New Roman" w:cs="Times New Roman"/>
          <w:sz w:val="24"/>
          <w:szCs w:val="24"/>
          <w:shd w:val="clear" w:color="auto" w:fill="FFFFFF"/>
        </w:rPr>
        <w:t>ą, kuriame</w:t>
      </w:r>
      <w:r w:rsidR="002B3B06" w:rsidRPr="004E59A4">
        <w:rPr>
          <w:rFonts w:ascii="Times New Roman" w:eastAsia="Calibri" w:hAnsi="Times New Roman" w:cs="Times New Roman"/>
          <w:sz w:val="24"/>
          <w:szCs w:val="24"/>
          <w:shd w:val="clear" w:color="auto" w:fill="FFFFFF"/>
        </w:rPr>
        <w:t xml:space="preserve"> nurodyt</w:t>
      </w:r>
      <w:r w:rsidR="002B3B06">
        <w:rPr>
          <w:rFonts w:ascii="Times New Roman" w:eastAsia="Calibri" w:hAnsi="Times New Roman" w:cs="Times New Roman"/>
          <w:sz w:val="24"/>
          <w:szCs w:val="24"/>
          <w:shd w:val="clear" w:color="auto" w:fill="FFFFFF"/>
        </w:rPr>
        <w:t>a</w:t>
      </w:r>
      <w:r w:rsidRPr="004E59A4">
        <w:rPr>
          <w:rFonts w:ascii="Times New Roman" w:eastAsia="Calibri" w:hAnsi="Times New Roman" w:cs="Times New Roman"/>
          <w:sz w:val="24"/>
          <w:szCs w:val="24"/>
          <w:shd w:val="clear" w:color="auto" w:fill="FFFFFF"/>
        </w:rPr>
        <w:t xml:space="preserve">: </w:t>
      </w:r>
      <w:r w:rsidRPr="00140952">
        <w:rPr>
          <w:rFonts w:ascii="Times New Roman" w:eastAsia="Calibri" w:hAnsi="Times New Roman" w:cs="Times New Roman"/>
          <w:i/>
          <w:iCs/>
          <w:sz w:val="24"/>
          <w:szCs w:val="24"/>
          <w:shd w:val="clear" w:color="auto" w:fill="FFFFFF"/>
        </w:rPr>
        <w:t>„Aukcionui (išskyrus el</w:t>
      </w:r>
      <w:r w:rsidR="009C6A0F" w:rsidRPr="00140952">
        <w:rPr>
          <w:rFonts w:ascii="Times New Roman" w:eastAsia="Calibri" w:hAnsi="Times New Roman" w:cs="Times New Roman"/>
          <w:i/>
          <w:iCs/>
          <w:sz w:val="24"/>
          <w:szCs w:val="24"/>
          <w:shd w:val="clear" w:color="auto" w:fill="FFFFFF"/>
        </w:rPr>
        <w:t>.</w:t>
      </w:r>
      <w:r w:rsidRPr="00140952">
        <w:rPr>
          <w:rFonts w:ascii="Times New Roman" w:eastAsia="Calibri" w:hAnsi="Times New Roman" w:cs="Times New Roman"/>
          <w:i/>
          <w:iCs/>
          <w:sz w:val="24"/>
          <w:szCs w:val="24"/>
          <w:shd w:val="clear" w:color="auto" w:fill="FFFFFF"/>
        </w:rPr>
        <w:t xml:space="preserve"> aukcionus) organizuoti ir vykdyti Kėdainių rajono savivaldybės administracijos direktorius įsakymu sudaro viešo aukciono komisiją.“</w:t>
      </w:r>
      <w:r w:rsidRPr="004E59A4">
        <w:rPr>
          <w:rFonts w:ascii="Times New Roman" w:eastAsia="Calibri" w:hAnsi="Times New Roman" w:cs="Times New Roman"/>
          <w:sz w:val="24"/>
          <w:szCs w:val="24"/>
          <w:shd w:val="clear" w:color="auto" w:fill="FFFFFF"/>
        </w:rPr>
        <w:t xml:space="preserve"> Ši nuostata aiškiai apibrėžia komisijos veiklos ribas – tiesioginio aukciono organizavimo proces</w:t>
      </w:r>
      <w:r w:rsidR="006320A0">
        <w:rPr>
          <w:rFonts w:ascii="Times New Roman" w:eastAsia="Calibri" w:hAnsi="Times New Roman" w:cs="Times New Roman"/>
          <w:sz w:val="24"/>
          <w:szCs w:val="24"/>
          <w:shd w:val="clear" w:color="auto" w:fill="FFFFFF"/>
        </w:rPr>
        <w:t>e</w:t>
      </w:r>
      <w:r w:rsidRPr="004E59A4">
        <w:rPr>
          <w:rFonts w:ascii="Times New Roman" w:eastAsia="Calibri" w:hAnsi="Times New Roman" w:cs="Times New Roman"/>
          <w:sz w:val="24"/>
          <w:szCs w:val="24"/>
          <w:shd w:val="clear" w:color="auto" w:fill="FFFFFF"/>
        </w:rPr>
        <w:t xml:space="preserve">. Tačiau nei komisijos nuostatuose, nei apraše, </w:t>
      </w:r>
      <w:r w:rsidR="000677B4">
        <w:rPr>
          <w:rFonts w:ascii="Times New Roman" w:eastAsia="Calibri" w:hAnsi="Times New Roman" w:cs="Times New Roman"/>
          <w:sz w:val="24"/>
          <w:szCs w:val="24"/>
          <w:shd w:val="clear" w:color="auto" w:fill="FFFFFF"/>
        </w:rPr>
        <w:t xml:space="preserve">ar </w:t>
      </w:r>
      <w:r w:rsidR="006320A0">
        <w:rPr>
          <w:rFonts w:ascii="Times New Roman" w:eastAsia="Calibri" w:hAnsi="Times New Roman" w:cs="Times New Roman"/>
          <w:sz w:val="24"/>
          <w:szCs w:val="24"/>
          <w:shd w:val="clear" w:color="auto" w:fill="FFFFFF"/>
        </w:rPr>
        <w:t>kituose</w:t>
      </w:r>
      <w:r w:rsidR="006320A0" w:rsidRPr="004E59A4">
        <w:rPr>
          <w:rFonts w:ascii="Times New Roman" w:eastAsia="Calibri" w:hAnsi="Times New Roman" w:cs="Times New Roman"/>
          <w:sz w:val="24"/>
          <w:szCs w:val="24"/>
          <w:shd w:val="clear" w:color="auto" w:fill="FFFFFF"/>
        </w:rPr>
        <w:t xml:space="preserve"> </w:t>
      </w:r>
      <w:r w:rsidRPr="004E59A4">
        <w:rPr>
          <w:rFonts w:ascii="Times New Roman" w:eastAsia="Calibri" w:hAnsi="Times New Roman" w:cs="Times New Roman"/>
          <w:sz w:val="24"/>
          <w:szCs w:val="24"/>
          <w:shd w:val="clear" w:color="auto" w:fill="FFFFFF"/>
        </w:rPr>
        <w:t>teisės akt</w:t>
      </w:r>
      <w:r w:rsidR="000677B4">
        <w:rPr>
          <w:rFonts w:ascii="Times New Roman" w:eastAsia="Calibri" w:hAnsi="Times New Roman" w:cs="Times New Roman"/>
          <w:sz w:val="24"/>
          <w:szCs w:val="24"/>
          <w:shd w:val="clear" w:color="auto" w:fill="FFFFFF"/>
        </w:rPr>
        <w:t>uose</w:t>
      </w:r>
      <w:r w:rsidRPr="004E59A4">
        <w:rPr>
          <w:rFonts w:ascii="Times New Roman" w:eastAsia="Calibri" w:hAnsi="Times New Roman" w:cs="Times New Roman"/>
          <w:sz w:val="24"/>
          <w:szCs w:val="24"/>
          <w:shd w:val="clear" w:color="auto" w:fill="FFFFFF"/>
        </w:rPr>
        <w:t xml:space="preserve"> Kėdainių raj. savivaldybėje nėra numatoma kam pavesta funkcija organizuoti el. aukcionus.</w:t>
      </w:r>
      <w:r w:rsidR="00B17E35" w:rsidRPr="00B17E35">
        <w:t xml:space="preserve"> </w:t>
      </w:r>
      <w:r w:rsidR="00B17E35" w:rsidRPr="00B17E35">
        <w:rPr>
          <w:rFonts w:ascii="Times New Roman" w:eastAsia="Calibri" w:hAnsi="Times New Roman" w:cs="Times New Roman"/>
          <w:sz w:val="24"/>
          <w:szCs w:val="24"/>
          <w:shd w:val="clear" w:color="auto" w:fill="FFFFFF"/>
        </w:rPr>
        <w:t>Kėdainių rajono savivaldybės</w:t>
      </w:r>
      <w:r w:rsidR="00F80BEE">
        <w:rPr>
          <w:rFonts w:ascii="Times New Roman" w:eastAsia="Calibri" w:hAnsi="Times New Roman" w:cs="Times New Roman"/>
          <w:sz w:val="24"/>
          <w:szCs w:val="24"/>
          <w:shd w:val="clear" w:color="auto" w:fill="FFFFFF"/>
        </w:rPr>
        <w:t xml:space="preserve"> interneto svetainė</w:t>
      </w:r>
      <w:r w:rsidR="000677B4">
        <w:rPr>
          <w:rFonts w:ascii="Times New Roman" w:eastAsia="Calibri" w:hAnsi="Times New Roman" w:cs="Times New Roman"/>
          <w:sz w:val="24"/>
          <w:szCs w:val="24"/>
          <w:shd w:val="clear" w:color="auto" w:fill="FFFFFF"/>
        </w:rPr>
        <w:t>s</w:t>
      </w:r>
      <w:r w:rsidR="00F80BEE">
        <w:rPr>
          <w:rFonts w:ascii="Times New Roman" w:eastAsia="Calibri" w:hAnsi="Times New Roman" w:cs="Times New Roman"/>
          <w:sz w:val="24"/>
          <w:szCs w:val="24"/>
          <w:shd w:val="clear" w:color="auto" w:fill="FFFFFF"/>
        </w:rPr>
        <w:t xml:space="preserve"> skiltyje </w:t>
      </w:r>
      <w:r w:rsidR="00F80BEE">
        <w:rPr>
          <w:rFonts w:ascii="Times New Roman" w:eastAsia="Calibri" w:hAnsi="Times New Roman" w:cs="Times New Roman"/>
          <w:sz w:val="24"/>
          <w:szCs w:val="24"/>
          <w:shd w:val="clear" w:color="auto" w:fill="FFFFFF"/>
        </w:rPr>
        <w:lastRenderedPageBreak/>
        <w:t>,,Turto valdymas“ pateiktoje informacijoje matyti, kad viena iš skyriaus vyr. specialisčių yra atsakinga už savivaldybės turto valdymą (kadastrinius matavimus, teisinę registraciją, pardavimą ir pirkimą)</w:t>
      </w:r>
      <w:r w:rsidR="002A272E">
        <w:rPr>
          <w:rFonts w:ascii="Times New Roman" w:eastAsia="Calibri" w:hAnsi="Times New Roman" w:cs="Times New Roman"/>
          <w:sz w:val="24"/>
          <w:szCs w:val="24"/>
          <w:shd w:val="clear" w:color="auto" w:fill="FFFFFF"/>
        </w:rPr>
        <w:t>, o</w:t>
      </w:r>
      <w:r w:rsidR="0026454C">
        <w:rPr>
          <w:rFonts w:ascii="Times New Roman" w:eastAsia="Calibri" w:hAnsi="Times New Roman" w:cs="Times New Roman"/>
          <w:sz w:val="24"/>
          <w:szCs w:val="24"/>
          <w:shd w:val="clear" w:color="auto" w:fill="FFFFFF"/>
        </w:rPr>
        <w:t xml:space="preserve"> </w:t>
      </w:r>
      <w:r w:rsidR="002F1E6F">
        <w:rPr>
          <w:rFonts w:ascii="Times New Roman" w:eastAsia="Calibri" w:hAnsi="Times New Roman" w:cs="Times New Roman"/>
          <w:sz w:val="24"/>
          <w:szCs w:val="24"/>
          <w:shd w:val="clear" w:color="auto" w:fill="FFFFFF"/>
        </w:rPr>
        <w:t>STT</w:t>
      </w:r>
      <w:r w:rsidR="002A272E">
        <w:rPr>
          <w:rFonts w:ascii="Times New Roman" w:eastAsia="Calibri" w:hAnsi="Times New Roman" w:cs="Times New Roman"/>
          <w:sz w:val="24"/>
          <w:szCs w:val="24"/>
          <w:shd w:val="clear" w:color="auto" w:fill="FFFFFF"/>
        </w:rPr>
        <w:t xml:space="preserve"> subjekto</w:t>
      </w:r>
      <w:r w:rsidR="002F1E6F">
        <w:rPr>
          <w:rFonts w:ascii="Times New Roman" w:eastAsia="Calibri" w:hAnsi="Times New Roman" w:cs="Times New Roman"/>
          <w:sz w:val="24"/>
          <w:szCs w:val="24"/>
          <w:shd w:val="clear" w:color="auto" w:fill="FFFFFF"/>
        </w:rPr>
        <w:t xml:space="preserve"> </w:t>
      </w:r>
      <w:r w:rsidR="0026454C">
        <w:rPr>
          <w:rFonts w:ascii="Times New Roman" w:eastAsia="Calibri" w:hAnsi="Times New Roman" w:cs="Times New Roman"/>
          <w:sz w:val="24"/>
          <w:szCs w:val="24"/>
          <w:shd w:val="clear" w:color="auto" w:fill="FFFFFF"/>
        </w:rPr>
        <w:t>pateiktame</w:t>
      </w:r>
      <w:r w:rsidR="00B17E35" w:rsidRPr="00B17E35">
        <w:rPr>
          <w:rFonts w:ascii="Times New Roman" w:eastAsia="Calibri" w:hAnsi="Times New Roman" w:cs="Times New Roman"/>
          <w:sz w:val="24"/>
          <w:szCs w:val="24"/>
          <w:shd w:val="clear" w:color="auto" w:fill="FFFFFF"/>
        </w:rPr>
        <w:t xml:space="preserve"> </w:t>
      </w:r>
      <w:r w:rsidR="0026454C">
        <w:rPr>
          <w:rFonts w:ascii="Times New Roman" w:eastAsia="Calibri" w:hAnsi="Times New Roman" w:cs="Times New Roman"/>
          <w:sz w:val="24"/>
          <w:szCs w:val="24"/>
          <w:shd w:val="clear" w:color="auto" w:fill="FFFFFF"/>
        </w:rPr>
        <w:t>r</w:t>
      </w:r>
      <w:r w:rsidR="00B17E35" w:rsidRPr="00B17E35">
        <w:rPr>
          <w:rFonts w:ascii="Times New Roman" w:eastAsia="Calibri" w:hAnsi="Times New Roman" w:cs="Times New Roman"/>
          <w:sz w:val="24"/>
          <w:szCs w:val="24"/>
          <w:shd w:val="clear" w:color="auto" w:fill="FFFFFF"/>
        </w:rPr>
        <w:t>ašte nurodoma, kad ši specialist</w:t>
      </w:r>
      <w:r w:rsidR="0026454C">
        <w:rPr>
          <w:rFonts w:ascii="Times New Roman" w:eastAsia="Calibri" w:hAnsi="Times New Roman" w:cs="Times New Roman"/>
          <w:sz w:val="24"/>
          <w:szCs w:val="24"/>
          <w:shd w:val="clear" w:color="auto" w:fill="FFFFFF"/>
        </w:rPr>
        <w:t>ė</w:t>
      </w:r>
      <w:r w:rsidR="00B17E35" w:rsidRPr="00B17E35">
        <w:rPr>
          <w:rFonts w:ascii="Times New Roman" w:eastAsia="Calibri" w:hAnsi="Times New Roman" w:cs="Times New Roman"/>
          <w:sz w:val="24"/>
          <w:szCs w:val="24"/>
          <w:shd w:val="clear" w:color="auto" w:fill="FFFFFF"/>
        </w:rPr>
        <w:t xml:space="preserve"> tiesiogiai dalyvauja el</w:t>
      </w:r>
      <w:r w:rsidR="005A4EF7">
        <w:rPr>
          <w:rFonts w:ascii="Times New Roman" w:eastAsia="Calibri" w:hAnsi="Times New Roman" w:cs="Times New Roman"/>
          <w:sz w:val="24"/>
          <w:szCs w:val="24"/>
          <w:shd w:val="clear" w:color="auto" w:fill="FFFFFF"/>
        </w:rPr>
        <w:t>.</w:t>
      </w:r>
      <w:r w:rsidR="00B17E35" w:rsidRPr="00B17E35">
        <w:rPr>
          <w:rFonts w:ascii="Times New Roman" w:eastAsia="Calibri" w:hAnsi="Times New Roman" w:cs="Times New Roman"/>
          <w:sz w:val="24"/>
          <w:szCs w:val="24"/>
          <w:shd w:val="clear" w:color="auto" w:fill="FFFFFF"/>
        </w:rPr>
        <w:t xml:space="preserve"> aukcionų organizavime ir turi prieigą prie informacinės sistemos</w:t>
      </w:r>
      <w:r w:rsidR="002F1E6F">
        <w:rPr>
          <w:rFonts w:ascii="Times New Roman" w:eastAsia="Calibri" w:hAnsi="Times New Roman" w:cs="Times New Roman"/>
          <w:sz w:val="24"/>
          <w:szCs w:val="24"/>
          <w:shd w:val="clear" w:color="auto" w:fill="FFFFFF"/>
        </w:rPr>
        <w:t xml:space="preserve"> </w:t>
      </w:r>
      <w:r w:rsidR="000667AE">
        <w:rPr>
          <w:rFonts w:ascii="Times New Roman" w:eastAsia="Calibri" w:hAnsi="Times New Roman" w:cs="Times New Roman"/>
          <w:sz w:val="24"/>
          <w:szCs w:val="24"/>
          <w:shd w:val="clear" w:color="auto" w:fill="FFFFFF"/>
        </w:rPr>
        <w:t>eaukcionai</w:t>
      </w:r>
      <w:r w:rsidR="002F1E6F">
        <w:rPr>
          <w:rFonts w:ascii="Times New Roman" w:eastAsia="Calibri" w:hAnsi="Times New Roman" w:cs="Times New Roman"/>
          <w:sz w:val="24"/>
          <w:szCs w:val="24"/>
          <w:shd w:val="clear" w:color="auto" w:fill="FFFFFF"/>
        </w:rPr>
        <w:t>.lt</w:t>
      </w:r>
      <w:r w:rsidR="0000791A">
        <w:rPr>
          <w:rFonts w:ascii="Times New Roman" w:eastAsia="Calibri" w:hAnsi="Times New Roman" w:cs="Times New Roman"/>
          <w:sz w:val="24"/>
          <w:szCs w:val="24"/>
          <w:shd w:val="clear" w:color="auto" w:fill="FFFFFF"/>
        </w:rPr>
        <w:t xml:space="preserve">. </w:t>
      </w:r>
      <w:r w:rsidR="00652F35">
        <w:rPr>
          <w:rFonts w:ascii="Times New Roman" w:eastAsia="Calibri" w:hAnsi="Times New Roman" w:cs="Times New Roman"/>
          <w:sz w:val="24"/>
          <w:szCs w:val="24"/>
          <w:shd w:val="clear" w:color="auto" w:fill="FFFFFF"/>
        </w:rPr>
        <w:t xml:space="preserve">Iš pateiktų Kėdainių raj. savivaldybės atsakymų ir išanalizavus teisės aktus, darytina išvada, kad el. aukcionų organizavimo </w:t>
      </w:r>
      <w:r w:rsidR="00AB44FD">
        <w:rPr>
          <w:rFonts w:ascii="Times New Roman" w:eastAsia="Calibri" w:hAnsi="Times New Roman" w:cs="Times New Roman"/>
          <w:sz w:val="24"/>
          <w:szCs w:val="24"/>
          <w:shd w:val="clear" w:color="auto" w:fill="FFFFFF"/>
        </w:rPr>
        <w:t xml:space="preserve">procesų </w:t>
      </w:r>
      <w:r w:rsidR="00652F35">
        <w:rPr>
          <w:rFonts w:ascii="Times New Roman" w:eastAsia="Calibri" w:hAnsi="Times New Roman" w:cs="Times New Roman"/>
          <w:sz w:val="24"/>
          <w:szCs w:val="24"/>
          <w:shd w:val="clear" w:color="auto" w:fill="FFFFFF"/>
        </w:rPr>
        <w:t>teis</w:t>
      </w:r>
      <w:r w:rsidR="00AB44FD">
        <w:rPr>
          <w:rFonts w:ascii="Times New Roman" w:eastAsia="Calibri" w:hAnsi="Times New Roman" w:cs="Times New Roman"/>
          <w:sz w:val="24"/>
          <w:szCs w:val="24"/>
          <w:shd w:val="clear" w:color="auto" w:fill="FFFFFF"/>
        </w:rPr>
        <w:t xml:space="preserve">inis reglamentavimas </w:t>
      </w:r>
      <w:r w:rsidR="00C7516D">
        <w:rPr>
          <w:rFonts w:ascii="Times New Roman" w:eastAsia="Calibri" w:hAnsi="Times New Roman" w:cs="Times New Roman"/>
          <w:sz w:val="24"/>
          <w:szCs w:val="24"/>
          <w:shd w:val="clear" w:color="auto" w:fill="FFFFFF"/>
        </w:rPr>
        <w:t>–</w:t>
      </w:r>
      <w:r w:rsidR="00AB44FD">
        <w:rPr>
          <w:rFonts w:ascii="Times New Roman" w:eastAsia="Calibri" w:hAnsi="Times New Roman" w:cs="Times New Roman"/>
          <w:sz w:val="24"/>
          <w:szCs w:val="24"/>
          <w:shd w:val="clear" w:color="auto" w:fill="FFFFFF"/>
        </w:rPr>
        <w:t xml:space="preserve"> tobulintinas</w:t>
      </w:r>
      <w:r w:rsidR="00652F35">
        <w:rPr>
          <w:rFonts w:ascii="Times New Roman" w:eastAsia="Calibri" w:hAnsi="Times New Roman" w:cs="Times New Roman"/>
          <w:sz w:val="24"/>
          <w:szCs w:val="24"/>
          <w:shd w:val="clear" w:color="auto" w:fill="FFFFFF"/>
        </w:rPr>
        <w:t>.</w:t>
      </w:r>
      <w:r w:rsidR="006830F0">
        <w:rPr>
          <w:rFonts w:ascii="Times New Roman" w:eastAsia="Calibri" w:hAnsi="Times New Roman" w:cs="Times New Roman"/>
          <w:sz w:val="24"/>
          <w:szCs w:val="24"/>
          <w:shd w:val="clear" w:color="auto" w:fill="FFFFFF"/>
        </w:rPr>
        <w:t xml:space="preserve"> </w:t>
      </w:r>
      <w:r w:rsidR="006830F0" w:rsidRPr="006830F0">
        <w:rPr>
          <w:rFonts w:ascii="Times New Roman" w:eastAsia="Calibri" w:hAnsi="Times New Roman" w:cs="Times New Roman"/>
          <w:sz w:val="24"/>
          <w:szCs w:val="24"/>
          <w:shd w:val="clear" w:color="auto" w:fill="FFFFFF"/>
        </w:rPr>
        <w:t>Savivaldybėje galiojančiuose teisės aktuose nėra nustatyta, kam pavestos el. aukcionų organizavimo funkcijos, todėl šiuo metu el. aukcionų procesai vykdomi be aiškaus funkcijų paskirstymo, kas kelia teisinio neapibrėžtumo ir skaidrumo riziką</w:t>
      </w:r>
      <w:r w:rsidR="00D8753D">
        <w:rPr>
          <w:rFonts w:ascii="Times New Roman" w:eastAsia="Calibri" w:hAnsi="Times New Roman" w:cs="Times New Roman"/>
          <w:sz w:val="24"/>
          <w:szCs w:val="24"/>
          <w:shd w:val="clear" w:color="auto" w:fill="FFFFFF"/>
        </w:rPr>
        <w:t xml:space="preserve">. </w:t>
      </w:r>
    </w:p>
    <w:p w14:paraId="553D1824" w14:textId="141C00AD" w:rsidR="0012663E" w:rsidRDefault="0012663E"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Druskininkų savivaldybėje </w:t>
      </w:r>
      <w:r w:rsidR="00EF4488">
        <w:rPr>
          <w:rFonts w:ascii="Times New Roman" w:eastAsia="Calibri" w:hAnsi="Times New Roman" w:cs="Times New Roman"/>
          <w:sz w:val="24"/>
          <w:szCs w:val="24"/>
          <w:shd w:val="clear" w:color="auto" w:fill="FFFFFF"/>
        </w:rPr>
        <w:t>nėra</w:t>
      </w:r>
      <w:r>
        <w:rPr>
          <w:rFonts w:ascii="Times New Roman" w:eastAsia="Calibri" w:hAnsi="Times New Roman" w:cs="Times New Roman"/>
          <w:sz w:val="24"/>
          <w:szCs w:val="24"/>
          <w:shd w:val="clear" w:color="auto" w:fill="FFFFFF"/>
        </w:rPr>
        <w:t xml:space="preserve"> </w:t>
      </w:r>
      <w:r w:rsidR="00FF47E7">
        <w:rPr>
          <w:rFonts w:ascii="Times New Roman" w:eastAsia="Calibri" w:hAnsi="Times New Roman" w:cs="Times New Roman"/>
          <w:sz w:val="24"/>
          <w:szCs w:val="24"/>
          <w:shd w:val="clear" w:color="auto" w:fill="FFFFFF"/>
        </w:rPr>
        <w:t>t</w:t>
      </w:r>
      <w:r w:rsidR="00EF17F9">
        <w:rPr>
          <w:rFonts w:ascii="Times New Roman" w:eastAsia="Calibri" w:hAnsi="Times New Roman" w:cs="Times New Roman"/>
          <w:sz w:val="24"/>
          <w:szCs w:val="24"/>
          <w:shd w:val="clear" w:color="auto" w:fill="FFFFFF"/>
        </w:rPr>
        <w:t>eisės akto</w:t>
      </w:r>
      <w:r>
        <w:rPr>
          <w:rFonts w:ascii="Times New Roman" w:eastAsia="Calibri" w:hAnsi="Times New Roman" w:cs="Times New Roman"/>
          <w:sz w:val="24"/>
          <w:szCs w:val="24"/>
          <w:shd w:val="clear" w:color="auto" w:fill="FFFFFF"/>
        </w:rPr>
        <w:t xml:space="preserve">, </w:t>
      </w:r>
      <w:r w:rsidR="0057303B">
        <w:rPr>
          <w:rFonts w:ascii="Times New Roman" w:eastAsia="Calibri" w:hAnsi="Times New Roman" w:cs="Times New Roman"/>
          <w:sz w:val="24"/>
          <w:szCs w:val="24"/>
          <w:shd w:val="clear" w:color="auto" w:fill="FFFFFF"/>
        </w:rPr>
        <w:t xml:space="preserve">detalizuojančio </w:t>
      </w:r>
      <w:r w:rsidR="00C7516D">
        <w:rPr>
          <w:rFonts w:ascii="Times New Roman" w:eastAsia="Calibri" w:hAnsi="Times New Roman" w:cs="Times New Roman"/>
          <w:sz w:val="24"/>
          <w:szCs w:val="24"/>
          <w:shd w:val="clear" w:color="auto" w:fill="FFFFFF"/>
        </w:rPr>
        <w:t xml:space="preserve">būtent </w:t>
      </w:r>
      <w:r>
        <w:rPr>
          <w:rFonts w:ascii="Times New Roman" w:eastAsia="Calibri" w:hAnsi="Times New Roman" w:cs="Times New Roman"/>
          <w:sz w:val="24"/>
          <w:szCs w:val="24"/>
          <w:shd w:val="clear" w:color="auto" w:fill="FFFFFF"/>
        </w:rPr>
        <w:t>aukcionų organizavim</w:t>
      </w:r>
      <w:r w:rsidR="0057303B">
        <w:rPr>
          <w:rFonts w:ascii="Times New Roman" w:eastAsia="Calibri" w:hAnsi="Times New Roman" w:cs="Times New Roman"/>
          <w:sz w:val="24"/>
          <w:szCs w:val="24"/>
          <w:shd w:val="clear" w:color="auto" w:fill="FFFFFF"/>
        </w:rPr>
        <w:t>ą.</w:t>
      </w:r>
      <w:r>
        <w:rPr>
          <w:rFonts w:ascii="Times New Roman" w:eastAsia="Calibri" w:hAnsi="Times New Roman" w:cs="Times New Roman"/>
          <w:sz w:val="24"/>
          <w:szCs w:val="24"/>
          <w:shd w:val="clear" w:color="auto" w:fill="FFFFFF"/>
        </w:rPr>
        <w:t xml:space="preserve"> </w:t>
      </w:r>
      <w:r w:rsidR="006D34A9">
        <w:rPr>
          <w:rFonts w:ascii="Times New Roman" w:eastAsia="Calibri" w:hAnsi="Times New Roman" w:cs="Times New Roman"/>
          <w:sz w:val="24"/>
          <w:szCs w:val="24"/>
          <w:shd w:val="clear" w:color="auto" w:fill="FFFFFF"/>
        </w:rPr>
        <w:t>Nors</w:t>
      </w:r>
      <w:r w:rsidR="006D34A9" w:rsidRPr="006D34A9">
        <w:rPr>
          <w:rFonts w:ascii="Times New Roman" w:eastAsia="Calibri" w:hAnsi="Times New Roman" w:cs="Times New Roman"/>
          <w:sz w:val="24"/>
          <w:szCs w:val="24"/>
          <w:shd w:val="clear" w:color="auto" w:fill="FFFFFF"/>
        </w:rPr>
        <w:t xml:space="preserve"> </w:t>
      </w:r>
      <w:r w:rsidR="006D34A9">
        <w:rPr>
          <w:rFonts w:ascii="Times New Roman" w:eastAsia="Calibri" w:hAnsi="Times New Roman" w:cs="Times New Roman"/>
          <w:sz w:val="24"/>
          <w:szCs w:val="24"/>
          <w:shd w:val="clear" w:color="auto" w:fill="FFFFFF"/>
        </w:rPr>
        <w:t xml:space="preserve">savivaldybėje analizuojamu laikotarpiu buvo suorganizuota 18 el. aukcionų, iki šiol </w:t>
      </w:r>
      <w:r>
        <w:rPr>
          <w:rFonts w:ascii="Times New Roman" w:eastAsia="Calibri" w:hAnsi="Times New Roman" w:cs="Times New Roman"/>
          <w:sz w:val="24"/>
          <w:szCs w:val="24"/>
          <w:shd w:val="clear" w:color="auto" w:fill="FFFFFF"/>
        </w:rPr>
        <w:t>savivaldybė vadovaujasi Druskininkų savivaldybės nekilnojamųjų daiktų pardavimo viešame aukcione sąlygų tvirtinimo tvarkos aprašu</w:t>
      </w:r>
      <w:r>
        <w:rPr>
          <w:rStyle w:val="Puslapioinaosnuoroda"/>
          <w:rFonts w:ascii="Times New Roman" w:eastAsia="Calibri" w:hAnsi="Times New Roman" w:cs="Times New Roman"/>
          <w:sz w:val="24"/>
          <w:szCs w:val="24"/>
          <w:shd w:val="clear" w:color="auto" w:fill="FFFFFF"/>
        </w:rPr>
        <w:footnoteReference w:id="18"/>
      </w:r>
      <w:r>
        <w:rPr>
          <w:rFonts w:ascii="Times New Roman" w:eastAsia="Calibri" w:hAnsi="Times New Roman" w:cs="Times New Roman"/>
          <w:sz w:val="24"/>
          <w:szCs w:val="24"/>
          <w:shd w:val="clear" w:color="auto" w:fill="FFFFFF"/>
        </w:rPr>
        <w:t xml:space="preserve">, kuris </w:t>
      </w:r>
      <w:r w:rsidR="0081184A">
        <w:rPr>
          <w:rFonts w:ascii="Times New Roman" w:eastAsia="Calibri" w:hAnsi="Times New Roman" w:cs="Times New Roman"/>
          <w:sz w:val="24"/>
          <w:szCs w:val="24"/>
          <w:shd w:val="clear" w:color="auto" w:fill="FFFFFF"/>
        </w:rPr>
        <w:t xml:space="preserve">savo turiniu yra nukreiptas vien tik į organizuojamo </w:t>
      </w:r>
      <w:r w:rsidR="00EF4488">
        <w:rPr>
          <w:rFonts w:ascii="Times New Roman" w:eastAsia="Calibri" w:hAnsi="Times New Roman" w:cs="Times New Roman"/>
          <w:sz w:val="24"/>
          <w:szCs w:val="24"/>
          <w:shd w:val="clear" w:color="auto" w:fill="FFFFFF"/>
        </w:rPr>
        <w:t xml:space="preserve">aukciono </w:t>
      </w:r>
      <w:r>
        <w:rPr>
          <w:rFonts w:ascii="Times New Roman" w:eastAsia="Calibri" w:hAnsi="Times New Roman" w:cs="Times New Roman"/>
          <w:sz w:val="24"/>
          <w:szCs w:val="24"/>
          <w:shd w:val="clear" w:color="auto" w:fill="FFFFFF"/>
        </w:rPr>
        <w:t xml:space="preserve">sąlygų parengimą ir </w:t>
      </w:r>
      <w:r w:rsidR="008A399B">
        <w:rPr>
          <w:rFonts w:ascii="Times New Roman" w:eastAsia="Calibri" w:hAnsi="Times New Roman" w:cs="Times New Roman"/>
          <w:sz w:val="24"/>
          <w:szCs w:val="24"/>
          <w:shd w:val="clear" w:color="auto" w:fill="FFFFFF"/>
        </w:rPr>
        <w:t xml:space="preserve">jų </w:t>
      </w:r>
      <w:r>
        <w:rPr>
          <w:rFonts w:ascii="Times New Roman" w:eastAsia="Calibri" w:hAnsi="Times New Roman" w:cs="Times New Roman"/>
          <w:sz w:val="24"/>
          <w:szCs w:val="24"/>
          <w:shd w:val="clear" w:color="auto" w:fill="FFFFFF"/>
        </w:rPr>
        <w:t xml:space="preserve">tvirtinimą, </w:t>
      </w:r>
      <w:r w:rsidR="0057303B">
        <w:rPr>
          <w:rFonts w:ascii="Times New Roman" w:eastAsia="Calibri" w:hAnsi="Times New Roman" w:cs="Times New Roman"/>
          <w:sz w:val="24"/>
          <w:szCs w:val="24"/>
          <w:shd w:val="clear" w:color="auto" w:fill="FFFFFF"/>
        </w:rPr>
        <w:t>bei komisijos darbo reglamentu</w:t>
      </w:r>
      <w:r w:rsidR="00B2158A">
        <w:rPr>
          <w:rFonts w:ascii="Times New Roman" w:eastAsia="Calibri" w:hAnsi="Times New Roman" w:cs="Times New Roman"/>
          <w:sz w:val="24"/>
          <w:szCs w:val="24"/>
          <w:shd w:val="clear" w:color="auto" w:fill="FFFFFF"/>
        </w:rPr>
        <w:t xml:space="preserve">, kuriame numatytos tik bendrinės funkcijos bei komisijos darbo organizavimo tvarka. Minėti vidiniai teisės aktai </w:t>
      </w:r>
      <w:r w:rsidR="00EF4488">
        <w:rPr>
          <w:rFonts w:ascii="Times New Roman" w:eastAsia="Calibri" w:hAnsi="Times New Roman" w:cs="Times New Roman"/>
          <w:sz w:val="24"/>
          <w:szCs w:val="24"/>
          <w:shd w:val="clear" w:color="auto" w:fill="FFFFFF"/>
        </w:rPr>
        <w:t xml:space="preserve"> neapibrėžia</w:t>
      </w:r>
      <w:r w:rsidR="00B2158A">
        <w:rPr>
          <w:rFonts w:ascii="Times New Roman" w:eastAsia="Calibri" w:hAnsi="Times New Roman" w:cs="Times New Roman"/>
          <w:sz w:val="24"/>
          <w:szCs w:val="24"/>
          <w:shd w:val="clear" w:color="auto" w:fill="FFFFFF"/>
        </w:rPr>
        <w:t xml:space="preserve"> </w:t>
      </w:r>
      <w:r w:rsidR="00C7516D">
        <w:rPr>
          <w:rFonts w:ascii="Times New Roman" w:eastAsia="Calibri" w:hAnsi="Times New Roman" w:cs="Times New Roman"/>
          <w:sz w:val="24"/>
          <w:szCs w:val="24"/>
          <w:shd w:val="clear" w:color="auto" w:fill="FFFFFF"/>
        </w:rPr>
        <w:t xml:space="preserve">aukciono </w:t>
      </w:r>
      <w:r w:rsidR="00097577">
        <w:rPr>
          <w:rFonts w:ascii="Times New Roman" w:eastAsia="Calibri" w:hAnsi="Times New Roman" w:cs="Times New Roman"/>
          <w:sz w:val="24"/>
          <w:szCs w:val="24"/>
          <w:shd w:val="clear" w:color="auto" w:fill="FFFFFF"/>
        </w:rPr>
        <w:t xml:space="preserve">procesų </w:t>
      </w:r>
      <w:r w:rsidR="00B2158A">
        <w:rPr>
          <w:rFonts w:ascii="Times New Roman" w:eastAsia="Calibri" w:hAnsi="Times New Roman" w:cs="Times New Roman"/>
          <w:sz w:val="24"/>
          <w:szCs w:val="24"/>
          <w:shd w:val="clear" w:color="auto" w:fill="FFFFFF"/>
        </w:rPr>
        <w:t>organizavimo, vykdymo ir užbaigimo</w:t>
      </w:r>
      <w:r w:rsidR="00EF4488">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proce</w:t>
      </w:r>
      <w:r w:rsidR="00097577">
        <w:rPr>
          <w:rFonts w:ascii="Times New Roman" w:eastAsia="Calibri" w:hAnsi="Times New Roman" w:cs="Times New Roman"/>
          <w:sz w:val="24"/>
          <w:szCs w:val="24"/>
          <w:shd w:val="clear" w:color="auto" w:fill="FFFFFF"/>
        </w:rPr>
        <w:t>dūrų</w:t>
      </w:r>
      <w:r w:rsidR="00B2158A">
        <w:rPr>
          <w:rFonts w:ascii="Times New Roman" w:eastAsia="Calibri" w:hAnsi="Times New Roman" w:cs="Times New Roman"/>
          <w:sz w:val="24"/>
          <w:szCs w:val="24"/>
          <w:shd w:val="clear" w:color="auto" w:fill="FFFFFF"/>
        </w:rPr>
        <w:t xml:space="preserve">. </w:t>
      </w:r>
    </w:p>
    <w:p w14:paraId="1E3CFC88" w14:textId="7B104C85" w:rsidR="00611FFE" w:rsidRDefault="00E330DA"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Šalčininkų raj. </w:t>
      </w:r>
      <w:r w:rsidR="00D27C8C">
        <w:rPr>
          <w:rFonts w:ascii="Times New Roman" w:eastAsia="Calibri" w:hAnsi="Times New Roman" w:cs="Times New Roman"/>
          <w:sz w:val="24"/>
          <w:szCs w:val="24"/>
          <w:shd w:val="clear" w:color="auto" w:fill="FFFFFF"/>
        </w:rPr>
        <w:t>savivaldybėje</w:t>
      </w:r>
      <w:r w:rsidR="00AD4E37">
        <w:rPr>
          <w:rFonts w:ascii="Times New Roman" w:eastAsia="Calibri" w:hAnsi="Times New Roman" w:cs="Times New Roman"/>
          <w:sz w:val="24"/>
          <w:szCs w:val="24"/>
          <w:shd w:val="clear" w:color="auto" w:fill="FFFFFF"/>
        </w:rPr>
        <w:t xml:space="preserve"> </w:t>
      </w:r>
      <w:r w:rsidR="00D94FD0">
        <w:rPr>
          <w:rFonts w:ascii="Times New Roman" w:eastAsia="Calibri" w:hAnsi="Times New Roman" w:cs="Times New Roman"/>
          <w:sz w:val="24"/>
          <w:szCs w:val="24"/>
          <w:shd w:val="clear" w:color="auto" w:fill="FFFFFF"/>
        </w:rPr>
        <w:t>analizuotu laikotarpiu viešo aukcion</w:t>
      </w:r>
      <w:r w:rsidR="00E30176">
        <w:rPr>
          <w:rFonts w:ascii="Times New Roman" w:eastAsia="Calibri" w:hAnsi="Times New Roman" w:cs="Times New Roman"/>
          <w:sz w:val="24"/>
          <w:szCs w:val="24"/>
          <w:shd w:val="clear" w:color="auto" w:fill="FFFFFF"/>
        </w:rPr>
        <w:t>o</w:t>
      </w:r>
      <w:r w:rsidR="00D94FD0">
        <w:rPr>
          <w:rFonts w:ascii="Times New Roman" w:eastAsia="Calibri" w:hAnsi="Times New Roman" w:cs="Times New Roman"/>
          <w:sz w:val="24"/>
          <w:szCs w:val="24"/>
          <w:shd w:val="clear" w:color="auto" w:fill="FFFFFF"/>
        </w:rPr>
        <w:t xml:space="preserve"> būdu</w:t>
      </w:r>
      <w:r w:rsidR="00820F38">
        <w:rPr>
          <w:rFonts w:ascii="Times New Roman" w:eastAsia="Calibri" w:hAnsi="Times New Roman" w:cs="Times New Roman"/>
          <w:sz w:val="24"/>
          <w:szCs w:val="24"/>
          <w:shd w:val="clear" w:color="auto" w:fill="FFFFFF"/>
        </w:rPr>
        <w:t xml:space="preserve"> buvo</w:t>
      </w:r>
      <w:r w:rsidR="00D94FD0">
        <w:rPr>
          <w:rFonts w:ascii="Times New Roman" w:eastAsia="Calibri" w:hAnsi="Times New Roman" w:cs="Times New Roman"/>
          <w:sz w:val="24"/>
          <w:szCs w:val="24"/>
          <w:shd w:val="clear" w:color="auto" w:fill="FFFFFF"/>
        </w:rPr>
        <w:t xml:space="preserve"> pardavinėj</w:t>
      </w:r>
      <w:r w:rsidR="00C8155E">
        <w:rPr>
          <w:rFonts w:ascii="Times New Roman" w:eastAsia="Calibri" w:hAnsi="Times New Roman" w:cs="Times New Roman"/>
          <w:sz w:val="24"/>
          <w:szCs w:val="24"/>
          <w:shd w:val="clear" w:color="auto" w:fill="FFFFFF"/>
        </w:rPr>
        <w:t>ami</w:t>
      </w:r>
      <w:r w:rsidR="00D94FD0">
        <w:rPr>
          <w:rFonts w:ascii="Times New Roman" w:eastAsia="Calibri" w:hAnsi="Times New Roman" w:cs="Times New Roman"/>
          <w:sz w:val="24"/>
          <w:szCs w:val="24"/>
          <w:shd w:val="clear" w:color="auto" w:fill="FFFFFF"/>
        </w:rPr>
        <w:t xml:space="preserve"> 23 objektai,</w:t>
      </w:r>
      <w:r w:rsidR="004D7619">
        <w:rPr>
          <w:rFonts w:ascii="Times New Roman" w:eastAsia="Calibri" w:hAnsi="Times New Roman" w:cs="Times New Roman"/>
          <w:sz w:val="24"/>
          <w:szCs w:val="24"/>
          <w:shd w:val="clear" w:color="auto" w:fill="FFFFFF"/>
        </w:rPr>
        <w:t xml:space="preserve"> suorganizuotas 41 el. aukcionas</w:t>
      </w:r>
      <w:r w:rsidR="00D94FD0">
        <w:rPr>
          <w:rFonts w:ascii="Times New Roman" w:eastAsia="Calibri" w:hAnsi="Times New Roman" w:cs="Times New Roman"/>
          <w:sz w:val="24"/>
          <w:szCs w:val="24"/>
          <w:shd w:val="clear" w:color="auto" w:fill="FFFFFF"/>
        </w:rPr>
        <w:t xml:space="preserve">. </w:t>
      </w:r>
      <w:r w:rsidR="00AD4E37" w:rsidRPr="00AD4E37">
        <w:rPr>
          <w:rFonts w:ascii="Times New Roman" w:eastAsia="Calibri" w:hAnsi="Times New Roman" w:cs="Times New Roman"/>
          <w:sz w:val="24"/>
          <w:szCs w:val="24"/>
          <w:shd w:val="clear" w:color="auto" w:fill="FFFFFF"/>
        </w:rPr>
        <w:t xml:space="preserve">Šalčininkų rajono savivaldybės administracijos direktoriaus 2016 m. rugsėjo 15 d. įsakymu Nr. DĮV-1322 </w:t>
      </w:r>
      <w:r w:rsidR="00487684">
        <w:rPr>
          <w:rFonts w:ascii="Times New Roman" w:eastAsia="Calibri" w:hAnsi="Times New Roman" w:cs="Times New Roman"/>
          <w:sz w:val="24"/>
          <w:szCs w:val="24"/>
          <w:shd w:val="clear" w:color="auto" w:fill="FFFFFF"/>
        </w:rPr>
        <w:t xml:space="preserve">patvirtintas </w:t>
      </w:r>
      <w:r w:rsidR="00AD4E37" w:rsidRPr="00AD4E37">
        <w:rPr>
          <w:rFonts w:ascii="Times New Roman" w:eastAsia="Calibri" w:hAnsi="Times New Roman" w:cs="Times New Roman"/>
          <w:sz w:val="24"/>
          <w:szCs w:val="24"/>
          <w:shd w:val="clear" w:color="auto" w:fill="FFFFFF"/>
        </w:rPr>
        <w:t>Šalčininkų rajono savivaldybės nekilnojamojo turto ir kitų nekilnojamųjų daiktų pardavimo viešo aukciono organizavimo ir vykdymo komisijos</w:t>
      </w:r>
      <w:r w:rsidR="00140952">
        <w:rPr>
          <w:rFonts w:ascii="Times New Roman" w:eastAsia="Calibri" w:hAnsi="Times New Roman" w:cs="Times New Roman"/>
          <w:sz w:val="24"/>
          <w:szCs w:val="24"/>
          <w:shd w:val="clear" w:color="auto" w:fill="FFFFFF"/>
        </w:rPr>
        <w:t xml:space="preserve"> darbo</w:t>
      </w:r>
      <w:r w:rsidR="00487684">
        <w:rPr>
          <w:rFonts w:ascii="Times New Roman" w:eastAsia="Calibri" w:hAnsi="Times New Roman" w:cs="Times New Roman"/>
          <w:sz w:val="24"/>
          <w:szCs w:val="24"/>
          <w:shd w:val="clear" w:color="auto" w:fill="FFFFFF"/>
        </w:rPr>
        <w:t xml:space="preserve"> reglamentas</w:t>
      </w:r>
      <w:r w:rsidR="00AD4E37">
        <w:rPr>
          <w:rFonts w:ascii="Times New Roman" w:eastAsia="Calibri" w:hAnsi="Times New Roman" w:cs="Times New Roman"/>
          <w:sz w:val="24"/>
          <w:szCs w:val="24"/>
          <w:shd w:val="clear" w:color="auto" w:fill="FFFFFF"/>
        </w:rPr>
        <w:t>, kuriuo</w:t>
      </w:r>
      <w:r w:rsidR="00D27C8C">
        <w:rPr>
          <w:rFonts w:ascii="Times New Roman" w:eastAsia="Calibri" w:hAnsi="Times New Roman" w:cs="Times New Roman"/>
          <w:sz w:val="24"/>
          <w:szCs w:val="24"/>
          <w:shd w:val="clear" w:color="auto" w:fill="FFFFFF"/>
        </w:rPr>
        <w:t xml:space="preserve"> apibrėžia</w:t>
      </w:r>
      <w:r w:rsidR="0019320E">
        <w:rPr>
          <w:rFonts w:ascii="Times New Roman" w:eastAsia="Calibri" w:hAnsi="Times New Roman" w:cs="Times New Roman"/>
          <w:sz w:val="24"/>
          <w:szCs w:val="24"/>
          <w:shd w:val="clear" w:color="auto" w:fill="FFFFFF"/>
        </w:rPr>
        <w:t>ma</w:t>
      </w:r>
      <w:r w:rsidR="00D27C8C">
        <w:rPr>
          <w:rFonts w:ascii="Times New Roman" w:eastAsia="Calibri" w:hAnsi="Times New Roman" w:cs="Times New Roman"/>
          <w:sz w:val="24"/>
          <w:szCs w:val="24"/>
          <w:shd w:val="clear" w:color="auto" w:fill="FFFFFF"/>
        </w:rPr>
        <w:t xml:space="preserve"> tik aukciono komisijos veikl</w:t>
      </w:r>
      <w:r w:rsidR="0019320E">
        <w:rPr>
          <w:rFonts w:ascii="Times New Roman" w:eastAsia="Calibri" w:hAnsi="Times New Roman" w:cs="Times New Roman"/>
          <w:sz w:val="24"/>
          <w:szCs w:val="24"/>
          <w:shd w:val="clear" w:color="auto" w:fill="FFFFFF"/>
        </w:rPr>
        <w:t>a</w:t>
      </w:r>
      <w:r w:rsidR="00D27C8C">
        <w:rPr>
          <w:rFonts w:ascii="Times New Roman" w:eastAsia="Calibri" w:hAnsi="Times New Roman" w:cs="Times New Roman"/>
          <w:sz w:val="24"/>
          <w:szCs w:val="24"/>
          <w:shd w:val="clear" w:color="auto" w:fill="FFFFFF"/>
        </w:rPr>
        <w:t xml:space="preserve">, </w:t>
      </w:r>
      <w:r w:rsidR="00483947">
        <w:rPr>
          <w:rFonts w:ascii="Times New Roman" w:eastAsia="Calibri" w:hAnsi="Times New Roman" w:cs="Times New Roman"/>
          <w:sz w:val="24"/>
          <w:szCs w:val="24"/>
          <w:shd w:val="clear" w:color="auto" w:fill="FFFFFF"/>
        </w:rPr>
        <w:t xml:space="preserve">tačiau jame </w:t>
      </w:r>
      <w:r w:rsidR="00D27C8C">
        <w:rPr>
          <w:rFonts w:ascii="Times New Roman" w:eastAsia="Calibri" w:hAnsi="Times New Roman" w:cs="Times New Roman"/>
          <w:sz w:val="24"/>
          <w:szCs w:val="24"/>
          <w:shd w:val="clear" w:color="auto" w:fill="FFFFFF"/>
        </w:rPr>
        <w:t>nenumat</w:t>
      </w:r>
      <w:r w:rsidR="0019320E">
        <w:rPr>
          <w:rFonts w:ascii="Times New Roman" w:eastAsia="Calibri" w:hAnsi="Times New Roman" w:cs="Times New Roman"/>
          <w:sz w:val="24"/>
          <w:szCs w:val="24"/>
          <w:shd w:val="clear" w:color="auto" w:fill="FFFFFF"/>
        </w:rPr>
        <w:t>yti</w:t>
      </w:r>
      <w:r w:rsidR="00D27C8C">
        <w:rPr>
          <w:rFonts w:ascii="Times New Roman" w:eastAsia="Calibri" w:hAnsi="Times New Roman" w:cs="Times New Roman"/>
          <w:sz w:val="24"/>
          <w:szCs w:val="24"/>
          <w:shd w:val="clear" w:color="auto" w:fill="FFFFFF"/>
        </w:rPr>
        <w:t xml:space="preserve"> ir neišski</w:t>
      </w:r>
      <w:r w:rsidR="0019320E">
        <w:rPr>
          <w:rFonts w:ascii="Times New Roman" w:eastAsia="Calibri" w:hAnsi="Times New Roman" w:cs="Times New Roman"/>
          <w:sz w:val="24"/>
          <w:szCs w:val="24"/>
          <w:shd w:val="clear" w:color="auto" w:fill="FFFFFF"/>
        </w:rPr>
        <w:t>rti</w:t>
      </w:r>
      <w:r w:rsidR="00D27C8C">
        <w:rPr>
          <w:rFonts w:ascii="Times New Roman" w:eastAsia="Calibri" w:hAnsi="Times New Roman" w:cs="Times New Roman"/>
          <w:sz w:val="24"/>
          <w:szCs w:val="24"/>
          <w:shd w:val="clear" w:color="auto" w:fill="FFFFFF"/>
        </w:rPr>
        <w:t xml:space="preserve"> konkre</w:t>
      </w:r>
      <w:r w:rsidR="0019320E">
        <w:rPr>
          <w:rFonts w:ascii="Times New Roman" w:eastAsia="Calibri" w:hAnsi="Times New Roman" w:cs="Times New Roman"/>
          <w:sz w:val="24"/>
          <w:szCs w:val="24"/>
          <w:shd w:val="clear" w:color="auto" w:fill="FFFFFF"/>
        </w:rPr>
        <w:t>tūs</w:t>
      </w:r>
      <w:r w:rsidR="00D27C8C">
        <w:rPr>
          <w:rFonts w:ascii="Times New Roman" w:eastAsia="Calibri" w:hAnsi="Times New Roman" w:cs="Times New Roman"/>
          <w:sz w:val="24"/>
          <w:szCs w:val="24"/>
          <w:shd w:val="clear" w:color="auto" w:fill="FFFFFF"/>
        </w:rPr>
        <w:t xml:space="preserve"> el. aukciono </w:t>
      </w:r>
      <w:r w:rsidR="00483947">
        <w:rPr>
          <w:rFonts w:ascii="Times New Roman" w:eastAsia="Calibri" w:hAnsi="Times New Roman" w:cs="Times New Roman"/>
          <w:sz w:val="24"/>
          <w:szCs w:val="24"/>
          <w:shd w:val="clear" w:color="auto" w:fill="FFFFFF"/>
        </w:rPr>
        <w:t xml:space="preserve">vykdymo </w:t>
      </w:r>
      <w:r w:rsidR="00D27C8C">
        <w:rPr>
          <w:rFonts w:ascii="Times New Roman" w:eastAsia="Calibri" w:hAnsi="Times New Roman" w:cs="Times New Roman"/>
          <w:sz w:val="24"/>
          <w:szCs w:val="24"/>
          <w:shd w:val="clear" w:color="auto" w:fill="FFFFFF"/>
        </w:rPr>
        <w:t>etap</w:t>
      </w:r>
      <w:r w:rsidR="0019320E">
        <w:rPr>
          <w:rFonts w:ascii="Times New Roman" w:eastAsia="Calibri" w:hAnsi="Times New Roman" w:cs="Times New Roman"/>
          <w:sz w:val="24"/>
          <w:szCs w:val="24"/>
          <w:shd w:val="clear" w:color="auto" w:fill="FFFFFF"/>
        </w:rPr>
        <w:t>ai</w:t>
      </w:r>
      <w:r w:rsidR="00D27C8C">
        <w:rPr>
          <w:rFonts w:ascii="Times New Roman" w:eastAsia="Calibri" w:hAnsi="Times New Roman" w:cs="Times New Roman"/>
          <w:sz w:val="24"/>
          <w:szCs w:val="24"/>
          <w:shd w:val="clear" w:color="auto" w:fill="FFFFFF"/>
        </w:rPr>
        <w:t xml:space="preserve"> (viešinimo, aukciono sąlygų įvykdymo patikrinimo, dalyvių patvirtinimo/atmetimo</w:t>
      </w:r>
      <w:r w:rsidR="0019320E">
        <w:rPr>
          <w:rFonts w:ascii="Times New Roman" w:eastAsia="Calibri" w:hAnsi="Times New Roman" w:cs="Times New Roman"/>
          <w:sz w:val="24"/>
          <w:szCs w:val="24"/>
          <w:shd w:val="clear" w:color="auto" w:fill="FFFFFF"/>
        </w:rPr>
        <w:t xml:space="preserve"> ir kt.</w:t>
      </w:r>
      <w:r w:rsidR="00D27C8C">
        <w:rPr>
          <w:rFonts w:ascii="Times New Roman" w:eastAsia="Calibri" w:hAnsi="Times New Roman" w:cs="Times New Roman"/>
          <w:sz w:val="24"/>
          <w:szCs w:val="24"/>
          <w:shd w:val="clear" w:color="auto" w:fill="FFFFFF"/>
        </w:rPr>
        <w:t>)</w:t>
      </w:r>
      <w:r w:rsidR="00483947">
        <w:rPr>
          <w:rFonts w:ascii="Times New Roman" w:eastAsia="Calibri" w:hAnsi="Times New Roman" w:cs="Times New Roman"/>
          <w:sz w:val="24"/>
          <w:szCs w:val="24"/>
          <w:shd w:val="clear" w:color="auto" w:fill="FFFFFF"/>
        </w:rPr>
        <w:t xml:space="preserve"> todėl tarnybos vertinimu toks reglamentavimo turinys yra per siauras ir neužtikrina skaidraus praktinio įgyvendinimo, reguliuoja tik komisijos darbo organizavimą, o ne visą el. aukcionų procedūrų vykdymą</w:t>
      </w:r>
      <w:r w:rsidR="00F7288F">
        <w:rPr>
          <w:rFonts w:ascii="Times New Roman" w:eastAsia="Calibri" w:hAnsi="Times New Roman" w:cs="Times New Roman"/>
          <w:sz w:val="24"/>
          <w:szCs w:val="24"/>
          <w:shd w:val="clear" w:color="auto" w:fill="FFFFFF"/>
        </w:rPr>
        <w:t xml:space="preserve"> </w:t>
      </w:r>
      <w:r w:rsidR="00055878">
        <w:rPr>
          <w:rFonts w:ascii="Times New Roman" w:eastAsia="Calibri" w:hAnsi="Times New Roman" w:cs="Times New Roman"/>
          <w:sz w:val="24"/>
          <w:szCs w:val="24"/>
          <w:shd w:val="clear" w:color="auto" w:fill="FFFFFF"/>
        </w:rPr>
        <w:t>dėl</w:t>
      </w:r>
      <w:r w:rsidR="00483947">
        <w:rPr>
          <w:rFonts w:ascii="Times New Roman" w:eastAsia="Calibri" w:hAnsi="Times New Roman" w:cs="Times New Roman"/>
          <w:sz w:val="24"/>
          <w:szCs w:val="24"/>
          <w:shd w:val="clear" w:color="auto" w:fill="FFFFFF"/>
        </w:rPr>
        <w:t xml:space="preserve"> ko</w:t>
      </w:r>
      <w:r w:rsidR="00055878">
        <w:rPr>
          <w:rFonts w:ascii="Times New Roman" w:eastAsia="Calibri" w:hAnsi="Times New Roman" w:cs="Times New Roman"/>
          <w:sz w:val="24"/>
          <w:szCs w:val="24"/>
          <w:shd w:val="clear" w:color="auto" w:fill="FFFFFF"/>
        </w:rPr>
        <w:t xml:space="preserve"> </w:t>
      </w:r>
      <w:r w:rsidR="00820F38">
        <w:rPr>
          <w:rFonts w:ascii="Times New Roman" w:eastAsia="Calibri" w:hAnsi="Times New Roman" w:cs="Times New Roman"/>
          <w:sz w:val="24"/>
          <w:szCs w:val="24"/>
          <w:shd w:val="clear" w:color="auto" w:fill="FFFFFF"/>
        </w:rPr>
        <w:t xml:space="preserve">didžioji dalis </w:t>
      </w:r>
      <w:r w:rsidR="00055878">
        <w:rPr>
          <w:rFonts w:ascii="Times New Roman" w:eastAsia="Calibri" w:hAnsi="Times New Roman" w:cs="Times New Roman"/>
          <w:sz w:val="24"/>
          <w:szCs w:val="24"/>
          <w:shd w:val="clear" w:color="auto" w:fill="FFFFFF"/>
        </w:rPr>
        <w:t xml:space="preserve">el. aukcionų procedūrų praktikoje </w:t>
      </w:r>
      <w:r w:rsidR="00C7516D">
        <w:rPr>
          <w:rFonts w:ascii="Times New Roman" w:eastAsia="Calibri" w:hAnsi="Times New Roman" w:cs="Times New Roman"/>
          <w:sz w:val="24"/>
          <w:szCs w:val="24"/>
          <w:shd w:val="clear" w:color="auto" w:fill="FFFFFF"/>
        </w:rPr>
        <w:t xml:space="preserve">gali būti </w:t>
      </w:r>
      <w:r w:rsidR="00055878">
        <w:rPr>
          <w:rFonts w:ascii="Times New Roman" w:eastAsia="Calibri" w:hAnsi="Times New Roman" w:cs="Times New Roman"/>
          <w:sz w:val="24"/>
          <w:szCs w:val="24"/>
          <w:shd w:val="clear" w:color="auto" w:fill="FFFFFF"/>
        </w:rPr>
        <w:t>vykdomos</w:t>
      </w:r>
      <w:r w:rsidR="00D64D2C">
        <w:rPr>
          <w:rFonts w:ascii="Times New Roman" w:eastAsia="Calibri" w:hAnsi="Times New Roman" w:cs="Times New Roman"/>
          <w:sz w:val="24"/>
          <w:szCs w:val="24"/>
          <w:shd w:val="clear" w:color="auto" w:fill="FFFFFF"/>
        </w:rPr>
        <w:t xml:space="preserve"> </w:t>
      </w:r>
      <w:r w:rsidR="006830F0">
        <w:rPr>
          <w:rFonts w:ascii="Times New Roman" w:eastAsia="Calibri" w:hAnsi="Times New Roman" w:cs="Times New Roman"/>
          <w:sz w:val="24"/>
          <w:szCs w:val="24"/>
          <w:shd w:val="clear" w:color="auto" w:fill="FFFFFF"/>
        </w:rPr>
        <w:t>individualiai interpretuojant procedūras</w:t>
      </w:r>
      <w:r w:rsidR="00764266">
        <w:rPr>
          <w:rFonts w:ascii="Times New Roman" w:eastAsia="Calibri" w:hAnsi="Times New Roman" w:cs="Times New Roman"/>
          <w:sz w:val="24"/>
          <w:szCs w:val="24"/>
          <w:shd w:val="clear" w:color="auto" w:fill="FFFFFF"/>
        </w:rPr>
        <w:t>.</w:t>
      </w:r>
    </w:p>
    <w:p w14:paraId="55DDEA7D" w14:textId="0D7B9A47" w:rsidR="005C234A" w:rsidRDefault="0017168E"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Atkreiptinas dėmesys ir į gerąją praktiką – </w:t>
      </w:r>
      <w:r w:rsidR="00420873">
        <w:rPr>
          <w:rFonts w:ascii="Times New Roman" w:eastAsia="Calibri" w:hAnsi="Times New Roman" w:cs="Times New Roman"/>
          <w:sz w:val="24"/>
          <w:szCs w:val="24"/>
          <w:shd w:val="clear" w:color="auto" w:fill="FFFFFF"/>
        </w:rPr>
        <w:t>Šakių raj. savivaldybėje</w:t>
      </w:r>
      <w:r w:rsidR="00147220">
        <w:rPr>
          <w:rFonts w:ascii="Times New Roman" w:eastAsia="Calibri" w:hAnsi="Times New Roman" w:cs="Times New Roman"/>
          <w:sz w:val="24"/>
          <w:szCs w:val="24"/>
          <w:shd w:val="clear" w:color="auto" w:fill="FFFFFF"/>
        </w:rPr>
        <w:t xml:space="preserve"> el. aukcionuose minėtu laikotarpiu buvo pardavinėjami 32 objektai.</w:t>
      </w:r>
      <w:r w:rsidR="00420873">
        <w:rPr>
          <w:rFonts w:ascii="Times New Roman" w:eastAsia="Calibri" w:hAnsi="Times New Roman" w:cs="Times New Roman"/>
          <w:sz w:val="24"/>
          <w:szCs w:val="24"/>
          <w:shd w:val="clear" w:color="auto" w:fill="FFFFFF"/>
        </w:rPr>
        <w:t xml:space="preserve"> </w:t>
      </w:r>
      <w:r w:rsidR="00147220">
        <w:rPr>
          <w:rFonts w:ascii="Times New Roman" w:eastAsia="Calibri" w:hAnsi="Times New Roman" w:cs="Times New Roman"/>
          <w:sz w:val="24"/>
          <w:szCs w:val="24"/>
          <w:shd w:val="clear" w:color="auto" w:fill="FFFFFF"/>
        </w:rPr>
        <w:t>A</w:t>
      </w:r>
      <w:r w:rsidR="00420873">
        <w:rPr>
          <w:rFonts w:ascii="Times New Roman" w:eastAsia="Calibri" w:hAnsi="Times New Roman" w:cs="Times New Roman"/>
          <w:sz w:val="24"/>
          <w:szCs w:val="24"/>
          <w:shd w:val="clear" w:color="auto" w:fill="FFFFFF"/>
        </w:rPr>
        <w:t xml:space="preserve">ukcionų organizavimo bei vykdymo procesai reglamentuoti </w:t>
      </w:r>
      <w:r w:rsidR="00420873" w:rsidRPr="00420873">
        <w:rPr>
          <w:rFonts w:ascii="Times New Roman" w:eastAsia="Calibri" w:hAnsi="Times New Roman" w:cs="Times New Roman"/>
          <w:sz w:val="24"/>
          <w:szCs w:val="24"/>
          <w:shd w:val="clear" w:color="auto" w:fill="FFFFFF"/>
        </w:rPr>
        <w:t>Šakių rajono savivaldybės</w:t>
      </w:r>
      <w:r w:rsidR="00420873">
        <w:rPr>
          <w:rFonts w:ascii="Times New Roman" w:eastAsia="Calibri" w:hAnsi="Times New Roman" w:cs="Times New Roman"/>
          <w:sz w:val="24"/>
          <w:szCs w:val="24"/>
          <w:shd w:val="clear" w:color="auto" w:fill="FFFFFF"/>
        </w:rPr>
        <w:t xml:space="preserve"> administracijos direktoriaus 2015 m. kovo 24 d. įsakymu Nr. AT-255</w:t>
      </w:r>
      <w:r w:rsidR="00420873" w:rsidRPr="00420873">
        <w:rPr>
          <w:rFonts w:ascii="Times New Roman" w:eastAsia="Calibri" w:hAnsi="Times New Roman" w:cs="Times New Roman"/>
          <w:sz w:val="24"/>
          <w:szCs w:val="24"/>
          <w:shd w:val="clear" w:color="auto" w:fill="FFFFFF"/>
        </w:rPr>
        <w:t xml:space="preserve"> </w:t>
      </w:r>
      <w:r w:rsidR="00420873">
        <w:rPr>
          <w:rFonts w:ascii="Times New Roman" w:eastAsia="Calibri" w:hAnsi="Times New Roman" w:cs="Times New Roman"/>
          <w:sz w:val="24"/>
          <w:szCs w:val="24"/>
          <w:shd w:val="clear" w:color="auto" w:fill="FFFFFF"/>
        </w:rPr>
        <w:t xml:space="preserve">patvirtintame Šakių rajono savivaldybės </w:t>
      </w:r>
      <w:r w:rsidR="00420873" w:rsidRPr="00420873">
        <w:rPr>
          <w:rFonts w:ascii="Times New Roman" w:eastAsia="Calibri" w:hAnsi="Times New Roman" w:cs="Times New Roman"/>
          <w:sz w:val="24"/>
          <w:szCs w:val="24"/>
          <w:shd w:val="clear" w:color="auto" w:fill="FFFFFF"/>
        </w:rPr>
        <w:t>nekilnojamųjų daiktų pardavimo vie</w:t>
      </w:r>
      <w:r w:rsidR="00420873">
        <w:rPr>
          <w:rFonts w:ascii="Times New Roman" w:eastAsia="Calibri" w:hAnsi="Times New Roman" w:cs="Times New Roman"/>
          <w:sz w:val="24"/>
          <w:szCs w:val="24"/>
          <w:shd w:val="clear" w:color="auto" w:fill="FFFFFF"/>
        </w:rPr>
        <w:t>šo aukciono būdu tv</w:t>
      </w:r>
      <w:r w:rsidR="003111AF">
        <w:rPr>
          <w:rFonts w:ascii="Times New Roman" w:eastAsia="Calibri" w:hAnsi="Times New Roman" w:cs="Times New Roman"/>
          <w:sz w:val="24"/>
          <w:szCs w:val="24"/>
          <w:shd w:val="clear" w:color="auto" w:fill="FFFFFF"/>
        </w:rPr>
        <w:t xml:space="preserve">arkos apraše, kuriame </w:t>
      </w:r>
      <w:r w:rsidR="00807563">
        <w:rPr>
          <w:rFonts w:ascii="Times New Roman" w:eastAsia="Calibri" w:hAnsi="Times New Roman" w:cs="Times New Roman"/>
          <w:sz w:val="24"/>
          <w:szCs w:val="24"/>
          <w:shd w:val="clear" w:color="auto" w:fill="FFFFFF"/>
        </w:rPr>
        <w:t xml:space="preserve">aiškiai ir paeiliui </w:t>
      </w:r>
      <w:r w:rsidR="003111AF">
        <w:rPr>
          <w:rFonts w:ascii="Times New Roman" w:eastAsia="Calibri" w:hAnsi="Times New Roman" w:cs="Times New Roman"/>
          <w:sz w:val="24"/>
          <w:szCs w:val="24"/>
          <w:shd w:val="clear" w:color="auto" w:fill="FFFFFF"/>
        </w:rPr>
        <w:t>įvardint</w:t>
      </w:r>
      <w:r w:rsidR="00807563">
        <w:rPr>
          <w:rFonts w:ascii="Times New Roman" w:eastAsia="Calibri" w:hAnsi="Times New Roman" w:cs="Times New Roman"/>
          <w:sz w:val="24"/>
          <w:szCs w:val="24"/>
          <w:shd w:val="clear" w:color="auto" w:fill="FFFFFF"/>
        </w:rPr>
        <w:t xml:space="preserve">i aukciono organizavimo </w:t>
      </w:r>
      <w:r w:rsidR="003E32BF">
        <w:rPr>
          <w:rFonts w:ascii="Times New Roman" w:eastAsia="Calibri" w:hAnsi="Times New Roman" w:cs="Times New Roman"/>
          <w:sz w:val="24"/>
          <w:szCs w:val="24"/>
          <w:shd w:val="clear" w:color="auto" w:fill="FFFFFF"/>
        </w:rPr>
        <w:t>etap</w:t>
      </w:r>
      <w:r w:rsidR="00807563">
        <w:rPr>
          <w:rFonts w:ascii="Times New Roman" w:eastAsia="Calibri" w:hAnsi="Times New Roman" w:cs="Times New Roman"/>
          <w:sz w:val="24"/>
          <w:szCs w:val="24"/>
          <w:shd w:val="clear" w:color="auto" w:fill="FFFFFF"/>
        </w:rPr>
        <w:t xml:space="preserve">ai, </w:t>
      </w:r>
      <w:r w:rsidR="00420873">
        <w:rPr>
          <w:rFonts w:ascii="Times New Roman" w:eastAsia="Calibri" w:hAnsi="Times New Roman" w:cs="Times New Roman"/>
          <w:sz w:val="24"/>
          <w:szCs w:val="24"/>
          <w:shd w:val="clear" w:color="auto" w:fill="FFFFFF"/>
        </w:rPr>
        <w:t>žemės s</w:t>
      </w:r>
      <w:r w:rsidR="003111AF">
        <w:rPr>
          <w:rFonts w:ascii="Times New Roman" w:eastAsia="Calibri" w:hAnsi="Times New Roman" w:cs="Times New Roman"/>
          <w:sz w:val="24"/>
          <w:szCs w:val="24"/>
          <w:shd w:val="clear" w:color="auto" w:fill="FFFFFF"/>
        </w:rPr>
        <w:t xml:space="preserve">klypų </w:t>
      </w:r>
      <w:r w:rsidR="003111AF">
        <w:rPr>
          <w:rFonts w:ascii="Times New Roman" w:eastAsia="Calibri" w:hAnsi="Times New Roman" w:cs="Times New Roman"/>
          <w:sz w:val="24"/>
          <w:szCs w:val="24"/>
          <w:shd w:val="clear" w:color="auto" w:fill="FFFFFF"/>
        </w:rPr>
        <w:lastRenderedPageBreak/>
        <w:t>dokumentų rengimo proceso eiga</w:t>
      </w:r>
      <w:r w:rsidR="00420873">
        <w:rPr>
          <w:rFonts w:ascii="Times New Roman" w:eastAsia="Calibri" w:hAnsi="Times New Roman" w:cs="Times New Roman"/>
          <w:sz w:val="24"/>
          <w:szCs w:val="24"/>
          <w:shd w:val="clear" w:color="auto" w:fill="FFFFFF"/>
        </w:rPr>
        <w:t>, nustatyta viešo aukciono inici</w:t>
      </w:r>
      <w:r w:rsidR="00A0361C">
        <w:rPr>
          <w:rFonts w:ascii="Times New Roman" w:eastAsia="Calibri" w:hAnsi="Times New Roman" w:cs="Times New Roman"/>
          <w:sz w:val="24"/>
          <w:szCs w:val="24"/>
          <w:shd w:val="clear" w:color="auto" w:fill="FFFFFF"/>
        </w:rPr>
        <w:t>j</w:t>
      </w:r>
      <w:r w:rsidR="00420873">
        <w:rPr>
          <w:rFonts w:ascii="Times New Roman" w:eastAsia="Calibri" w:hAnsi="Times New Roman" w:cs="Times New Roman"/>
          <w:sz w:val="24"/>
          <w:szCs w:val="24"/>
          <w:shd w:val="clear" w:color="auto" w:fill="FFFFFF"/>
        </w:rPr>
        <w:t>avimo, organizavimo ir vykdymo tvarka, apibrėžiama</w:t>
      </w:r>
      <w:r w:rsidR="00147220">
        <w:rPr>
          <w:rFonts w:ascii="Times New Roman" w:eastAsia="Calibri" w:hAnsi="Times New Roman" w:cs="Times New Roman"/>
          <w:sz w:val="24"/>
          <w:szCs w:val="24"/>
          <w:shd w:val="clear" w:color="auto" w:fill="FFFFFF"/>
        </w:rPr>
        <w:t>s</w:t>
      </w:r>
      <w:r w:rsidR="003111AF">
        <w:rPr>
          <w:rFonts w:ascii="Times New Roman" w:eastAsia="Calibri" w:hAnsi="Times New Roman" w:cs="Times New Roman"/>
          <w:sz w:val="24"/>
          <w:szCs w:val="24"/>
          <w:shd w:val="clear" w:color="auto" w:fill="FFFFFF"/>
        </w:rPr>
        <w:t xml:space="preserve"> sutarčių sudarymas</w:t>
      </w:r>
      <w:r w:rsidR="00420873">
        <w:rPr>
          <w:rFonts w:ascii="Times New Roman" w:eastAsia="Calibri" w:hAnsi="Times New Roman" w:cs="Times New Roman"/>
          <w:sz w:val="24"/>
          <w:szCs w:val="24"/>
          <w:shd w:val="clear" w:color="auto" w:fill="FFFFFF"/>
        </w:rPr>
        <w:t xml:space="preserve"> ir </w:t>
      </w:r>
      <w:r w:rsidR="003111AF">
        <w:rPr>
          <w:rFonts w:ascii="Times New Roman" w:eastAsia="Calibri" w:hAnsi="Times New Roman" w:cs="Times New Roman"/>
          <w:sz w:val="24"/>
          <w:szCs w:val="24"/>
          <w:shd w:val="clear" w:color="auto" w:fill="FFFFFF"/>
        </w:rPr>
        <w:t xml:space="preserve">numatyta </w:t>
      </w:r>
      <w:r w:rsidR="00420873">
        <w:rPr>
          <w:rFonts w:ascii="Times New Roman" w:eastAsia="Calibri" w:hAnsi="Times New Roman" w:cs="Times New Roman"/>
          <w:sz w:val="24"/>
          <w:szCs w:val="24"/>
          <w:shd w:val="clear" w:color="auto" w:fill="FFFFFF"/>
        </w:rPr>
        <w:t>kontrolės</w:t>
      </w:r>
      <w:r w:rsidR="003111AF">
        <w:rPr>
          <w:rFonts w:ascii="Times New Roman" w:eastAsia="Calibri" w:hAnsi="Times New Roman" w:cs="Times New Roman"/>
          <w:sz w:val="24"/>
          <w:szCs w:val="24"/>
          <w:shd w:val="clear" w:color="auto" w:fill="FFFFFF"/>
        </w:rPr>
        <w:t xml:space="preserve"> funkcija. </w:t>
      </w:r>
      <w:r w:rsidR="00807563">
        <w:rPr>
          <w:rFonts w:ascii="Times New Roman" w:eastAsia="Calibri" w:hAnsi="Times New Roman" w:cs="Times New Roman"/>
          <w:sz w:val="24"/>
          <w:szCs w:val="24"/>
          <w:shd w:val="clear" w:color="auto" w:fill="FFFFFF"/>
        </w:rPr>
        <w:t>Aiškiai nurodyta, kad už aukciono inici</w:t>
      </w:r>
      <w:r w:rsidR="00A0361C">
        <w:rPr>
          <w:rFonts w:ascii="Times New Roman" w:eastAsia="Calibri" w:hAnsi="Times New Roman" w:cs="Times New Roman"/>
          <w:sz w:val="24"/>
          <w:szCs w:val="24"/>
          <w:shd w:val="clear" w:color="auto" w:fill="FFFFFF"/>
        </w:rPr>
        <w:t>j</w:t>
      </w:r>
      <w:r w:rsidR="00807563">
        <w:rPr>
          <w:rFonts w:ascii="Times New Roman" w:eastAsia="Calibri" w:hAnsi="Times New Roman" w:cs="Times New Roman"/>
          <w:sz w:val="24"/>
          <w:szCs w:val="24"/>
          <w:shd w:val="clear" w:color="auto" w:fill="FFFFFF"/>
        </w:rPr>
        <w:t>avimą, organizavimą ir vykdymą yra atsakingas Šakių raj. savivaldybės Biudžeto ir turto skyrius.</w:t>
      </w:r>
      <w:r w:rsidR="00BA00F2">
        <w:rPr>
          <w:rFonts w:ascii="Times New Roman" w:eastAsia="Calibri" w:hAnsi="Times New Roman" w:cs="Times New Roman"/>
          <w:sz w:val="24"/>
          <w:szCs w:val="24"/>
          <w:shd w:val="clear" w:color="auto" w:fill="FFFFFF"/>
        </w:rPr>
        <w:t xml:space="preserve"> Papildomai yra reglamentuotas ir el. aukcionų vykdymo procesas</w:t>
      </w:r>
      <w:r w:rsidR="00F965DB">
        <w:rPr>
          <w:rFonts w:ascii="Times New Roman" w:eastAsia="Calibri" w:hAnsi="Times New Roman" w:cs="Times New Roman"/>
          <w:sz w:val="24"/>
          <w:szCs w:val="24"/>
          <w:shd w:val="clear" w:color="auto" w:fill="FFFFFF"/>
        </w:rPr>
        <w:t xml:space="preserve"> – Šakių raj. savivaldybės administracijos direktoriaus 2017 m. gegužės 25 d. įsakymu Nr. AG-82 patvirtintos </w:t>
      </w:r>
      <w:r w:rsidR="00C766C8">
        <w:rPr>
          <w:rFonts w:ascii="Times New Roman" w:eastAsia="Calibri" w:hAnsi="Times New Roman" w:cs="Times New Roman"/>
          <w:sz w:val="24"/>
          <w:szCs w:val="24"/>
          <w:shd w:val="clear" w:color="auto" w:fill="FFFFFF"/>
        </w:rPr>
        <w:t>Š</w:t>
      </w:r>
      <w:r w:rsidR="00C766C8" w:rsidRPr="00C766C8">
        <w:rPr>
          <w:rFonts w:ascii="Times New Roman" w:eastAsia="Calibri" w:hAnsi="Times New Roman" w:cs="Times New Roman"/>
          <w:sz w:val="24"/>
          <w:szCs w:val="24"/>
          <w:shd w:val="clear" w:color="auto" w:fill="FFFFFF"/>
        </w:rPr>
        <w:t>akių rajono savivaldybės administracijos organizuojamų viešų aukcionų, kuriuose parduodamas savivaldybės nekilnojamasis turtas ir kiti nekilnojamieji daiktai, vykdymo informacinių technologijų priemonėmis taisyklės</w:t>
      </w:r>
      <w:r w:rsidR="00C766C8">
        <w:rPr>
          <w:rStyle w:val="Puslapioinaosnuoroda"/>
          <w:rFonts w:ascii="Times New Roman" w:eastAsia="Calibri" w:hAnsi="Times New Roman" w:cs="Times New Roman"/>
          <w:sz w:val="24"/>
          <w:szCs w:val="24"/>
          <w:shd w:val="clear" w:color="auto" w:fill="FFFFFF"/>
        </w:rPr>
        <w:footnoteReference w:id="19"/>
      </w:r>
      <w:r w:rsidR="00EF1B0B">
        <w:rPr>
          <w:rFonts w:ascii="Times New Roman" w:eastAsia="Calibri" w:hAnsi="Times New Roman" w:cs="Times New Roman"/>
          <w:sz w:val="24"/>
          <w:szCs w:val="24"/>
          <w:shd w:val="clear" w:color="auto" w:fill="FFFFFF"/>
        </w:rPr>
        <w:t xml:space="preserve"> (galiojo analizuojamu laikotarpiu)</w:t>
      </w:r>
      <w:r w:rsidR="00674557">
        <w:rPr>
          <w:rFonts w:ascii="Times New Roman" w:eastAsia="Calibri" w:hAnsi="Times New Roman" w:cs="Times New Roman"/>
          <w:sz w:val="24"/>
          <w:szCs w:val="24"/>
          <w:shd w:val="clear" w:color="auto" w:fill="FFFFFF"/>
        </w:rPr>
        <w:t>, kuriose aprašoma el. aukciono vykdymo eiga:</w:t>
      </w:r>
      <w:r w:rsidR="00483947">
        <w:rPr>
          <w:rFonts w:ascii="Times New Roman" w:eastAsia="Calibri" w:hAnsi="Times New Roman" w:cs="Times New Roman"/>
          <w:sz w:val="24"/>
          <w:szCs w:val="24"/>
          <w:shd w:val="clear" w:color="auto" w:fill="FFFFFF"/>
        </w:rPr>
        <w:t xml:space="preserve"> </w:t>
      </w:r>
      <w:r w:rsidR="00674557">
        <w:rPr>
          <w:rFonts w:ascii="Times New Roman" w:eastAsia="Calibri" w:hAnsi="Times New Roman" w:cs="Times New Roman"/>
          <w:sz w:val="24"/>
          <w:szCs w:val="24"/>
          <w:shd w:val="clear" w:color="auto" w:fill="FFFFFF"/>
        </w:rPr>
        <w:t>el. aukciono skelbimas, el. aukciono dalyvių registravimas, el. aukciono vykdymas</w:t>
      </w:r>
      <w:r w:rsidR="00483947">
        <w:rPr>
          <w:rFonts w:ascii="Times New Roman" w:eastAsia="Calibri" w:hAnsi="Times New Roman" w:cs="Times New Roman"/>
          <w:sz w:val="24"/>
          <w:szCs w:val="24"/>
          <w:shd w:val="clear" w:color="auto" w:fill="FFFFFF"/>
        </w:rPr>
        <w:t>, sutarties pasirašymas</w:t>
      </w:r>
      <w:r w:rsidR="00C766C8">
        <w:rPr>
          <w:rFonts w:ascii="Times New Roman" w:eastAsia="Calibri" w:hAnsi="Times New Roman" w:cs="Times New Roman"/>
          <w:sz w:val="24"/>
          <w:szCs w:val="24"/>
          <w:shd w:val="clear" w:color="auto" w:fill="FFFFFF"/>
        </w:rPr>
        <w:t xml:space="preserve">. </w:t>
      </w:r>
      <w:r w:rsidR="00425615">
        <w:rPr>
          <w:rFonts w:ascii="Times New Roman" w:eastAsia="Calibri" w:hAnsi="Times New Roman" w:cs="Times New Roman"/>
          <w:sz w:val="24"/>
          <w:szCs w:val="24"/>
          <w:shd w:val="clear" w:color="auto" w:fill="FFFFFF"/>
        </w:rPr>
        <w:t xml:space="preserve">Pažymėtina, kad </w:t>
      </w:r>
      <w:r w:rsidR="00C766C8">
        <w:rPr>
          <w:rFonts w:ascii="Times New Roman" w:eastAsia="Calibri" w:hAnsi="Times New Roman" w:cs="Times New Roman"/>
          <w:sz w:val="24"/>
          <w:szCs w:val="24"/>
          <w:shd w:val="clear" w:color="auto" w:fill="FFFFFF"/>
        </w:rPr>
        <w:t xml:space="preserve">analizės atlikimo laikotarpiu Šakių raj. savivaldybės direktoriaus 2025 m. kovo 26 d. įsakymu Nr. AG-18 patvirtintas naujas </w:t>
      </w:r>
      <w:r w:rsidR="00C766C8">
        <w:rPr>
          <w:rFonts w:ascii="Times New Roman" w:hAnsi="Times New Roman" w:cs="Times New Roman"/>
          <w:bCs/>
          <w:color w:val="000000"/>
          <w:sz w:val="24"/>
          <w:szCs w:val="24"/>
        </w:rPr>
        <w:t>Š</w:t>
      </w:r>
      <w:r w:rsidR="00C766C8" w:rsidRPr="00C766C8">
        <w:rPr>
          <w:rFonts w:ascii="Times New Roman" w:hAnsi="Times New Roman" w:cs="Times New Roman"/>
          <w:bCs/>
          <w:color w:val="000000"/>
          <w:sz w:val="24"/>
          <w:szCs w:val="24"/>
        </w:rPr>
        <w:t xml:space="preserve">akių rajono savivaldybės administracijos </w:t>
      </w:r>
      <w:r w:rsidR="00C766C8" w:rsidRPr="00140952">
        <w:rPr>
          <w:rFonts w:ascii="Times New Roman" w:hAnsi="Times New Roman" w:cs="Times New Roman"/>
          <w:bCs/>
          <w:sz w:val="24"/>
          <w:szCs w:val="24"/>
        </w:rPr>
        <w:t>organizuojamų </w:t>
      </w:r>
      <w:r w:rsidR="00C766C8" w:rsidRPr="00140952">
        <w:rPr>
          <w:rFonts w:ascii="Times New Roman" w:hAnsi="Times New Roman" w:cs="Times New Roman"/>
          <w:bCs/>
          <w:sz w:val="24"/>
          <w:szCs w:val="24"/>
          <w:shd w:val="clear" w:color="auto" w:fill="FFFFFF"/>
        </w:rPr>
        <w:t>elektroninių aukcionų vykdymo informacinių technologijų priemonėmis tvarkos aprašas</w:t>
      </w:r>
      <w:r w:rsidR="00C766C8" w:rsidRPr="00140952">
        <w:rPr>
          <w:rStyle w:val="Puslapioinaosnuoroda"/>
          <w:rFonts w:ascii="Times New Roman" w:hAnsi="Times New Roman" w:cs="Times New Roman"/>
          <w:bCs/>
          <w:sz w:val="24"/>
          <w:szCs w:val="24"/>
          <w:shd w:val="clear" w:color="auto" w:fill="FFFFFF"/>
        </w:rPr>
        <w:footnoteReference w:id="20"/>
      </w:r>
      <w:r w:rsidR="00C766C8" w:rsidRPr="00140952">
        <w:rPr>
          <w:rFonts w:ascii="Times New Roman" w:hAnsi="Times New Roman" w:cs="Times New Roman"/>
          <w:bCs/>
          <w:sz w:val="24"/>
          <w:szCs w:val="24"/>
          <w:shd w:val="clear" w:color="auto" w:fill="FFFFFF"/>
        </w:rPr>
        <w:t>.</w:t>
      </w:r>
    </w:p>
    <w:p w14:paraId="3F81CF33" w14:textId="6256C04F" w:rsidR="00540326" w:rsidRDefault="0019320E" w:rsidP="008B428D">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Siekiant detaliau įvertinti el. aukcionų organizavimo ir vykdymo veiklą </w:t>
      </w:r>
      <w:r w:rsidR="00015CE1" w:rsidRPr="00015CE1">
        <w:rPr>
          <w:rFonts w:ascii="Times New Roman" w:eastAsia="Calibri" w:hAnsi="Times New Roman" w:cs="Times New Roman"/>
          <w:sz w:val="24"/>
          <w:szCs w:val="24"/>
          <w:shd w:val="clear" w:color="auto" w:fill="FFFFFF"/>
        </w:rPr>
        <w:t xml:space="preserve">papildomai </w:t>
      </w:r>
      <w:r>
        <w:rPr>
          <w:rFonts w:ascii="Times New Roman" w:eastAsia="Calibri" w:hAnsi="Times New Roman" w:cs="Times New Roman"/>
          <w:sz w:val="24"/>
          <w:szCs w:val="24"/>
          <w:shd w:val="clear" w:color="auto" w:fill="FFFFFF"/>
        </w:rPr>
        <w:t>teirautasi</w:t>
      </w:r>
      <w:r w:rsidR="00015CE1" w:rsidRPr="00015CE1">
        <w:rPr>
          <w:rFonts w:ascii="Times New Roman" w:eastAsia="Calibri" w:hAnsi="Times New Roman" w:cs="Times New Roman"/>
          <w:sz w:val="24"/>
          <w:szCs w:val="24"/>
          <w:shd w:val="clear" w:color="auto" w:fill="FFFFFF"/>
        </w:rPr>
        <w:t xml:space="preserve"> analizuojamų savivaldybių atstovų </w:t>
      </w:r>
      <w:r>
        <w:rPr>
          <w:rFonts w:ascii="Times New Roman" w:eastAsia="Calibri" w:hAnsi="Times New Roman" w:cs="Times New Roman"/>
          <w:sz w:val="24"/>
          <w:szCs w:val="24"/>
          <w:shd w:val="clear" w:color="auto" w:fill="FFFFFF"/>
        </w:rPr>
        <w:t xml:space="preserve">apie </w:t>
      </w:r>
      <w:r w:rsidRPr="0019320E">
        <w:rPr>
          <w:rFonts w:ascii="Times New Roman" w:eastAsia="Calibri" w:hAnsi="Times New Roman" w:cs="Times New Roman"/>
          <w:sz w:val="24"/>
          <w:szCs w:val="24"/>
          <w:shd w:val="clear" w:color="auto" w:fill="FFFFFF"/>
        </w:rPr>
        <w:t>analizuojamu laikotarpiu</w:t>
      </w:r>
      <w:r w:rsidR="00015CE1" w:rsidRPr="00015CE1">
        <w:rPr>
          <w:rFonts w:ascii="Times New Roman" w:eastAsia="Calibri" w:hAnsi="Times New Roman" w:cs="Times New Roman"/>
          <w:sz w:val="24"/>
          <w:szCs w:val="24"/>
          <w:shd w:val="clear" w:color="auto" w:fill="FFFFFF"/>
        </w:rPr>
        <w:t xml:space="preserve"> atlikt</w:t>
      </w:r>
      <w:r>
        <w:rPr>
          <w:rFonts w:ascii="Times New Roman" w:eastAsia="Calibri" w:hAnsi="Times New Roman" w:cs="Times New Roman"/>
          <w:sz w:val="24"/>
          <w:szCs w:val="24"/>
          <w:shd w:val="clear" w:color="auto" w:fill="FFFFFF"/>
        </w:rPr>
        <w:t>us</w:t>
      </w:r>
      <w:r w:rsidR="00015CE1" w:rsidRPr="00015CE1">
        <w:rPr>
          <w:rFonts w:ascii="Times New Roman" w:eastAsia="Calibri" w:hAnsi="Times New Roman" w:cs="Times New Roman"/>
          <w:sz w:val="24"/>
          <w:szCs w:val="24"/>
          <w:shd w:val="clear" w:color="auto" w:fill="FFFFFF"/>
        </w:rPr>
        <w:t xml:space="preserve"> veiklos audit</w:t>
      </w:r>
      <w:r>
        <w:rPr>
          <w:rFonts w:ascii="Times New Roman" w:eastAsia="Calibri" w:hAnsi="Times New Roman" w:cs="Times New Roman"/>
          <w:sz w:val="24"/>
          <w:szCs w:val="24"/>
          <w:shd w:val="clear" w:color="auto" w:fill="FFFFFF"/>
        </w:rPr>
        <w:t>us</w:t>
      </w:r>
      <w:r w:rsidR="00015CE1" w:rsidRPr="00015CE1">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ar kitas kontrolės/vertinimo priemon</w:t>
      </w:r>
      <w:r w:rsidR="000D3A53">
        <w:rPr>
          <w:rFonts w:ascii="Times New Roman" w:eastAsia="Calibri" w:hAnsi="Times New Roman" w:cs="Times New Roman"/>
          <w:sz w:val="24"/>
          <w:szCs w:val="24"/>
          <w:shd w:val="clear" w:color="auto" w:fill="FFFFFF"/>
        </w:rPr>
        <w:t>e</w:t>
      </w:r>
      <w:r>
        <w:rPr>
          <w:rFonts w:ascii="Times New Roman" w:eastAsia="Calibri" w:hAnsi="Times New Roman" w:cs="Times New Roman"/>
          <w:sz w:val="24"/>
          <w:szCs w:val="24"/>
          <w:shd w:val="clear" w:color="auto" w:fill="FFFFFF"/>
        </w:rPr>
        <w:t xml:space="preserve">s </w:t>
      </w:r>
      <w:r w:rsidR="00015CE1" w:rsidRPr="00015CE1">
        <w:rPr>
          <w:rFonts w:ascii="Times New Roman" w:eastAsia="Calibri" w:hAnsi="Times New Roman" w:cs="Times New Roman"/>
          <w:sz w:val="24"/>
          <w:szCs w:val="24"/>
          <w:shd w:val="clear" w:color="auto" w:fill="FFFFFF"/>
        </w:rPr>
        <w:t>savivaldybės turto valdymo srityje, įskaitant el. aukcionų organizavimo bei vykdymo procesą</w:t>
      </w:r>
      <w:r w:rsidR="007B35DC">
        <w:rPr>
          <w:rFonts w:ascii="Times New Roman" w:eastAsia="Calibri" w:hAnsi="Times New Roman" w:cs="Times New Roman"/>
          <w:sz w:val="24"/>
          <w:szCs w:val="24"/>
          <w:shd w:val="clear" w:color="auto" w:fill="FFFFFF"/>
        </w:rPr>
        <w:t>.</w:t>
      </w:r>
      <w:r w:rsidR="00015CE1" w:rsidRPr="00015CE1">
        <w:rPr>
          <w:rFonts w:ascii="Times New Roman" w:eastAsia="Calibri" w:hAnsi="Times New Roman" w:cs="Times New Roman"/>
          <w:sz w:val="24"/>
          <w:szCs w:val="24"/>
          <w:shd w:val="clear" w:color="auto" w:fill="FFFFFF"/>
        </w:rPr>
        <w:t xml:space="preserve"> </w:t>
      </w:r>
      <w:r w:rsidR="007B35DC">
        <w:rPr>
          <w:rFonts w:ascii="Times New Roman" w:eastAsia="Calibri" w:hAnsi="Times New Roman" w:cs="Times New Roman"/>
          <w:sz w:val="24"/>
          <w:szCs w:val="24"/>
          <w:shd w:val="clear" w:color="auto" w:fill="FFFFFF"/>
        </w:rPr>
        <w:t>N</w:t>
      </w:r>
      <w:r w:rsidR="00015CE1" w:rsidRPr="00015CE1">
        <w:rPr>
          <w:rFonts w:ascii="Times New Roman" w:eastAsia="Calibri" w:hAnsi="Times New Roman" w:cs="Times New Roman"/>
          <w:sz w:val="24"/>
          <w:szCs w:val="24"/>
          <w:shd w:val="clear" w:color="auto" w:fill="FFFFFF"/>
        </w:rPr>
        <w:t>ustatyta, kad ši sritis nebuvo audituojama. Taip pat peržiūrėjus analizuojamų savivaldybių kontrolės ir audito tarnybų strateginius veiklos planus,</w:t>
      </w:r>
      <w:r w:rsidR="00826B65">
        <w:rPr>
          <w:rFonts w:ascii="Times New Roman" w:eastAsia="Calibri" w:hAnsi="Times New Roman" w:cs="Times New Roman"/>
          <w:sz w:val="24"/>
          <w:szCs w:val="24"/>
          <w:shd w:val="clear" w:color="auto" w:fill="FFFFFF"/>
        </w:rPr>
        <w:t xml:space="preserve"> </w:t>
      </w:r>
      <w:r w:rsidR="00015CE1" w:rsidRPr="00015CE1">
        <w:rPr>
          <w:rFonts w:ascii="Times New Roman" w:eastAsia="Calibri" w:hAnsi="Times New Roman" w:cs="Times New Roman"/>
          <w:sz w:val="24"/>
          <w:szCs w:val="24"/>
          <w:shd w:val="clear" w:color="auto" w:fill="FFFFFF"/>
        </w:rPr>
        <w:t xml:space="preserve">2025 m. nėra numatyta atlikti aukcionų organizavimo ir vykdymo procesų veiklos audito. Kaip matyti, </w:t>
      </w:r>
      <w:r w:rsidR="00914E48">
        <w:rPr>
          <w:rFonts w:ascii="Times New Roman" w:eastAsia="Calibri" w:hAnsi="Times New Roman" w:cs="Times New Roman"/>
          <w:sz w:val="24"/>
          <w:szCs w:val="24"/>
          <w:shd w:val="clear" w:color="auto" w:fill="FFFFFF"/>
        </w:rPr>
        <w:t xml:space="preserve">nei Aukciono tvarkos apraše, nei savivaldybių vidiniame reglamentavime, </w:t>
      </w:r>
      <w:r w:rsidR="00E64517">
        <w:rPr>
          <w:rFonts w:ascii="Times New Roman" w:eastAsia="Calibri" w:hAnsi="Times New Roman" w:cs="Times New Roman"/>
          <w:sz w:val="24"/>
          <w:szCs w:val="24"/>
          <w:shd w:val="clear" w:color="auto" w:fill="FFFFFF"/>
        </w:rPr>
        <w:t xml:space="preserve">nėra numatyta </w:t>
      </w:r>
      <w:r w:rsidR="00015CE1" w:rsidRPr="00015CE1">
        <w:rPr>
          <w:rFonts w:ascii="Times New Roman" w:eastAsia="Calibri" w:hAnsi="Times New Roman" w:cs="Times New Roman"/>
          <w:sz w:val="24"/>
          <w:szCs w:val="24"/>
          <w:shd w:val="clear" w:color="auto" w:fill="FFFFFF"/>
        </w:rPr>
        <w:t>jokių vidinių ar išorinių kontrolės priemonių darbuotojų veiksmų teisėtumui ir pagrįstumui kontroliuoti.</w:t>
      </w:r>
      <w:r w:rsidR="008B428D">
        <w:rPr>
          <w:rFonts w:ascii="Times New Roman" w:eastAsia="Calibri" w:hAnsi="Times New Roman" w:cs="Times New Roman"/>
          <w:sz w:val="24"/>
          <w:szCs w:val="24"/>
          <w:shd w:val="clear" w:color="auto" w:fill="FFFFFF"/>
        </w:rPr>
        <w:t xml:space="preserve"> </w:t>
      </w:r>
      <w:r w:rsidR="008B428D" w:rsidRPr="008B428D">
        <w:rPr>
          <w:rFonts w:ascii="Times New Roman" w:eastAsia="Calibri" w:hAnsi="Times New Roman" w:cs="Times New Roman"/>
          <w:sz w:val="24"/>
          <w:szCs w:val="24"/>
          <w:shd w:val="clear" w:color="auto" w:fill="FFFFFF"/>
        </w:rPr>
        <w:t>Atkreiptinas dėmesys, kad pagal šiuo metu galiojantį teisinį reguliavimą ir savivaldybėje taikomą praktiką egzistuoja rizika, jog savivaldybės atlikti veiksmai organizuojant aukcionus nėra ir galimai nebus pakankamai kontroliuojami. Tokiu atveju netinkamai atlikti veiksmai – pavyzdžiui, nepagrįstas atsisakymas patvirtinti tam tikrą asmenį, asmens patvirtinimas, nors jis neatitinka dalyviui keliamų reikalavimų, nepagrįstai didelio dalyvavimo mokesčio nustatymas, netinkamas informacijos apie aukcioną viešinimas ir kt. – gali likti neidentifikuoti bei neįvertinti, o tai sudaro sąlygas skaidrumo ir korupcijos rizikoms.</w:t>
      </w:r>
      <w:r w:rsidR="00015CE1" w:rsidRPr="00015CE1">
        <w:rPr>
          <w:rFonts w:ascii="Times New Roman" w:eastAsia="Calibri" w:hAnsi="Times New Roman" w:cs="Times New Roman"/>
          <w:sz w:val="24"/>
          <w:szCs w:val="24"/>
          <w:shd w:val="clear" w:color="auto" w:fill="FFFFFF"/>
        </w:rPr>
        <w:t xml:space="preserve"> </w:t>
      </w:r>
      <w:r w:rsidR="0029002C">
        <w:t xml:space="preserve"> </w:t>
      </w:r>
    </w:p>
    <w:p w14:paraId="3FF6687D" w14:textId="067FCA7B" w:rsidR="007A313E" w:rsidRPr="007A42C4" w:rsidRDefault="007A313E" w:rsidP="008B428D">
      <w:pPr>
        <w:spacing w:after="0" w:line="360" w:lineRule="auto"/>
        <w:ind w:firstLine="851"/>
        <w:jc w:val="both"/>
        <w:rPr>
          <w:rFonts w:ascii="Times New Roman" w:eastAsia="Calibri" w:hAnsi="Times New Roman" w:cs="Times New Roman"/>
          <w:sz w:val="24"/>
          <w:szCs w:val="24"/>
          <w:shd w:val="clear" w:color="auto" w:fill="FFFFFF"/>
        </w:rPr>
      </w:pPr>
      <w:r w:rsidRPr="007A313E">
        <w:rPr>
          <w:rFonts w:ascii="Times New Roman" w:eastAsia="Calibri" w:hAnsi="Times New Roman" w:cs="Times New Roman"/>
          <w:i/>
          <w:sz w:val="24"/>
          <w:szCs w:val="24"/>
          <w:shd w:val="clear" w:color="auto" w:fill="FFFFFF"/>
        </w:rPr>
        <w:t>Išvada:</w:t>
      </w:r>
      <w:r w:rsidR="007A42C4" w:rsidRPr="007A42C4">
        <w:rPr>
          <w:rFonts w:ascii="Times New Roman" w:eastAsia="Calibri" w:hAnsi="Times New Roman" w:cs="Times New Roman"/>
          <w:sz w:val="24"/>
          <w:szCs w:val="24"/>
          <w:shd w:val="clear" w:color="auto" w:fill="FFFFFF"/>
        </w:rPr>
        <w:t xml:space="preserve"> </w:t>
      </w:r>
      <w:r w:rsidR="00123F35">
        <w:rPr>
          <w:rFonts w:ascii="Times New Roman" w:eastAsia="Calibri" w:hAnsi="Times New Roman" w:cs="Times New Roman"/>
          <w:sz w:val="24"/>
          <w:szCs w:val="24"/>
          <w:shd w:val="clear" w:color="auto" w:fill="FFFFFF"/>
        </w:rPr>
        <w:t>Druskininkų</w:t>
      </w:r>
      <w:r w:rsidR="00350D3D">
        <w:rPr>
          <w:rFonts w:ascii="Times New Roman" w:eastAsia="Calibri" w:hAnsi="Times New Roman" w:cs="Times New Roman"/>
          <w:sz w:val="24"/>
          <w:szCs w:val="24"/>
          <w:shd w:val="clear" w:color="auto" w:fill="FFFFFF"/>
        </w:rPr>
        <w:t xml:space="preserve"> </w:t>
      </w:r>
      <w:r w:rsidR="009779DF">
        <w:rPr>
          <w:rFonts w:ascii="Times New Roman" w:eastAsia="Calibri" w:hAnsi="Times New Roman" w:cs="Times New Roman"/>
          <w:sz w:val="24"/>
          <w:szCs w:val="24"/>
          <w:shd w:val="clear" w:color="auto" w:fill="FFFFFF"/>
        </w:rPr>
        <w:t>savivaldybėje</w:t>
      </w:r>
      <w:r w:rsidR="00123F35">
        <w:rPr>
          <w:rFonts w:ascii="Times New Roman" w:eastAsia="Calibri" w:hAnsi="Times New Roman" w:cs="Times New Roman"/>
          <w:sz w:val="24"/>
          <w:szCs w:val="24"/>
          <w:shd w:val="clear" w:color="auto" w:fill="FFFFFF"/>
        </w:rPr>
        <w:t>, Kėdainių ir Šalčininkų</w:t>
      </w:r>
      <w:r w:rsidR="00123F35" w:rsidRPr="007A42C4">
        <w:rPr>
          <w:rFonts w:ascii="Times New Roman" w:eastAsia="Calibri" w:hAnsi="Times New Roman" w:cs="Times New Roman"/>
          <w:sz w:val="24"/>
          <w:szCs w:val="24"/>
          <w:shd w:val="clear" w:color="auto" w:fill="FFFFFF"/>
        </w:rPr>
        <w:t xml:space="preserve"> </w:t>
      </w:r>
      <w:r w:rsidR="0082317B">
        <w:rPr>
          <w:rFonts w:ascii="Times New Roman" w:eastAsia="Calibri" w:hAnsi="Times New Roman" w:cs="Times New Roman"/>
          <w:sz w:val="24"/>
          <w:szCs w:val="24"/>
          <w:shd w:val="clear" w:color="auto" w:fill="FFFFFF"/>
        </w:rPr>
        <w:t xml:space="preserve">rajonų </w:t>
      </w:r>
      <w:r w:rsidR="007A42C4" w:rsidRPr="007A42C4">
        <w:rPr>
          <w:rFonts w:ascii="Times New Roman" w:eastAsia="Calibri" w:hAnsi="Times New Roman" w:cs="Times New Roman"/>
          <w:sz w:val="24"/>
          <w:szCs w:val="24"/>
          <w:shd w:val="clear" w:color="auto" w:fill="FFFFFF"/>
        </w:rPr>
        <w:t>savivaldyb</w:t>
      </w:r>
      <w:r w:rsidR="007A42C4">
        <w:rPr>
          <w:rFonts w:ascii="Times New Roman" w:eastAsia="Calibri" w:hAnsi="Times New Roman" w:cs="Times New Roman"/>
          <w:sz w:val="24"/>
          <w:szCs w:val="24"/>
          <w:shd w:val="clear" w:color="auto" w:fill="FFFFFF"/>
        </w:rPr>
        <w:t>ėse</w:t>
      </w:r>
      <w:r w:rsidR="007A42C4" w:rsidRPr="007A42C4">
        <w:rPr>
          <w:rFonts w:ascii="Times New Roman" w:eastAsia="Calibri" w:hAnsi="Times New Roman" w:cs="Times New Roman"/>
          <w:sz w:val="24"/>
          <w:szCs w:val="24"/>
          <w:shd w:val="clear" w:color="auto" w:fill="FFFFFF"/>
        </w:rPr>
        <w:t xml:space="preserve"> </w:t>
      </w:r>
      <w:r w:rsidR="0026454C">
        <w:rPr>
          <w:rFonts w:ascii="Times New Roman" w:eastAsia="Calibri" w:hAnsi="Times New Roman" w:cs="Times New Roman"/>
          <w:sz w:val="24"/>
          <w:szCs w:val="24"/>
          <w:shd w:val="clear" w:color="auto" w:fill="FFFFFF"/>
        </w:rPr>
        <w:t xml:space="preserve">el. aukcionų </w:t>
      </w:r>
      <w:r w:rsidR="007A42C4" w:rsidRPr="007A42C4">
        <w:rPr>
          <w:rFonts w:ascii="Times New Roman" w:eastAsia="Calibri" w:hAnsi="Times New Roman" w:cs="Times New Roman"/>
          <w:sz w:val="24"/>
          <w:szCs w:val="24"/>
          <w:shd w:val="clear" w:color="auto" w:fill="FFFFFF"/>
        </w:rPr>
        <w:t xml:space="preserve">organizavimo </w:t>
      </w:r>
      <w:r w:rsidR="00F952BF">
        <w:rPr>
          <w:rFonts w:ascii="Times New Roman" w:eastAsia="Calibri" w:hAnsi="Times New Roman" w:cs="Times New Roman"/>
          <w:sz w:val="24"/>
          <w:szCs w:val="24"/>
          <w:shd w:val="clear" w:color="auto" w:fill="FFFFFF"/>
        </w:rPr>
        <w:t xml:space="preserve">ir vykdymo </w:t>
      </w:r>
      <w:r w:rsidR="007A42C4" w:rsidRPr="007A42C4">
        <w:rPr>
          <w:rFonts w:ascii="Times New Roman" w:eastAsia="Calibri" w:hAnsi="Times New Roman" w:cs="Times New Roman"/>
          <w:sz w:val="24"/>
          <w:szCs w:val="24"/>
          <w:shd w:val="clear" w:color="auto" w:fill="FFFFFF"/>
        </w:rPr>
        <w:t xml:space="preserve">tvarka nėra </w:t>
      </w:r>
      <w:r w:rsidR="00546556">
        <w:rPr>
          <w:rFonts w:ascii="Times New Roman" w:eastAsia="Calibri" w:hAnsi="Times New Roman" w:cs="Times New Roman"/>
          <w:sz w:val="24"/>
          <w:szCs w:val="24"/>
          <w:shd w:val="clear" w:color="auto" w:fill="FFFFFF"/>
        </w:rPr>
        <w:t>detaliai</w:t>
      </w:r>
      <w:r w:rsidR="007A42C4" w:rsidRPr="007A42C4">
        <w:rPr>
          <w:rFonts w:ascii="Times New Roman" w:eastAsia="Calibri" w:hAnsi="Times New Roman" w:cs="Times New Roman"/>
          <w:sz w:val="24"/>
          <w:szCs w:val="24"/>
          <w:shd w:val="clear" w:color="auto" w:fill="FFFFFF"/>
        </w:rPr>
        <w:t xml:space="preserve"> reglamentuota – teisės aktai neatnaujinti,</w:t>
      </w:r>
      <w:r w:rsidR="0081184A">
        <w:rPr>
          <w:rFonts w:ascii="Times New Roman" w:eastAsia="Calibri" w:hAnsi="Times New Roman" w:cs="Times New Roman"/>
          <w:sz w:val="24"/>
          <w:szCs w:val="24"/>
          <w:shd w:val="clear" w:color="auto" w:fill="FFFFFF"/>
        </w:rPr>
        <w:t xml:space="preserve"> fragmentiški, </w:t>
      </w:r>
      <w:r w:rsidR="00546556">
        <w:rPr>
          <w:rFonts w:ascii="Times New Roman" w:eastAsia="Calibri" w:hAnsi="Times New Roman" w:cs="Times New Roman"/>
          <w:sz w:val="24"/>
          <w:szCs w:val="24"/>
          <w:shd w:val="clear" w:color="auto" w:fill="FFFFFF"/>
        </w:rPr>
        <w:t xml:space="preserve">nėra konkrečiai </w:t>
      </w:r>
      <w:r w:rsidR="000E0622">
        <w:rPr>
          <w:rFonts w:ascii="Times New Roman" w:eastAsia="Calibri" w:hAnsi="Times New Roman" w:cs="Times New Roman"/>
          <w:sz w:val="24"/>
          <w:szCs w:val="24"/>
          <w:shd w:val="clear" w:color="auto" w:fill="FFFFFF"/>
        </w:rPr>
        <w:t>priskirtos atsakomybės</w:t>
      </w:r>
      <w:r w:rsidR="0082317B">
        <w:rPr>
          <w:rFonts w:ascii="Times New Roman" w:eastAsia="Calibri" w:hAnsi="Times New Roman" w:cs="Times New Roman"/>
          <w:sz w:val="24"/>
          <w:szCs w:val="24"/>
          <w:shd w:val="clear" w:color="auto" w:fill="FFFFFF"/>
        </w:rPr>
        <w:t xml:space="preserve"> darbuotojams</w:t>
      </w:r>
      <w:r w:rsidR="007A42C4" w:rsidRPr="007A42C4">
        <w:rPr>
          <w:rFonts w:ascii="Times New Roman" w:eastAsia="Calibri" w:hAnsi="Times New Roman" w:cs="Times New Roman"/>
          <w:sz w:val="24"/>
          <w:szCs w:val="24"/>
          <w:shd w:val="clear" w:color="auto" w:fill="FFFFFF"/>
        </w:rPr>
        <w:t>.</w:t>
      </w:r>
      <w:r w:rsidR="0029002C" w:rsidRPr="0029002C">
        <w:t xml:space="preserve"> </w:t>
      </w:r>
      <w:r w:rsidR="00454D9A">
        <w:rPr>
          <w:rFonts w:ascii="Times New Roman" w:hAnsi="Times New Roman" w:cs="Times New Roman"/>
          <w:sz w:val="24"/>
          <w:szCs w:val="24"/>
        </w:rPr>
        <w:t>Kartu</w:t>
      </w:r>
      <w:r w:rsidR="0029002C" w:rsidRPr="0029002C">
        <w:rPr>
          <w:rFonts w:ascii="Times New Roman" w:hAnsi="Times New Roman" w:cs="Times New Roman"/>
          <w:sz w:val="24"/>
          <w:szCs w:val="24"/>
        </w:rPr>
        <w:t>, n</w:t>
      </w:r>
      <w:r w:rsidR="00EF74B7">
        <w:rPr>
          <w:rFonts w:ascii="Times New Roman" w:hAnsi="Times New Roman" w:cs="Times New Roman"/>
          <w:sz w:val="24"/>
          <w:szCs w:val="24"/>
        </w:rPr>
        <w:t>esant</w:t>
      </w:r>
      <w:r w:rsidR="0029002C" w:rsidRPr="0029002C">
        <w:rPr>
          <w:rFonts w:ascii="Times New Roman" w:hAnsi="Times New Roman" w:cs="Times New Roman"/>
          <w:sz w:val="24"/>
          <w:szCs w:val="24"/>
        </w:rPr>
        <w:t xml:space="preserve"> vidinių ar išorinių </w:t>
      </w:r>
      <w:r w:rsidR="0029002C" w:rsidRPr="0029002C">
        <w:rPr>
          <w:rFonts w:ascii="Times New Roman" w:hAnsi="Times New Roman" w:cs="Times New Roman"/>
          <w:sz w:val="24"/>
          <w:szCs w:val="24"/>
        </w:rPr>
        <w:lastRenderedPageBreak/>
        <w:t>kontrolės mechanizmų, kurie užtikrintų</w:t>
      </w:r>
      <w:r w:rsidR="00F952BF">
        <w:rPr>
          <w:rFonts w:ascii="Times New Roman" w:hAnsi="Times New Roman" w:cs="Times New Roman"/>
          <w:sz w:val="24"/>
          <w:szCs w:val="24"/>
        </w:rPr>
        <w:t xml:space="preserve"> el. aukcionų organizavimo ir vykdymo</w:t>
      </w:r>
      <w:r w:rsidR="0029002C" w:rsidRPr="0029002C">
        <w:rPr>
          <w:rFonts w:ascii="Times New Roman" w:hAnsi="Times New Roman" w:cs="Times New Roman"/>
          <w:sz w:val="24"/>
          <w:szCs w:val="24"/>
        </w:rPr>
        <w:t xml:space="preserve"> </w:t>
      </w:r>
      <w:r w:rsidR="00F952BF">
        <w:rPr>
          <w:rFonts w:ascii="Times New Roman" w:hAnsi="Times New Roman" w:cs="Times New Roman"/>
          <w:sz w:val="24"/>
          <w:szCs w:val="24"/>
        </w:rPr>
        <w:t>procesų</w:t>
      </w:r>
      <w:r w:rsidR="0029002C" w:rsidRPr="0029002C">
        <w:rPr>
          <w:rFonts w:ascii="Times New Roman" w:hAnsi="Times New Roman" w:cs="Times New Roman"/>
          <w:sz w:val="24"/>
          <w:szCs w:val="24"/>
        </w:rPr>
        <w:t xml:space="preserve"> teisėtumą ir skaidrumą</w:t>
      </w:r>
      <w:r w:rsidR="00EF74B7">
        <w:rPr>
          <w:rFonts w:ascii="Times New Roman" w:hAnsi="Times New Roman" w:cs="Times New Roman"/>
          <w:sz w:val="24"/>
          <w:szCs w:val="24"/>
        </w:rPr>
        <w:t>, kyla piktnaudžiavimo</w:t>
      </w:r>
      <w:r w:rsidR="00454D9A">
        <w:rPr>
          <w:rFonts w:ascii="Times New Roman" w:hAnsi="Times New Roman" w:cs="Times New Roman"/>
          <w:sz w:val="24"/>
          <w:szCs w:val="24"/>
        </w:rPr>
        <w:t xml:space="preserve"> ir neteisėtų susitarimų</w:t>
      </w:r>
      <w:r w:rsidR="00EF74B7">
        <w:rPr>
          <w:rFonts w:ascii="Times New Roman" w:hAnsi="Times New Roman" w:cs="Times New Roman"/>
          <w:sz w:val="24"/>
          <w:szCs w:val="24"/>
        </w:rPr>
        <w:t xml:space="preserve"> </w:t>
      </w:r>
      <w:r w:rsidR="00454D9A">
        <w:rPr>
          <w:rFonts w:ascii="Times New Roman" w:hAnsi="Times New Roman" w:cs="Times New Roman"/>
          <w:sz w:val="24"/>
          <w:szCs w:val="24"/>
        </w:rPr>
        <w:t>rizik</w:t>
      </w:r>
      <w:r w:rsidR="000E0622">
        <w:rPr>
          <w:rFonts w:ascii="Times New Roman" w:hAnsi="Times New Roman" w:cs="Times New Roman"/>
          <w:sz w:val="24"/>
          <w:szCs w:val="24"/>
        </w:rPr>
        <w:t>os</w:t>
      </w:r>
      <w:r w:rsidR="0029002C" w:rsidRPr="0029002C">
        <w:rPr>
          <w:rFonts w:ascii="Times New Roman" w:hAnsi="Times New Roman" w:cs="Times New Roman"/>
          <w:sz w:val="24"/>
          <w:szCs w:val="24"/>
        </w:rPr>
        <w:t>.</w:t>
      </w:r>
    </w:p>
    <w:p w14:paraId="28DCEC96" w14:textId="7B9C452E" w:rsidR="007A313E" w:rsidRDefault="007A313E" w:rsidP="008B428D">
      <w:pPr>
        <w:spacing w:after="0" w:line="360" w:lineRule="auto"/>
        <w:ind w:firstLine="851"/>
        <w:jc w:val="both"/>
        <w:rPr>
          <w:rFonts w:ascii="Times New Roman" w:eastAsia="Calibri" w:hAnsi="Times New Roman" w:cs="Times New Roman"/>
          <w:i/>
          <w:sz w:val="24"/>
          <w:szCs w:val="24"/>
          <w:shd w:val="clear" w:color="auto" w:fill="FFFFFF"/>
        </w:rPr>
      </w:pPr>
      <w:r w:rsidRPr="007A313E">
        <w:rPr>
          <w:rFonts w:ascii="Times New Roman" w:eastAsia="Calibri" w:hAnsi="Times New Roman" w:cs="Times New Roman"/>
          <w:i/>
          <w:sz w:val="24"/>
          <w:szCs w:val="24"/>
          <w:shd w:val="clear" w:color="auto" w:fill="FFFFFF"/>
        </w:rPr>
        <w:t xml:space="preserve">Pasiūlymai: </w:t>
      </w:r>
    </w:p>
    <w:p w14:paraId="4EA06E92" w14:textId="696137EB" w:rsidR="007D7738" w:rsidRDefault="00543619" w:rsidP="008B428D">
      <w:pPr>
        <w:spacing w:after="0" w:line="360" w:lineRule="auto"/>
        <w:ind w:firstLine="851"/>
        <w:jc w:val="both"/>
        <w:rPr>
          <w:rFonts w:ascii="Times New Roman" w:eastAsia="Calibri" w:hAnsi="Times New Roman" w:cs="Times New Roman"/>
          <w:sz w:val="24"/>
          <w:szCs w:val="24"/>
          <w:shd w:val="clear" w:color="auto" w:fill="FFFFFF"/>
        </w:rPr>
      </w:pPr>
      <w:r w:rsidRPr="00543619">
        <w:rPr>
          <w:rFonts w:ascii="Times New Roman" w:eastAsia="Calibri" w:hAnsi="Times New Roman" w:cs="Times New Roman"/>
          <w:sz w:val="24"/>
          <w:szCs w:val="24"/>
          <w:u w:val="single"/>
          <w:shd w:val="clear" w:color="auto" w:fill="FFFFFF"/>
        </w:rPr>
        <w:t>Druskininkų</w:t>
      </w:r>
      <w:r w:rsidR="006728D5">
        <w:rPr>
          <w:rFonts w:ascii="Times New Roman" w:eastAsia="Calibri" w:hAnsi="Times New Roman" w:cs="Times New Roman"/>
          <w:sz w:val="24"/>
          <w:szCs w:val="24"/>
          <w:u w:val="single"/>
          <w:shd w:val="clear" w:color="auto" w:fill="FFFFFF"/>
        </w:rPr>
        <w:t xml:space="preserve"> </w:t>
      </w:r>
      <w:r w:rsidR="0067584F">
        <w:rPr>
          <w:rFonts w:ascii="Times New Roman" w:eastAsia="Calibri" w:hAnsi="Times New Roman" w:cs="Times New Roman"/>
          <w:sz w:val="24"/>
          <w:szCs w:val="24"/>
          <w:u w:val="single"/>
          <w:shd w:val="clear" w:color="auto" w:fill="FFFFFF"/>
        </w:rPr>
        <w:t>savivaldybei</w:t>
      </w:r>
      <w:r w:rsidR="006728D5">
        <w:rPr>
          <w:rFonts w:ascii="Times New Roman" w:eastAsia="Calibri" w:hAnsi="Times New Roman" w:cs="Times New Roman"/>
          <w:sz w:val="24"/>
          <w:szCs w:val="24"/>
          <w:u w:val="single"/>
          <w:shd w:val="clear" w:color="auto" w:fill="FFFFFF"/>
        </w:rPr>
        <w:t>,</w:t>
      </w:r>
      <w:r w:rsidRPr="00543619">
        <w:rPr>
          <w:rFonts w:ascii="Times New Roman" w:eastAsia="Calibri" w:hAnsi="Times New Roman" w:cs="Times New Roman"/>
          <w:sz w:val="24"/>
          <w:szCs w:val="24"/>
          <w:u w:val="single"/>
          <w:shd w:val="clear" w:color="auto" w:fill="FFFFFF"/>
        </w:rPr>
        <w:t xml:space="preserve"> Kėdainių</w:t>
      </w:r>
      <w:r w:rsidR="006728D5">
        <w:rPr>
          <w:rFonts w:ascii="Times New Roman" w:eastAsia="Calibri" w:hAnsi="Times New Roman" w:cs="Times New Roman"/>
          <w:sz w:val="24"/>
          <w:szCs w:val="24"/>
          <w:u w:val="single"/>
          <w:shd w:val="clear" w:color="auto" w:fill="FFFFFF"/>
        </w:rPr>
        <w:t xml:space="preserve"> ir</w:t>
      </w:r>
      <w:r w:rsidRPr="00543619">
        <w:rPr>
          <w:rFonts w:ascii="Times New Roman" w:eastAsia="Calibri" w:hAnsi="Times New Roman" w:cs="Times New Roman"/>
          <w:sz w:val="24"/>
          <w:szCs w:val="24"/>
          <w:u w:val="single"/>
          <w:shd w:val="clear" w:color="auto" w:fill="FFFFFF"/>
        </w:rPr>
        <w:t xml:space="preserve"> Šalčininkų raj</w:t>
      </w:r>
      <w:r w:rsidR="006B4DA0">
        <w:rPr>
          <w:rFonts w:ascii="Times New Roman" w:eastAsia="Calibri" w:hAnsi="Times New Roman" w:cs="Times New Roman"/>
          <w:sz w:val="24"/>
          <w:szCs w:val="24"/>
          <w:u w:val="single"/>
          <w:shd w:val="clear" w:color="auto" w:fill="FFFFFF"/>
        </w:rPr>
        <w:t>.</w:t>
      </w:r>
      <w:r w:rsidRPr="00543619">
        <w:rPr>
          <w:rFonts w:ascii="Times New Roman" w:eastAsia="Calibri" w:hAnsi="Times New Roman" w:cs="Times New Roman"/>
          <w:sz w:val="24"/>
          <w:szCs w:val="24"/>
          <w:u w:val="single"/>
          <w:shd w:val="clear" w:color="auto" w:fill="FFFFFF"/>
        </w:rPr>
        <w:t xml:space="preserve"> savivaldybėms</w:t>
      </w:r>
      <w:r w:rsidRPr="00543619">
        <w:rPr>
          <w:rFonts w:ascii="Times New Roman" w:eastAsia="Calibri" w:hAnsi="Times New Roman" w:cs="Times New Roman"/>
          <w:sz w:val="24"/>
          <w:szCs w:val="24"/>
          <w:shd w:val="clear" w:color="auto" w:fill="FFFFFF"/>
        </w:rPr>
        <w:t xml:space="preserve"> </w:t>
      </w:r>
      <w:r w:rsidR="00A616EF">
        <w:rPr>
          <w:rFonts w:ascii="Times New Roman" w:eastAsia="Calibri" w:hAnsi="Times New Roman" w:cs="Times New Roman"/>
          <w:sz w:val="24"/>
          <w:szCs w:val="24"/>
          <w:shd w:val="clear" w:color="auto" w:fill="FFFFFF"/>
        </w:rPr>
        <w:t xml:space="preserve">teisės aktais </w:t>
      </w:r>
      <w:r w:rsidR="00C57582">
        <w:rPr>
          <w:rFonts w:ascii="Times New Roman" w:eastAsia="Calibri" w:hAnsi="Times New Roman" w:cs="Times New Roman"/>
          <w:sz w:val="24"/>
          <w:szCs w:val="24"/>
          <w:shd w:val="clear" w:color="auto" w:fill="FFFFFF"/>
        </w:rPr>
        <w:t xml:space="preserve">detaliau </w:t>
      </w:r>
      <w:r w:rsidR="00A616EF">
        <w:rPr>
          <w:rFonts w:ascii="Times New Roman" w:eastAsia="Calibri" w:hAnsi="Times New Roman" w:cs="Times New Roman"/>
          <w:sz w:val="24"/>
          <w:szCs w:val="24"/>
          <w:shd w:val="clear" w:color="auto" w:fill="FFFFFF"/>
        </w:rPr>
        <w:t xml:space="preserve">reglamentuoti </w:t>
      </w:r>
      <w:r w:rsidR="00AB3846">
        <w:rPr>
          <w:rFonts w:ascii="Times New Roman" w:eastAsia="Calibri" w:hAnsi="Times New Roman" w:cs="Times New Roman"/>
          <w:sz w:val="24"/>
          <w:szCs w:val="24"/>
          <w:shd w:val="clear" w:color="auto" w:fill="FFFFFF"/>
        </w:rPr>
        <w:t xml:space="preserve">vidines </w:t>
      </w:r>
      <w:r w:rsidRPr="00543619">
        <w:rPr>
          <w:rFonts w:ascii="Times New Roman" w:eastAsia="Calibri" w:hAnsi="Times New Roman" w:cs="Times New Roman"/>
          <w:sz w:val="24"/>
          <w:szCs w:val="24"/>
          <w:shd w:val="clear" w:color="auto" w:fill="FFFFFF"/>
        </w:rPr>
        <w:t>el. aukcionų vykdymo ir organizavimo proce</w:t>
      </w:r>
      <w:r w:rsidR="00AB3846">
        <w:rPr>
          <w:rFonts w:ascii="Times New Roman" w:eastAsia="Calibri" w:hAnsi="Times New Roman" w:cs="Times New Roman"/>
          <w:sz w:val="24"/>
          <w:szCs w:val="24"/>
          <w:shd w:val="clear" w:color="auto" w:fill="FFFFFF"/>
        </w:rPr>
        <w:t>dūras</w:t>
      </w:r>
      <w:r w:rsidR="006728D5">
        <w:rPr>
          <w:rFonts w:ascii="Times New Roman" w:eastAsia="Calibri" w:hAnsi="Times New Roman" w:cs="Times New Roman"/>
          <w:sz w:val="24"/>
          <w:szCs w:val="24"/>
          <w:shd w:val="clear" w:color="auto" w:fill="FFFFFF"/>
        </w:rPr>
        <w:t xml:space="preserve">. </w:t>
      </w:r>
    </w:p>
    <w:p w14:paraId="3516FBAF" w14:textId="17428F51" w:rsidR="00543619" w:rsidRPr="00543619" w:rsidRDefault="006728D5" w:rsidP="008B428D">
      <w:pPr>
        <w:spacing w:after="0" w:line="360" w:lineRule="auto"/>
        <w:ind w:firstLine="851"/>
        <w:jc w:val="both"/>
        <w:rPr>
          <w:rFonts w:ascii="Times New Roman" w:eastAsia="Calibri" w:hAnsi="Times New Roman" w:cs="Times New Roman"/>
          <w:sz w:val="24"/>
          <w:szCs w:val="24"/>
          <w:shd w:val="clear" w:color="auto" w:fill="FFFFFF"/>
        </w:rPr>
      </w:pPr>
      <w:r w:rsidRPr="008B48CE">
        <w:rPr>
          <w:rFonts w:ascii="Times New Roman" w:eastAsia="Calibri" w:hAnsi="Times New Roman" w:cs="Times New Roman"/>
          <w:sz w:val="24"/>
          <w:szCs w:val="24"/>
          <w:u w:val="single"/>
          <w:shd w:val="clear" w:color="auto" w:fill="FFFFFF"/>
        </w:rPr>
        <w:t xml:space="preserve">Druskininkų </w:t>
      </w:r>
      <w:r w:rsidR="0067584F">
        <w:rPr>
          <w:rFonts w:ascii="Times New Roman" w:eastAsia="Calibri" w:hAnsi="Times New Roman" w:cs="Times New Roman"/>
          <w:sz w:val="24"/>
          <w:szCs w:val="24"/>
          <w:u w:val="single"/>
          <w:shd w:val="clear" w:color="auto" w:fill="FFFFFF"/>
        </w:rPr>
        <w:t xml:space="preserve">savivaldybės </w:t>
      </w:r>
      <w:r w:rsidRPr="008B48CE">
        <w:rPr>
          <w:rFonts w:ascii="Times New Roman" w:eastAsia="Calibri" w:hAnsi="Times New Roman" w:cs="Times New Roman"/>
          <w:sz w:val="24"/>
          <w:szCs w:val="24"/>
          <w:u w:val="single"/>
          <w:shd w:val="clear" w:color="auto" w:fill="FFFFFF"/>
        </w:rPr>
        <w:t>ir Kėdainių, Šalčininkų ir Šakių raj</w:t>
      </w:r>
      <w:r w:rsidR="006B4DA0">
        <w:rPr>
          <w:rFonts w:ascii="Times New Roman" w:eastAsia="Calibri" w:hAnsi="Times New Roman" w:cs="Times New Roman"/>
          <w:sz w:val="24"/>
          <w:szCs w:val="24"/>
          <w:u w:val="single"/>
          <w:shd w:val="clear" w:color="auto" w:fill="FFFFFF"/>
        </w:rPr>
        <w:t>.</w:t>
      </w:r>
      <w:r w:rsidRPr="008B48CE">
        <w:rPr>
          <w:rFonts w:ascii="Times New Roman" w:eastAsia="Calibri" w:hAnsi="Times New Roman" w:cs="Times New Roman"/>
          <w:sz w:val="24"/>
          <w:szCs w:val="24"/>
          <w:u w:val="single"/>
          <w:shd w:val="clear" w:color="auto" w:fill="FFFFFF"/>
        </w:rPr>
        <w:t xml:space="preserve"> savivaldybių</w:t>
      </w:r>
      <w:r w:rsidR="00792DC2" w:rsidRPr="008B48CE">
        <w:rPr>
          <w:rFonts w:ascii="Times New Roman" w:eastAsia="Calibri" w:hAnsi="Times New Roman" w:cs="Times New Roman"/>
          <w:sz w:val="24"/>
          <w:szCs w:val="24"/>
          <w:u w:val="single"/>
          <w:shd w:val="clear" w:color="auto" w:fill="FFFFFF"/>
        </w:rPr>
        <w:t xml:space="preserve"> </w:t>
      </w:r>
      <w:r w:rsidR="006B4155">
        <w:rPr>
          <w:rFonts w:ascii="Times New Roman" w:eastAsia="Calibri" w:hAnsi="Times New Roman" w:cs="Times New Roman"/>
          <w:sz w:val="24"/>
          <w:szCs w:val="24"/>
          <w:u w:val="single"/>
          <w:shd w:val="clear" w:color="auto" w:fill="FFFFFF"/>
        </w:rPr>
        <w:t xml:space="preserve">Centralizuoto vidaus audito skyriams </w:t>
      </w:r>
      <w:r>
        <w:rPr>
          <w:rFonts w:ascii="Times New Roman" w:eastAsia="Calibri" w:hAnsi="Times New Roman" w:cs="Times New Roman"/>
          <w:sz w:val="24"/>
          <w:szCs w:val="24"/>
          <w:shd w:val="clear" w:color="auto" w:fill="FFFFFF"/>
        </w:rPr>
        <w:t xml:space="preserve">rekomenduojame įtraukti aukcionų organizavimo ir vykdymo procesų stebėseną į kontrolės ir audito planus bei </w:t>
      </w:r>
      <w:r w:rsidRPr="00764266">
        <w:rPr>
          <w:rFonts w:ascii="Times New Roman" w:eastAsia="Calibri" w:hAnsi="Times New Roman" w:cs="Times New Roman"/>
          <w:sz w:val="24"/>
          <w:szCs w:val="24"/>
          <w:shd w:val="clear" w:color="auto" w:fill="FFFFFF"/>
        </w:rPr>
        <w:t>užtikrinti</w:t>
      </w:r>
      <w:r>
        <w:rPr>
          <w:rFonts w:ascii="Times New Roman" w:eastAsia="Calibri" w:hAnsi="Times New Roman" w:cs="Times New Roman"/>
          <w:sz w:val="24"/>
          <w:szCs w:val="24"/>
          <w:shd w:val="clear" w:color="auto" w:fill="FFFFFF"/>
        </w:rPr>
        <w:t xml:space="preserve"> jų </w:t>
      </w:r>
      <w:r w:rsidR="00C6256B">
        <w:rPr>
          <w:rFonts w:ascii="Times New Roman" w:eastAsia="Calibri" w:hAnsi="Times New Roman" w:cs="Times New Roman"/>
          <w:sz w:val="24"/>
          <w:szCs w:val="24"/>
          <w:shd w:val="clear" w:color="auto" w:fill="FFFFFF"/>
        </w:rPr>
        <w:t>atlikimą</w:t>
      </w:r>
      <w:r w:rsidR="0067584F">
        <w:rPr>
          <w:rFonts w:ascii="Times New Roman" w:eastAsia="Calibri" w:hAnsi="Times New Roman" w:cs="Times New Roman"/>
          <w:sz w:val="24"/>
          <w:szCs w:val="24"/>
          <w:shd w:val="clear" w:color="auto" w:fill="FFFFFF"/>
        </w:rPr>
        <w:t xml:space="preserve"> ir / ar vidaus reglamentavime nustatyti kontrolės procedūras ir už juos atsakingus asmenis</w:t>
      </w:r>
      <w:r>
        <w:rPr>
          <w:rFonts w:ascii="Times New Roman" w:eastAsia="Calibri" w:hAnsi="Times New Roman" w:cs="Times New Roman"/>
          <w:sz w:val="24"/>
          <w:szCs w:val="24"/>
          <w:shd w:val="clear" w:color="auto" w:fill="FFFFFF"/>
        </w:rPr>
        <w:t xml:space="preserve">. </w:t>
      </w:r>
    </w:p>
    <w:p w14:paraId="13FCFDDD" w14:textId="77777777" w:rsidR="00754E5F" w:rsidRPr="0012663E" w:rsidRDefault="00754E5F" w:rsidP="00754E5F">
      <w:pPr>
        <w:spacing w:line="360" w:lineRule="auto"/>
        <w:ind w:left="710" w:right="57"/>
        <w:rPr>
          <w:rFonts w:ascii="Times New Roman" w:hAnsi="Times New Roman" w:cs="Times New Roman"/>
          <w:color w:val="FF0000"/>
          <w:sz w:val="24"/>
          <w:szCs w:val="24"/>
        </w:rPr>
      </w:pPr>
    </w:p>
    <w:p w14:paraId="2A8275B3" w14:textId="0A4D47EE" w:rsidR="00C02DC8" w:rsidRPr="0056432B" w:rsidRDefault="00D36843" w:rsidP="0082317B">
      <w:pPr>
        <w:pStyle w:val="Antrat2"/>
        <w:spacing w:line="360" w:lineRule="auto"/>
        <w:jc w:val="center"/>
        <w:rPr>
          <w:rFonts w:ascii="Times New Roman" w:hAnsi="Times New Roman" w:cs="Times New Roman"/>
          <w:b/>
          <w:bCs/>
          <w:sz w:val="24"/>
          <w:szCs w:val="24"/>
        </w:rPr>
      </w:pPr>
      <w:bookmarkStart w:id="13" w:name="_Toc205889785"/>
      <w:r w:rsidRPr="0056432B">
        <w:rPr>
          <w:rFonts w:ascii="Times New Roman" w:hAnsi="Times New Roman" w:cs="Times New Roman"/>
          <w:b/>
          <w:bCs/>
          <w:color w:val="auto"/>
          <w:sz w:val="24"/>
          <w:szCs w:val="24"/>
        </w:rPr>
        <w:t>3.2.</w:t>
      </w:r>
      <w:r w:rsidR="00C02DC8" w:rsidRPr="0056432B">
        <w:rPr>
          <w:rFonts w:ascii="Times New Roman" w:hAnsi="Times New Roman" w:cs="Times New Roman"/>
          <w:b/>
          <w:bCs/>
          <w:color w:val="auto"/>
          <w:sz w:val="24"/>
          <w:szCs w:val="24"/>
        </w:rPr>
        <w:t xml:space="preserve"> </w:t>
      </w:r>
      <w:r w:rsidR="00C57582">
        <w:rPr>
          <w:rFonts w:ascii="Times New Roman" w:hAnsi="Times New Roman" w:cs="Times New Roman"/>
          <w:b/>
          <w:bCs/>
          <w:color w:val="auto"/>
          <w:sz w:val="24"/>
          <w:szCs w:val="24"/>
        </w:rPr>
        <w:t>Antikorupciniu požiūriu y</w:t>
      </w:r>
      <w:r w:rsidR="000C7952">
        <w:rPr>
          <w:rFonts w:ascii="Times New Roman" w:hAnsi="Times New Roman" w:cs="Times New Roman"/>
          <w:b/>
          <w:bCs/>
          <w:color w:val="auto"/>
          <w:sz w:val="24"/>
          <w:szCs w:val="24"/>
        </w:rPr>
        <w:t xml:space="preserve">dingas </w:t>
      </w:r>
      <w:r w:rsidR="00C02DC8" w:rsidRPr="0056432B">
        <w:rPr>
          <w:rFonts w:ascii="Times New Roman" w:hAnsi="Times New Roman" w:cs="Times New Roman"/>
          <w:b/>
          <w:bCs/>
          <w:color w:val="auto"/>
          <w:sz w:val="24"/>
          <w:szCs w:val="24"/>
        </w:rPr>
        <w:t>komisijų, atsakingų už aukcionų vykdymą, funkcijų reglamentavimas</w:t>
      </w:r>
      <w:r w:rsidR="000C7952">
        <w:rPr>
          <w:rFonts w:ascii="Times New Roman" w:hAnsi="Times New Roman" w:cs="Times New Roman"/>
          <w:b/>
          <w:bCs/>
          <w:color w:val="auto"/>
          <w:sz w:val="24"/>
          <w:szCs w:val="24"/>
        </w:rPr>
        <w:t xml:space="preserve"> ir sudarymas</w:t>
      </w:r>
      <w:r w:rsidR="00AA26C4">
        <w:rPr>
          <w:rFonts w:ascii="Times New Roman" w:hAnsi="Times New Roman" w:cs="Times New Roman"/>
          <w:b/>
          <w:bCs/>
          <w:color w:val="auto"/>
          <w:sz w:val="24"/>
          <w:szCs w:val="24"/>
        </w:rPr>
        <w:t xml:space="preserve"> </w:t>
      </w:r>
      <w:r w:rsidR="00AA26C4" w:rsidRPr="00D46BB9">
        <w:rPr>
          <w:rFonts w:ascii="Times New Roman" w:hAnsi="Times New Roman" w:cs="Times New Roman"/>
          <w:b/>
          <w:bCs/>
          <w:i/>
          <w:iCs/>
          <w:color w:val="auto"/>
          <w:sz w:val="24"/>
          <w:szCs w:val="24"/>
        </w:rPr>
        <w:t>(kritinė antikorupcinė pastaba)</w:t>
      </w:r>
      <w:bookmarkEnd w:id="13"/>
    </w:p>
    <w:p w14:paraId="43A5ACC3" w14:textId="45228FC2" w:rsidR="00575F25" w:rsidRDefault="00575F25" w:rsidP="00B1612A">
      <w:pPr>
        <w:pStyle w:val="Sraopastraipa"/>
        <w:ind w:left="1070"/>
        <w:rPr>
          <w:rFonts w:ascii="Times New Roman" w:hAnsi="Times New Roman" w:cs="Times New Roman"/>
          <w:b/>
          <w:sz w:val="24"/>
          <w:szCs w:val="24"/>
        </w:rPr>
      </w:pPr>
    </w:p>
    <w:p w14:paraId="52C3B25E" w14:textId="3CC9D39D" w:rsidR="00EE1977" w:rsidRDefault="00EE1977" w:rsidP="008B428D">
      <w:pPr>
        <w:spacing w:after="0" w:line="360" w:lineRule="auto"/>
        <w:ind w:firstLine="851"/>
        <w:jc w:val="both"/>
        <w:rPr>
          <w:rFonts w:ascii="Times New Roman" w:eastAsia="Calibri" w:hAnsi="Times New Roman" w:cs="Times New Roman"/>
          <w:sz w:val="24"/>
          <w:szCs w:val="24"/>
        </w:rPr>
      </w:pPr>
      <w:r w:rsidRPr="00EE1977">
        <w:rPr>
          <w:rFonts w:ascii="Times New Roman" w:eastAsia="Calibri" w:hAnsi="Times New Roman" w:cs="Times New Roman"/>
          <w:sz w:val="24"/>
          <w:szCs w:val="24"/>
        </w:rPr>
        <w:t xml:space="preserve">Aukciono tvarkos aprašo 28 p. numatyta, kad aukciono komisijos funkcijas savivaldybės administracijos nustatyta tvarka gali atlikti administracijos padalinys, kuriam vienas iš taikomų reikalavimų – </w:t>
      </w:r>
      <w:r w:rsidRPr="003F0CBD">
        <w:rPr>
          <w:rFonts w:ascii="Times New Roman" w:eastAsia="Calibri" w:hAnsi="Times New Roman" w:cs="Times New Roman"/>
          <w:i/>
          <w:sz w:val="24"/>
          <w:szCs w:val="24"/>
        </w:rPr>
        <w:t>patvirtintas komisijos darbo reglamentas</w:t>
      </w:r>
      <w:r w:rsidRPr="00EE1977">
        <w:rPr>
          <w:rFonts w:ascii="Times New Roman" w:eastAsia="Calibri" w:hAnsi="Times New Roman" w:cs="Times New Roman"/>
          <w:sz w:val="24"/>
          <w:szCs w:val="24"/>
        </w:rPr>
        <w:t xml:space="preserve">. </w:t>
      </w:r>
      <w:r w:rsidR="00EF4156">
        <w:rPr>
          <w:rFonts w:ascii="Times New Roman" w:eastAsia="Calibri" w:hAnsi="Times New Roman" w:cs="Times New Roman"/>
          <w:sz w:val="24"/>
          <w:szCs w:val="24"/>
        </w:rPr>
        <w:t>Įvertinus analizuojamų savivaldybių teisės aktus, dėl dalies jų nustatyta, kad</w:t>
      </w:r>
      <w:r w:rsidRPr="00EE1977">
        <w:rPr>
          <w:rFonts w:ascii="Times New Roman" w:eastAsia="Calibri" w:hAnsi="Times New Roman" w:cs="Times New Roman"/>
          <w:sz w:val="24"/>
          <w:szCs w:val="24"/>
        </w:rPr>
        <w:t xml:space="preserve"> savivaldybių aukcionų komisijų darbo reglamentuose numatytos funkcijos itin abstrakči</w:t>
      </w:r>
      <w:r w:rsidR="00BF36E6">
        <w:rPr>
          <w:rFonts w:ascii="Times New Roman" w:eastAsia="Calibri" w:hAnsi="Times New Roman" w:cs="Times New Roman"/>
          <w:sz w:val="24"/>
          <w:szCs w:val="24"/>
        </w:rPr>
        <w:t>ai aprašytos</w:t>
      </w:r>
      <w:r w:rsidRPr="00EE1977">
        <w:rPr>
          <w:rFonts w:ascii="Times New Roman" w:eastAsia="Calibri" w:hAnsi="Times New Roman" w:cs="Times New Roman"/>
          <w:sz w:val="24"/>
          <w:szCs w:val="24"/>
        </w:rPr>
        <w:t xml:space="preserve">, dėl to komisijoms suteikiama plati diskrecija, kurios pasekmė – </w:t>
      </w:r>
      <w:r w:rsidR="00D36843">
        <w:rPr>
          <w:rFonts w:ascii="Times New Roman" w:eastAsia="Calibri" w:hAnsi="Times New Roman" w:cs="Times New Roman"/>
          <w:sz w:val="24"/>
          <w:szCs w:val="24"/>
        </w:rPr>
        <w:t xml:space="preserve">galimai </w:t>
      </w:r>
      <w:r w:rsidRPr="00EE1977">
        <w:rPr>
          <w:rFonts w:ascii="Times New Roman" w:eastAsia="Calibri" w:hAnsi="Times New Roman" w:cs="Times New Roman"/>
          <w:sz w:val="24"/>
          <w:szCs w:val="24"/>
        </w:rPr>
        <w:t>nepakankamai objektyvūs sprendimai bei taikoma skirtinga praktika</w:t>
      </w:r>
      <w:r w:rsidR="001D5921">
        <w:rPr>
          <w:rFonts w:ascii="Times New Roman" w:eastAsia="Calibri" w:hAnsi="Times New Roman" w:cs="Times New Roman"/>
          <w:sz w:val="24"/>
          <w:szCs w:val="24"/>
        </w:rPr>
        <w:t>.</w:t>
      </w:r>
    </w:p>
    <w:p w14:paraId="27276F96" w14:textId="166558CF" w:rsidR="009A6A6E" w:rsidRPr="009A6A6E" w:rsidRDefault="009A6A6E" w:rsidP="008B428D">
      <w:pPr>
        <w:spacing w:after="0" w:line="360" w:lineRule="auto"/>
        <w:ind w:firstLine="851"/>
        <w:jc w:val="both"/>
        <w:rPr>
          <w:rFonts w:ascii="Times New Roman" w:eastAsia="Calibri" w:hAnsi="Times New Roman" w:cs="Times New Roman"/>
          <w:sz w:val="24"/>
          <w:szCs w:val="24"/>
        </w:rPr>
      </w:pPr>
      <w:r w:rsidRPr="009A6A6E">
        <w:rPr>
          <w:rFonts w:ascii="Times New Roman" w:eastAsia="Calibri" w:hAnsi="Times New Roman" w:cs="Times New Roman"/>
          <w:sz w:val="24"/>
          <w:szCs w:val="24"/>
        </w:rPr>
        <w:t xml:space="preserve">Druskininkų savivaldybėje aukcionų </w:t>
      </w:r>
      <w:r w:rsidR="001423CE" w:rsidRPr="009A6A6E">
        <w:rPr>
          <w:rFonts w:ascii="Times New Roman" w:eastAsia="Calibri" w:hAnsi="Times New Roman" w:cs="Times New Roman"/>
          <w:sz w:val="24"/>
          <w:szCs w:val="24"/>
        </w:rPr>
        <w:t>organizavimo</w:t>
      </w:r>
      <w:r w:rsidR="001423CE">
        <w:rPr>
          <w:rFonts w:ascii="Times New Roman" w:eastAsia="Calibri" w:hAnsi="Times New Roman" w:cs="Times New Roman"/>
          <w:sz w:val="24"/>
          <w:szCs w:val="24"/>
        </w:rPr>
        <w:t xml:space="preserve"> funkcija </w:t>
      </w:r>
      <w:r w:rsidR="0082317B">
        <w:rPr>
          <w:rFonts w:ascii="Times New Roman" w:eastAsia="Calibri" w:hAnsi="Times New Roman" w:cs="Times New Roman"/>
          <w:sz w:val="24"/>
          <w:szCs w:val="24"/>
        </w:rPr>
        <w:t xml:space="preserve">komisijai numatyta </w:t>
      </w:r>
      <w:r w:rsidR="001423CE">
        <w:rPr>
          <w:rFonts w:ascii="Times New Roman" w:eastAsia="Calibri" w:hAnsi="Times New Roman" w:cs="Times New Roman"/>
          <w:sz w:val="24"/>
          <w:szCs w:val="24"/>
        </w:rPr>
        <w:t xml:space="preserve">savivaldybės </w:t>
      </w:r>
      <w:r w:rsidRPr="009A6A6E">
        <w:rPr>
          <w:rFonts w:ascii="Times New Roman" w:eastAsia="Calibri" w:hAnsi="Times New Roman" w:cs="Times New Roman"/>
          <w:sz w:val="24"/>
          <w:szCs w:val="24"/>
        </w:rPr>
        <w:t>administracijos direktoriaus įsakymu patvirtintame Nekilnojamųjų daiktų pardavimo viešame aukcione komisijos darbo reglament</w:t>
      </w:r>
      <w:r w:rsidR="001423CE">
        <w:rPr>
          <w:rFonts w:ascii="Times New Roman" w:eastAsia="Calibri" w:hAnsi="Times New Roman" w:cs="Times New Roman"/>
          <w:sz w:val="24"/>
          <w:szCs w:val="24"/>
        </w:rPr>
        <w:t>e</w:t>
      </w:r>
      <w:r w:rsidR="00FA7E2D">
        <w:rPr>
          <w:rStyle w:val="Puslapioinaosnuoroda"/>
          <w:rFonts w:ascii="Times New Roman" w:eastAsia="Calibri" w:hAnsi="Times New Roman" w:cs="Times New Roman"/>
          <w:sz w:val="24"/>
          <w:szCs w:val="24"/>
        </w:rPr>
        <w:footnoteReference w:id="21"/>
      </w:r>
      <w:r w:rsidRPr="009A6A6E">
        <w:rPr>
          <w:rFonts w:ascii="Times New Roman" w:eastAsia="Calibri" w:hAnsi="Times New Roman" w:cs="Times New Roman"/>
          <w:sz w:val="24"/>
          <w:szCs w:val="24"/>
        </w:rPr>
        <w:t>.</w:t>
      </w:r>
      <w:r w:rsidR="001427DD">
        <w:rPr>
          <w:rFonts w:ascii="Times New Roman" w:eastAsia="Calibri" w:hAnsi="Times New Roman" w:cs="Times New Roman"/>
          <w:sz w:val="24"/>
          <w:szCs w:val="24"/>
        </w:rPr>
        <w:t xml:space="preserve"> Tačiau įvertinus</w:t>
      </w:r>
      <w:r w:rsidR="009C6A0F">
        <w:rPr>
          <w:rFonts w:ascii="Times New Roman" w:eastAsia="Calibri" w:hAnsi="Times New Roman" w:cs="Times New Roman"/>
          <w:sz w:val="24"/>
          <w:szCs w:val="24"/>
        </w:rPr>
        <w:t xml:space="preserve"> komisijos veiklą reglamentuojantį</w:t>
      </w:r>
      <w:r w:rsidR="001427DD">
        <w:rPr>
          <w:rFonts w:ascii="Times New Roman" w:eastAsia="Calibri" w:hAnsi="Times New Roman" w:cs="Times New Roman"/>
          <w:sz w:val="24"/>
          <w:szCs w:val="24"/>
        </w:rPr>
        <w:t xml:space="preserve"> dokumentą, jame pasigendama sąvokų ir tam tikrų procesų, susijusių su el. aukcionais</w:t>
      </w:r>
      <w:r w:rsidR="0058588F">
        <w:rPr>
          <w:rFonts w:ascii="Times New Roman" w:eastAsia="Calibri" w:hAnsi="Times New Roman" w:cs="Times New Roman"/>
          <w:sz w:val="24"/>
          <w:szCs w:val="24"/>
        </w:rPr>
        <w:t>. Pavyzdžiui, jam</w:t>
      </w:r>
      <w:r w:rsidR="007B66A9">
        <w:rPr>
          <w:rFonts w:ascii="Times New Roman" w:eastAsia="Calibri" w:hAnsi="Times New Roman" w:cs="Times New Roman"/>
          <w:sz w:val="24"/>
          <w:szCs w:val="24"/>
        </w:rPr>
        <w:t>e</w:t>
      </w:r>
      <w:r w:rsidR="0058588F">
        <w:rPr>
          <w:rFonts w:ascii="Times New Roman" w:eastAsia="Calibri" w:hAnsi="Times New Roman" w:cs="Times New Roman"/>
          <w:sz w:val="24"/>
          <w:szCs w:val="24"/>
        </w:rPr>
        <w:t xml:space="preserve"> nenumatyta</w:t>
      </w:r>
      <w:r w:rsidR="0082317B">
        <w:rPr>
          <w:rFonts w:ascii="Times New Roman" w:eastAsia="Calibri" w:hAnsi="Times New Roman" w:cs="Times New Roman"/>
          <w:sz w:val="24"/>
          <w:szCs w:val="24"/>
        </w:rPr>
        <w:t>s</w:t>
      </w:r>
      <w:r w:rsidR="0058588F">
        <w:rPr>
          <w:rFonts w:ascii="Times New Roman" w:eastAsia="Calibri" w:hAnsi="Times New Roman" w:cs="Times New Roman"/>
          <w:sz w:val="24"/>
          <w:szCs w:val="24"/>
        </w:rPr>
        <w:t xml:space="preserve"> </w:t>
      </w:r>
      <w:r w:rsidR="007B66A9">
        <w:rPr>
          <w:rFonts w:ascii="Times New Roman" w:eastAsia="Calibri" w:hAnsi="Times New Roman" w:cs="Times New Roman"/>
          <w:sz w:val="24"/>
          <w:szCs w:val="24"/>
        </w:rPr>
        <w:t xml:space="preserve">detalus </w:t>
      </w:r>
      <w:r w:rsidR="0082317B">
        <w:rPr>
          <w:rFonts w:ascii="Times New Roman" w:eastAsia="Calibri" w:hAnsi="Times New Roman" w:cs="Times New Roman"/>
          <w:sz w:val="24"/>
          <w:szCs w:val="24"/>
        </w:rPr>
        <w:t xml:space="preserve">komisijos veiklos </w:t>
      </w:r>
      <w:r w:rsidR="007B66A9">
        <w:rPr>
          <w:rFonts w:ascii="Times New Roman" w:eastAsia="Calibri" w:hAnsi="Times New Roman" w:cs="Times New Roman"/>
          <w:sz w:val="24"/>
          <w:szCs w:val="24"/>
        </w:rPr>
        <w:t>organizavimo proces</w:t>
      </w:r>
      <w:r w:rsidR="0082317B">
        <w:rPr>
          <w:rFonts w:ascii="Times New Roman" w:eastAsia="Calibri" w:hAnsi="Times New Roman" w:cs="Times New Roman"/>
          <w:sz w:val="24"/>
          <w:szCs w:val="24"/>
        </w:rPr>
        <w:t>as</w:t>
      </w:r>
      <w:r w:rsidR="007B66A9">
        <w:rPr>
          <w:rFonts w:ascii="Times New Roman" w:eastAsia="Calibri" w:hAnsi="Times New Roman" w:cs="Times New Roman"/>
          <w:sz w:val="24"/>
          <w:szCs w:val="24"/>
        </w:rPr>
        <w:t xml:space="preserve">, o </w:t>
      </w:r>
      <w:r w:rsidR="000E619E">
        <w:rPr>
          <w:rFonts w:ascii="Times New Roman" w:eastAsia="Calibri" w:hAnsi="Times New Roman" w:cs="Times New Roman"/>
          <w:sz w:val="24"/>
          <w:szCs w:val="24"/>
        </w:rPr>
        <w:t xml:space="preserve">tik </w:t>
      </w:r>
      <w:r w:rsidR="007B66A9">
        <w:rPr>
          <w:rFonts w:ascii="Times New Roman" w:eastAsia="Calibri" w:hAnsi="Times New Roman" w:cs="Times New Roman"/>
          <w:sz w:val="24"/>
          <w:szCs w:val="24"/>
        </w:rPr>
        <w:t xml:space="preserve">abstrakčiai įvardijamos </w:t>
      </w:r>
      <w:r w:rsidR="00F7288F">
        <w:rPr>
          <w:rFonts w:ascii="Times New Roman" w:eastAsia="Calibri" w:hAnsi="Times New Roman" w:cs="Times New Roman"/>
          <w:sz w:val="24"/>
          <w:szCs w:val="24"/>
        </w:rPr>
        <w:t xml:space="preserve">dvi </w:t>
      </w:r>
      <w:r w:rsidR="007B66A9">
        <w:rPr>
          <w:rFonts w:ascii="Times New Roman" w:eastAsia="Calibri" w:hAnsi="Times New Roman" w:cs="Times New Roman"/>
          <w:sz w:val="24"/>
          <w:szCs w:val="24"/>
        </w:rPr>
        <w:t xml:space="preserve">bendrinės </w:t>
      </w:r>
      <w:r w:rsidR="000E619E">
        <w:rPr>
          <w:rFonts w:ascii="Times New Roman" w:eastAsia="Calibri" w:hAnsi="Times New Roman" w:cs="Times New Roman"/>
          <w:sz w:val="24"/>
          <w:szCs w:val="24"/>
        </w:rPr>
        <w:t xml:space="preserve">komisijos </w:t>
      </w:r>
      <w:r w:rsidR="007B66A9">
        <w:rPr>
          <w:rFonts w:ascii="Times New Roman" w:eastAsia="Calibri" w:hAnsi="Times New Roman" w:cs="Times New Roman"/>
          <w:sz w:val="24"/>
          <w:szCs w:val="24"/>
        </w:rPr>
        <w:t>funkcijos</w:t>
      </w:r>
      <w:r w:rsidR="00E40FCC">
        <w:rPr>
          <w:rFonts w:ascii="Times New Roman" w:eastAsia="Calibri" w:hAnsi="Times New Roman" w:cs="Times New Roman"/>
          <w:sz w:val="24"/>
          <w:szCs w:val="24"/>
        </w:rPr>
        <w:t>:</w:t>
      </w:r>
      <w:r w:rsidR="007B66A9">
        <w:rPr>
          <w:rFonts w:ascii="Times New Roman" w:eastAsia="Calibri" w:hAnsi="Times New Roman" w:cs="Times New Roman"/>
          <w:sz w:val="24"/>
          <w:szCs w:val="24"/>
        </w:rPr>
        <w:t xml:space="preserve"> </w:t>
      </w:r>
      <w:r w:rsidR="007B66A9" w:rsidRPr="00E40FCC">
        <w:rPr>
          <w:rFonts w:ascii="Times New Roman" w:eastAsia="Calibri" w:hAnsi="Times New Roman" w:cs="Times New Roman"/>
          <w:i/>
          <w:sz w:val="24"/>
          <w:szCs w:val="24"/>
        </w:rPr>
        <w:t>,,priima sprendimus, susijusius su Savivaldybės nekilnojamųjų daiktų pardavimo viešųjų</w:t>
      </w:r>
      <w:r w:rsidR="00E40FCC" w:rsidRPr="00E40FCC">
        <w:rPr>
          <w:rFonts w:ascii="Times New Roman" w:eastAsia="Calibri" w:hAnsi="Times New Roman" w:cs="Times New Roman"/>
          <w:i/>
          <w:sz w:val="24"/>
          <w:szCs w:val="24"/>
        </w:rPr>
        <w:t xml:space="preserve"> aukcionų vykdymu“,</w:t>
      </w:r>
      <w:r w:rsidR="00E40FCC">
        <w:rPr>
          <w:rFonts w:ascii="Times New Roman" w:eastAsia="Calibri" w:hAnsi="Times New Roman" w:cs="Times New Roman"/>
          <w:sz w:val="24"/>
          <w:szCs w:val="24"/>
        </w:rPr>
        <w:t xml:space="preserve"> </w:t>
      </w:r>
      <w:r w:rsidR="007B66A9" w:rsidRPr="007B66A9">
        <w:rPr>
          <w:rFonts w:ascii="Times New Roman" w:eastAsia="Calibri" w:hAnsi="Times New Roman" w:cs="Times New Roman"/>
          <w:i/>
          <w:sz w:val="24"/>
          <w:szCs w:val="24"/>
        </w:rPr>
        <w:t>,,</w:t>
      </w:r>
      <w:r w:rsidR="007B66A9">
        <w:rPr>
          <w:rFonts w:ascii="Times New Roman" w:eastAsia="Calibri" w:hAnsi="Times New Roman" w:cs="Times New Roman"/>
          <w:i/>
          <w:sz w:val="24"/>
          <w:szCs w:val="24"/>
        </w:rPr>
        <w:t>organizuoja b</w:t>
      </w:r>
      <w:r w:rsidR="007B66A9" w:rsidRPr="007B66A9">
        <w:rPr>
          <w:rFonts w:ascii="Times New Roman" w:eastAsia="Calibri" w:hAnsi="Times New Roman" w:cs="Times New Roman"/>
          <w:i/>
          <w:sz w:val="24"/>
          <w:szCs w:val="24"/>
        </w:rPr>
        <w:t>ei vykdo Aukcionus;“</w:t>
      </w:r>
      <w:r w:rsidR="007B66A9">
        <w:rPr>
          <w:rFonts w:ascii="Times New Roman" w:eastAsia="Calibri" w:hAnsi="Times New Roman" w:cs="Times New Roman"/>
          <w:i/>
          <w:sz w:val="24"/>
          <w:szCs w:val="24"/>
        </w:rPr>
        <w:t xml:space="preserve">; </w:t>
      </w:r>
      <w:r w:rsidR="000E619E">
        <w:rPr>
          <w:rFonts w:ascii="Times New Roman" w:eastAsia="Calibri" w:hAnsi="Times New Roman" w:cs="Times New Roman"/>
          <w:sz w:val="24"/>
          <w:szCs w:val="24"/>
        </w:rPr>
        <w:t>reglamente visiškai neužsiminta apie</w:t>
      </w:r>
      <w:r w:rsidR="00E36316">
        <w:rPr>
          <w:rFonts w:ascii="Times New Roman" w:eastAsia="Calibri" w:hAnsi="Times New Roman" w:cs="Times New Roman"/>
          <w:sz w:val="24"/>
          <w:szCs w:val="24"/>
        </w:rPr>
        <w:t xml:space="preserve"> funkcijas, susijusias su</w:t>
      </w:r>
      <w:r w:rsidR="000E619E">
        <w:rPr>
          <w:rFonts w:ascii="Times New Roman" w:eastAsia="Calibri" w:hAnsi="Times New Roman" w:cs="Times New Roman"/>
          <w:sz w:val="24"/>
          <w:szCs w:val="24"/>
        </w:rPr>
        <w:t xml:space="preserve"> el. aukciono rengimo proces</w:t>
      </w:r>
      <w:r w:rsidR="00E36316">
        <w:rPr>
          <w:rFonts w:ascii="Times New Roman" w:eastAsia="Calibri" w:hAnsi="Times New Roman" w:cs="Times New Roman"/>
          <w:sz w:val="24"/>
          <w:szCs w:val="24"/>
        </w:rPr>
        <w:t>ais</w:t>
      </w:r>
      <w:r w:rsidR="00EA7724">
        <w:rPr>
          <w:rFonts w:ascii="Times New Roman" w:eastAsia="Calibri" w:hAnsi="Times New Roman" w:cs="Times New Roman"/>
          <w:sz w:val="24"/>
          <w:szCs w:val="24"/>
        </w:rPr>
        <w:t>.</w:t>
      </w:r>
      <w:r w:rsidR="0012088F" w:rsidDel="0012088F">
        <w:rPr>
          <w:rFonts w:ascii="Times New Roman" w:eastAsia="Calibri" w:hAnsi="Times New Roman" w:cs="Times New Roman"/>
          <w:sz w:val="24"/>
          <w:szCs w:val="24"/>
        </w:rPr>
        <w:t xml:space="preserve"> </w:t>
      </w:r>
      <w:r w:rsidRPr="009A6A6E">
        <w:rPr>
          <w:rFonts w:ascii="Times New Roman" w:eastAsia="Calibri" w:hAnsi="Times New Roman" w:cs="Times New Roman"/>
          <w:sz w:val="24"/>
          <w:szCs w:val="24"/>
        </w:rPr>
        <w:t xml:space="preserve"> </w:t>
      </w:r>
    </w:p>
    <w:p w14:paraId="5E05FF71" w14:textId="5FF3647E" w:rsidR="009A6A6E" w:rsidRPr="009A6A6E" w:rsidRDefault="005C4609" w:rsidP="008B428D">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Taip pat</w:t>
      </w:r>
      <w:r w:rsidR="0054142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C4609">
        <w:rPr>
          <w:rFonts w:ascii="Times New Roman" w:eastAsia="Calibri" w:hAnsi="Times New Roman" w:cs="Times New Roman"/>
          <w:sz w:val="24"/>
          <w:szCs w:val="24"/>
        </w:rPr>
        <w:t>a</w:t>
      </w:r>
      <w:r w:rsidR="009A6A6E" w:rsidRPr="005C4609">
        <w:rPr>
          <w:rFonts w:ascii="Times New Roman" w:eastAsia="Calibri" w:hAnsi="Times New Roman" w:cs="Times New Roman"/>
          <w:sz w:val="24"/>
          <w:szCs w:val="24"/>
        </w:rPr>
        <w:t>tsižvelgiant</w:t>
      </w:r>
      <w:r w:rsidR="009A6A6E" w:rsidRPr="009A6A6E">
        <w:rPr>
          <w:rFonts w:ascii="Times New Roman" w:eastAsia="Calibri" w:hAnsi="Times New Roman" w:cs="Times New Roman"/>
          <w:sz w:val="24"/>
          <w:szCs w:val="24"/>
        </w:rPr>
        <w:t xml:space="preserve"> į tai, kad aukciono organizavimo procesas apima kelis etapus (kreipimąsi į NŽT, turto vertinimo paslaugų užsakymą, aukciono inicijavimą, sąlygų nustatymą, viešą paskelbimą ir kt.), komisijos veiklos reglamentavimas turėtų </w:t>
      </w:r>
      <w:r w:rsidR="00E72F1A">
        <w:rPr>
          <w:rFonts w:ascii="Times New Roman" w:eastAsia="Calibri" w:hAnsi="Times New Roman" w:cs="Times New Roman"/>
          <w:sz w:val="24"/>
          <w:szCs w:val="24"/>
        </w:rPr>
        <w:t xml:space="preserve">būti </w:t>
      </w:r>
      <w:r w:rsidR="009A6A6E" w:rsidRPr="009A6A6E">
        <w:rPr>
          <w:rFonts w:ascii="Times New Roman" w:eastAsia="Calibri" w:hAnsi="Times New Roman" w:cs="Times New Roman"/>
          <w:sz w:val="24"/>
          <w:szCs w:val="24"/>
        </w:rPr>
        <w:t>aiškiai atskirt</w:t>
      </w:r>
      <w:r w:rsidR="00E72F1A">
        <w:rPr>
          <w:rFonts w:ascii="Times New Roman" w:eastAsia="Calibri" w:hAnsi="Times New Roman" w:cs="Times New Roman"/>
          <w:sz w:val="24"/>
          <w:szCs w:val="24"/>
        </w:rPr>
        <w:t>as</w:t>
      </w:r>
      <w:r w:rsidR="009A6A6E" w:rsidRPr="009A6A6E">
        <w:rPr>
          <w:rFonts w:ascii="Times New Roman" w:eastAsia="Calibri" w:hAnsi="Times New Roman" w:cs="Times New Roman"/>
          <w:sz w:val="24"/>
          <w:szCs w:val="24"/>
        </w:rPr>
        <w:t xml:space="preserve"> ir išsamiai aprašyt</w:t>
      </w:r>
      <w:r w:rsidR="00E72F1A">
        <w:rPr>
          <w:rFonts w:ascii="Times New Roman" w:eastAsia="Calibri" w:hAnsi="Times New Roman" w:cs="Times New Roman"/>
          <w:sz w:val="24"/>
          <w:szCs w:val="24"/>
        </w:rPr>
        <w:t>os</w:t>
      </w:r>
      <w:r w:rsidR="009A6A6E" w:rsidRPr="009A6A6E">
        <w:rPr>
          <w:rFonts w:ascii="Times New Roman" w:eastAsia="Calibri" w:hAnsi="Times New Roman" w:cs="Times New Roman"/>
          <w:sz w:val="24"/>
          <w:szCs w:val="24"/>
        </w:rPr>
        <w:t xml:space="preserve"> </w:t>
      </w:r>
      <w:r w:rsidR="0054142B">
        <w:rPr>
          <w:rFonts w:ascii="Times New Roman" w:eastAsia="Calibri" w:hAnsi="Times New Roman" w:cs="Times New Roman"/>
          <w:sz w:val="24"/>
          <w:szCs w:val="24"/>
        </w:rPr>
        <w:t xml:space="preserve">jos </w:t>
      </w:r>
      <w:r w:rsidR="009A6A6E" w:rsidRPr="009A6A6E">
        <w:rPr>
          <w:rFonts w:ascii="Times New Roman" w:eastAsia="Calibri" w:hAnsi="Times New Roman" w:cs="Times New Roman"/>
          <w:sz w:val="24"/>
          <w:szCs w:val="24"/>
        </w:rPr>
        <w:t>vykdom</w:t>
      </w:r>
      <w:r w:rsidR="00E72F1A">
        <w:rPr>
          <w:rFonts w:ascii="Times New Roman" w:eastAsia="Calibri" w:hAnsi="Times New Roman" w:cs="Times New Roman"/>
          <w:sz w:val="24"/>
          <w:szCs w:val="24"/>
        </w:rPr>
        <w:t>o</w:t>
      </w:r>
      <w:r w:rsidR="009A6A6E" w:rsidRPr="009A6A6E">
        <w:rPr>
          <w:rFonts w:ascii="Times New Roman" w:eastAsia="Calibri" w:hAnsi="Times New Roman" w:cs="Times New Roman"/>
          <w:sz w:val="24"/>
          <w:szCs w:val="24"/>
        </w:rPr>
        <w:t>s funkcij</w:t>
      </w:r>
      <w:r w:rsidR="00E72F1A">
        <w:rPr>
          <w:rFonts w:ascii="Times New Roman" w:eastAsia="Calibri" w:hAnsi="Times New Roman" w:cs="Times New Roman"/>
          <w:sz w:val="24"/>
          <w:szCs w:val="24"/>
        </w:rPr>
        <w:t>o</w:t>
      </w:r>
      <w:r w:rsidR="009A6A6E" w:rsidRPr="009A6A6E">
        <w:rPr>
          <w:rFonts w:ascii="Times New Roman" w:eastAsia="Calibri" w:hAnsi="Times New Roman" w:cs="Times New Roman"/>
          <w:sz w:val="24"/>
          <w:szCs w:val="24"/>
        </w:rPr>
        <w:t>s. Ypač svarbu detaliai reglamentuoti funkcijas</w:t>
      </w:r>
      <w:r w:rsidR="006A1BF5">
        <w:rPr>
          <w:rFonts w:ascii="Times New Roman" w:eastAsia="Calibri" w:hAnsi="Times New Roman" w:cs="Times New Roman"/>
          <w:sz w:val="24"/>
          <w:szCs w:val="24"/>
        </w:rPr>
        <w:t>,</w:t>
      </w:r>
      <w:r w:rsidR="009A6A6E" w:rsidRPr="009A6A6E">
        <w:rPr>
          <w:rFonts w:ascii="Times New Roman" w:eastAsia="Calibri" w:hAnsi="Times New Roman" w:cs="Times New Roman"/>
          <w:sz w:val="24"/>
          <w:szCs w:val="24"/>
        </w:rPr>
        <w:t xml:space="preserve"> susijusias su</w:t>
      </w:r>
      <w:r w:rsidR="001D4AF6">
        <w:rPr>
          <w:rFonts w:ascii="Times New Roman" w:eastAsia="Calibri" w:hAnsi="Times New Roman" w:cs="Times New Roman"/>
          <w:sz w:val="24"/>
          <w:szCs w:val="24"/>
        </w:rPr>
        <w:t xml:space="preserve"> paslaugų gavimu, t. y. kreipima</w:t>
      </w:r>
      <w:r w:rsidR="009A6A6E" w:rsidRPr="009A6A6E">
        <w:rPr>
          <w:rFonts w:ascii="Times New Roman" w:eastAsia="Calibri" w:hAnsi="Times New Roman" w:cs="Times New Roman"/>
          <w:sz w:val="24"/>
          <w:szCs w:val="24"/>
        </w:rPr>
        <w:t>si</w:t>
      </w:r>
      <w:r w:rsidR="00B11FD6">
        <w:rPr>
          <w:rFonts w:ascii="Times New Roman" w:eastAsia="Calibri" w:hAnsi="Times New Roman" w:cs="Times New Roman"/>
          <w:sz w:val="24"/>
          <w:szCs w:val="24"/>
        </w:rPr>
        <w:t>s</w:t>
      </w:r>
      <w:r w:rsidR="009A6A6E" w:rsidRPr="009A6A6E">
        <w:rPr>
          <w:rFonts w:ascii="Times New Roman" w:eastAsia="Calibri" w:hAnsi="Times New Roman" w:cs="Times New Roman"/>
          <w:sz w:val="24"/>
          <w:szCs w:val="24"/>
        </w:rPr>
        <w:t xml:space="preserve"> į išorines įstaigas bei turto vertin</w:t>
      </w:r>
      <w:r w:rsidR="009A6A6E">
        <w:rPr>
          <w:rFonts w:ascii="Times New Roman" w:eastAsia="Calibri" w:hAnsi="Times New Roman" w:cs="Times New Roman"/>
          <w:sz w:val="24"/>
          <w:szCs w:val="24"/>
        </w:rPr>
        <w:t xml:space="preserve">tojų paslaugų </w:t>
      </w:r>
      <w:r w:rsidR="00790CB5">
        <w:rPr>
          <w:rFonts w:ascii="Times New Roman" w:eastAsia="Calibri" w:hAnsi="Times New Roman" w:cs="Times New Roman"/>
          <w:sz w:val="24"/>
          <w:szCs w:val="24"/>
        </w:rPr>
        <w:t xml:space="preserve">pirkimą </w:t>
      </w:r>
      <w:r w:rsidR="00585886">
        <w:rPr>
          <w:rFonts w:ascii="Times New Roman" w:eastAsia="Calibri" w:hAnsi="Times New Roman" w:cs="Times New Roman"/>
          <w:sz w:val="24"/>
          <w:szCs w:val="24"/>
        </w:rPr>
        <w:t xml:space="preserve">viešojo pirkimo būdu </w:t>
      </w:r>
      <w:r w:rsidR="009A6A6E">
        <w:rPr>
          <w:rFonts w:ascii="Times New Roman" w:eastAsia="Calibri" w:hAnsi="Times New Roman" w:cs="Times New Roman"/>
          <w:sz w:val="24"/>
          <w:szCs w:val="24"/>
        </w:rPr>
        <w:t>procesą</w:t>
      </w:r>
      <w:r w:rsidR="006A1BF5">
        <w:rPr>
          <w:rFonts w:ascii="Times New Roman" w:eastAsia="Calibri" w:hAnsi="Times New Roman" w:cs="Times New Roman"/>
          <w:sz w:val="24"/>
          <w:szCs w:val="24"/>
        </w:rPr>
        <w:t xml:space="preserve"> </w:t>
      </w:r>
      <w:r w:rsidR="006A1BF5">
        <w:rPr>
          <w:rFonts w:ascii="Times New Roman" w:eastAsia="Calibri" w:hAnsi="Times New Roman" w:cs="Times New Roman"/>
          <w:sz w:val="24"/>
          <w:szCs w:val="24"/>
        </w:rPr>
        <w:lastRenderedPageBreak/>
        <w:t>ir už jas atsakingus savivaldybės specialistus</w:t>
      </w:r>
      <w:r w:rsidR="00791FFC">
        <w:rPr>
          <w:rFonts w:ascii="Times New Roman" w:eastAsia="Calibri" w:hAnsi="Times New Roman" w:cs="Times New Roman"/>
          <w:sz w:val="24"/>
          <w:szCs w:val="24"/>
        </w:rPr>
        <w:t>,</w:t>
      </w:r>
      <w:r w:rsidR="006A1BF5">
        <w:rPr>
          <w:rFonts w:ascii="Times New Roman" w:eastAsia="Calibri" w:hAnsi="Times New Roman" w:cs="Times New Roman"/>
          <w:sz w:val="24"/>
          <w:szCs w:val="24"/>
        </w:rPr>
        <w:t xml:space="preserve"> siek</w:t>
      </w:r>
      <w:r w:rsidR="00F4626F">
        <w:rPr>
          <w:rFonts w:ascii="Times New Roman" w:eastAsia="Calibri" w:hAnsi="Times New Roman" w:cs="Times New Roman"/>
          <w:sz w:val="24"/>
          <w:szCs w:val="24"/>
        </w:rPr>
        <w:t>iant</w:t>
      </w:r>
      <w:r w:rsidR="006A1BF5">
        <w:rPr>
          <w:rFonts w:ascii="Times New Roman" w:eastAsia="Calibri" w:hAnsi="Times New Roman" w:cs="Times New Roman"/>
          <w:sz w:val="24"/>
          <w:szCs w:val="24"/>
        </w:rPr>
        <w:t xml:space="preserve"> išvengti</w:t>
      </w:r>
      <w:r w:rsidR="00F4626F">
        <w:rPr>
          <w:rFonts w:ascii="Times New Roman" w:eastAsia="Calibri" w:hAnsi="Times New Roman" w:cs="Times New Roman"/>
          <w:sz w:val="24"/>
          <w:szCs w:val="24"/>
        </w:rPr>
        <w:t xml:space="preserve"> nenuoseklios praktikos,</w:t>
      </w:r>
      <w:r w:rsidR="006A1BF5">
        <w:rPr>
          <w:rFonts w:ascii="Times New Roman" w:eastAsia="Calibri" w:hAnsi="Times New Roman" w:cs="Times New Roman"/>
          <w:sz w:val="24"/>
          <w:szCs w:val="24"/>
        </w:rPr>
        <w:t xml:space="preserve"> </w:t>
      </w:r>
      <w:r w:rsidR="00F4626F">
        <w:rPr>
          <w:rFonts w:ascii="Times New Roman" w:eastAsia="Calibri" w:hAnsi="Times New Roman" w:cs="Times New Roman"/>
          <w:sz w:val="24"/>
          <w:szCs w:val="24"/>
        </w:rPr>
        <w:t xml:space="preserve">subjektyvių sprendimų ir </w:t>
      </w:r>
      <w:r w:rsidR="00790CB5">
        <w:rPr>
          <w:rFonts w:ascii="Times New Roman" w:eastAsia="Calibri" w:hAnsi="Times New Roman" w:cs="Times New Roman"/>
          <w:sz w:val="24"/>
          <w:szCs w:val="24"/>
        </w:rPr>
        <w:t>valdyti kitas, galinčias kilti korupcijos rizikas</w:t>
      </w:r>
      <w:r w:rsidR="009A6A6E">
        <w:rPr>
          <w:rFonts w:ascii="Times New Roman" w:eastAsia="Calibri" w:hAnsi="Times New Roman" w:cs="Times New Roman"/>
          <w:sz w:val="24"/>
          <w:szCs w:val="24"/>
        </w:rPr>
        <w:t>.</w:t>
      </w:r>
      <w:r w:rsidR="00493864">
        <w:rPr>
          <w:rFonts w:ascii="Times New Roman" w:eastAsia="Calibri" w:hAnsi="Times New Roman" w:cs="Times New Roman"/>
          <w:sz w:val="24"/>
          <w:szCs w:val="24"/>
        </w:rPr>
        <w:t xml:space="preserve"> </w:t>
      </w:r>
      <w:r w:rsidRPr="009A6A6E">
        <w:rPr>
          <w:rFonts w:ascii="Times New Roman" w:eastAsia="Calibri" w:hAnsi="Times New Roman" w:cs="Times New Roman"/>
          <w:sz w:val="24"/>
          <w:szCs w:val="24"/>
        </w:rPr>
        <w:t xml:space="preserve">Reglamente apibrėžta komisijos darbo organizavimo tvarka, pagrindine darbo forma įvardijant posėdžius, kuriuos organizuoja ir jiems vadovauja komisijos pirmininkas – Turto ir žemės valdymo skyriaus vedėjas. Visi komisijos nariai yra to paties skyriaus darbuotojai ir tiesiogiai </w:t>
      </w:r>
      <w:r>
        <w:rPr>
          <w:rFonts w:ascii="Times New Roman" w:eastAsia="Calibri" w:hAnsi="Times New Roman" w:cs="Times New Roman"/>
          <w:sz w:val="24"/>
          <w:szCs w:val="24"/>
        </w:rPr>
        <w:t>pavaldūs komisijos pirmininkui, o tai antikorupcine prasme vertintina neigiamai</w:t>
      </w:r>
      <w:r w:rsidR="0054142B">
        <w:rPr>
          <w:rFonts w:ascii="Times New Roman" w:eastAsia="Calibri" w:hAnsi="Times New Roman" w:cs="Times New Roman"/>
          <w:sz w:val="24"/>
          <w:szCs w:val="24"/>
        </w:rPr>
        <w:t xml:space="preserve"> –</w:t>
      </w:r>
      <w:r w:rsidR="003864F2">
        <w:rPr>
          <w:rFonts w:ascii="Times New Roman" w:eastAsia="Calibri" w:hAnsi="Times New Roman" w:cs="Times New Roman"/>
          <w:sz w:val="24"/>
          <w:szCs w:val="24"/>
        </w:rPr>
        <w:t xml:space="preserve"> k</w:t>
      </w:r>
      <w:r w:rsidR="00E7682F">
        <w:rPr>
          <w:rFonts w:ascii="Times New Roman" w:eastAsia="Calibri" w:hAnsi="Times New Roman" w:cs="Times New Roman"/>
          <w:sz w:val="24"/>
          <w:szCs w:val="24"/>
        </w:rPr>
        <w:t>omisijos narių tiesioginis pavaldumas komisijos pirmininkui kelia riziką priimti šališkus sprendimus</w:t>
      </w:r>
      <w:r w:rsidR="0054142B">
        <w:rPr>
          <w:rFonts w:ascii="Times New Roman" w:eastAsia="Calibri" w:hAnsi="Times New Roman" w:cs="Times New Roman"/>
          <w:sz w:val="24"/>
          <w:szCs w:val="24"/>
        </w:rPr>
        <w:t>,</w:t>
      </w:r>
      <w:r w:rsidR="00790CB5">
        <w:rPr>
          <w:rFonts w:ascii="Times New Roman" w:eastAsia="Calibri" w:hAnsi="Times New Roman" w:cs="Times New Roman"/>
          <w:sz w:val="24"/>
          <w:szCs w:val="24"/>
        </w:rPr>
        <w:t xml:space="preserve"> </w:t>
      </w:r>
      <w:r w:rsidR="00E7682F">
        <w:rPr>
          <w:rFonts w:ascii="Times New Roman" w:eastAsia="Calibri" w:hAnsi="Times New Roman" w:cs="Times New Roman"/>
          <w:sz w:val="24"/>
          <w:szCs w:val="24"/>
        </w:rPr>
        <w:t xml:space="preserve">egzistuoja </w:t>
      </w:r>
      <w:r w:rsidR="00FC5234">
        <w:rPr>
          <w:rFonts w:ascii="Times New Roman" w:eastAsia="Calibri" w:hAnsi="Times New Roman" w:cs="Times New Roman"/>
          <w:sz w:val="24"/>
          <w:szCs w:val="24"/>
        </w:rPr>
        <w:t>tikimybė</w:t>
      </w:r>
      <w:r w:rsidR="00E7682F">
        <w:rPr>
          <w:rFonts w:ascii="Times New Roman" w:eastAsia="Calibri" w:hAnsi="Times New Roman" w:cs="Times New Roman"/>
          <w:sz w:val="24"/>
          <w:szCs w:val="24"/>
        </w:rPr>
        <w:t xml:space="preserve">, kad komisija veikia formaliai, o pavaldūs darbuotojai gali vengti </w:t>
      </w:r>
      <w:r w:rsidR="0054142B">
        <w:rPr>
          <w:rFonts w:ascii="Times New Roman" w:eastAsia="Calibri" w:hAnsi="Times New Roman" w:cs="Times New Roman"/>
          <w:sz w:val="24"/>
          <w:szCs w:val="24"/>
        </w:rPr>
        <w:t>prieštarauti vadovo nuomonei</w:t>
      </w:r>
      <w:r w:rsidR="00E7682F">
        <w:rPr>
          <w:rFonts w:ascii="Times New Roman" w:eastAsia="Calibri" w:hAnsi="Times New Roman" w:cs="Times New Roman"/>
          <w:sz w:val="24"/>
          <w:szCs w:val="24"/>
        </w:rPr>
        <w:t xml:space="preserve"> ar pranešti apie galimus procedūrinius komisijos veiklos pažeidimus</w:t>
      </w:r>
      <w:r w:rsidR="00FC5234">
        <w:rPr>
          <w:rFonts w:ascii="Times New Roman" w:eastAsia="Calibri" w:hAnsi="Times New Roman" w:cs="Times New Roman"/>
          <w:sz w:val="24"/>
          <w:szCs w:val="24"/>
        </w:rPr>
        <w:t xml:space="preserve">, nes </w:t>
      </w:r>
      <w:r w:rsidR="00625828">
        <w:rPr>
          <w:rFonts w:ascii="Times New Roman" w:eastAsia="Calibri" w:hAnsi="Times New Roman" w:cs="Times New Roman"/>
          <w:sz w:val="24"/>
          <w:szCs w:val="24"/>
        </w:rPr>
        <w:t>n</w:t>
      </w:r>
      <w:r w:rsidR="00FC5234">
        <w:rPr>
          <w:rFonts w:ascii="Times New Roman" w:eastAsia="Calibri" w:hAnsi="Times New Roman" w:cs="Times New Roman"/>
          <w:sz w:val="24"/>
          <w:szCs w:val="24"/>
        </w:rPr>
        <w:t>uo jo priklauso jų veiklos vertinimas</w:t>
      </w:r>
      <w:r w:rsidR="00493864">
        <w:rPr>
          <w:rFonts w:ascii="Times New Roman" w:eastAsia="Calibri" w:hAnsi="Times New Roman" w:cs="Times New Roman"/>
          <w:sz w:val="24"/>
          <w:szCs w:val="24"/>
        </w:rPr>
        <w:t>.</w:t>
      </w:r>
      <w:r w:rsidR="0054142B">
        <w:rPr>
          <w:rFonts w:ascii="Times New Roman" w:eastAsia="Calibri" w:hAnsi="Times New Roman" w:cs="Times New Roman"/>
          <w:sz w:val="24"/>
          <w:szCs w:val="24"/>
        </w:rPr>
        <w:t xml:space="preserve"> </w:t>
      </w:r>
    </w:p>
    <w:p w14:paraId="341AC42F" w14:textId="047A921E" w:rsidR="009A6A6E" w:rsidRPr="00EE1977" w:rsidRDefault="009A6A6E" w:rsidP="008B428D">
      <w:pPr>
        <w:spacing w:after="0" w:line="360" w:lineRule="auto"/>
        <w:ind w:firstLine="851"/>
        <w:jc w:val="both"/>
        <w:rPr>
          <w:rFonts w:ascii="Times New Roman" w:eastAsia="Calibri" w:hAnsi="Times New Roman" w:cs="Times New Roman"/>
          <w:sz w:val="24"/>
          <w:szCs w:val="24"/>
        </w:rPr>
      </w:pPr>
      <w:r w:rsidRPr="009A6A6E">
        <w:rPr>
          <w:rFonts w:ascii="Times New Roman" w:eastAsia="Calibri" w:hAnsi="Times New Roman" w:cs="Times New Roman"/>
          <w:sz w:val="24"/>
          <w:szCs w:val="24"/>
        </w:rPr>
        <w:t xml:space="preserve">Taip pat </w:t>
      </w:r>
      <w:r w:rsidR="00B8509D">
        <w:rPr>
          <w:rFonts w:ascii="Times New Roman" w:eastAsia="Calibri" w:hAnsi="Times New Roman" w:cs="Times New Roman"/>
          <w:sz w:val="24"/>
          <w:szCs w:val="24"/>
        </w:rPr>
        <w:t xml:space="preserve">komisijos </w:t>
      </w:r>
      <w:r w:rsidRPr="009A6A6E">
        <w:rPr>
          <w:rFonts w:ascii="Times New Roman" w:eastAsia="Calibri" w:hAnsi="Times New Roman" w:cs="Times New Roman"/>
          <w:sz w:val="24"/>
          <w:szCs w:val="24"/>
        </w:rPr>
        <w:t>reglamente nėra aiškiai įvardytos komisijos pirmininko funkc</w:t>
      </w:r>
      <w:r w:rsidR="008C378D">
        <w:rPr>
          <w:rFonts w:ascii="Times New Roman" w:eastAsia="Calibri" w:hAnsi="Times New Roman" w:cs="Times New Roman"/>
          <w:sz w:val="24"/>
          <w:szCs w:val="24"/>
        </w:rPr>
        <w:t>ijos, susijusios su el.</w:t>
      </w:r>
      <w:r w:rsidRPr="009A6A6E">
        <w:rPr>
          <w:rFonts w:ascii="Times New Roman" w:eastAsia="Calibri" w:hAnsi="Times New Roman" w:cs="Times New Roman"/>
          <w:sz w:val="24"/>
          <w:szCs w:val="24"/>
        </w:rPr>
        <w:t xml:space="preserve"> aukcionų organizavimu. Dėl to kyla abejonių dėl komisijos </w:t>
      </w:r>
      <w:r w:rsidRPr="00EA7724">
        <w:rPr>
          <w:rFonts w:ascii="Times New Roman" w:eastAsia="Calibri" w:hAnsi="Times New Roman" w:cs="Times New Roman"/>
          <w:bCs/>
          <w:sz w:val="24"/>
          <w:szCs w:val="24"/>
        </w:rPr>
        <w:t>steigimo tikslingumo</w:t>
      </w:r>
      <w:r w:rsidRPr="009A6A6E">
        <w:rPr>
          <w:rFonts w:ascii="Times New Roman" w:eastAsia="Calibri" w:hAnsi="Times New Roman" w:cs="Times New Roman"/>
          <w:sz w:val="24"/>
          <w:szCs w:val="24"/>
        </w:rPr>
        <w:t xml:space="preserve">, nes </w:t>
      </w:r>
      <w:r w:rsidR="007832B1">
        <w:rPr>
          <w:rFonts w:ascii="Times New Roman" w:eastAsia="Calibri" w:hAnsi="Times New Roman" w:cs="Times New Roman"/>
          <w:sz w:val="24"/>
          <w:szCs w:val="24"/>
        </w:rPr>
        <w:t>komisi</w:t>
      </w:r>
      <w:r w:rsidRPr="009A6A6E">
        <w:rPr>
          <w:rFonts w:ascii="Times New Roman" w:eastAsia="Calibri" w:hAnsi="Times New Roman" w:cs="Times New Roman"/>
          <w:sz w:val="24"/>
          <w:szCs w:val="24"/>
        </w:rPr>
        <w:t xml:space="preserve">jos funkcijos iš esmės </w:t>
      </w:r>
      <w:r w:rsidR="00074E5E">
        <w:rPr>
          <w:rFonts w:ascii="Times New Roman" w:eastAsia="Calibri" w:hAnsi="Times New Roman" w:cs="Times New Roman"/>
          <w:sz w:val="24"/>
          <w:szCs w:val="24"/>
        </w:rPr>
        <w:t>sutampa</w:t>
      </w:r>
      <w:r w:rsidR="00074E5E" w:rsidRPr="009A6A6E">
        <w:rPr>
          <w:rFonts w:ascii="Times New Roman" w:eastAsia="Calibri" w:hAnsi="Times New Roman" w:cs="Times New Roman"/>
          <w:sz w:val="24"/>
          <w:szCs w:val="24"/>
        </w:rPr>
        <w:t xml:space="preserve"> </w:t>
      </w:r>
      <w:r w:rsidRPr="009A6A6E">
        <w:rPr>
          <w:rFonts w:ascii="Times New Roman" w:eastAsia="Calibri" w:hAnsi="Times New Roman" w:cs="Times New Roman"/>
          <w:sz w:val="24"/>
          <w:szCs w:val="24"/>
        </w:rPr>
        <w:t>su Turto ir žemės valdymo skyriaus nuostat</w:t>
      </w:r>
      <w:r w:rsidR="00333089">
        <w:rPr>
          <w:rFonts w:ascii="Times New Roman" w:eastAsia="Calibri" w:hAnsi="Times New Roman" w:cs="Times New Roman"/>
          <w:sz w:val="24"/>
          <w:szCs w:val="24"/>
        </w:rPr>
        <w:t>uose numatytomis atsakomybėmis. Druskininkų savivaldybė nurodė, kad aukciono komisijos funkcijas iki Turto ir žemės valdymo skyriaus įsteigimo atliko Investicijų ir turto valdymo skyrius</w:t>
      </w:r>
      <w:r w:rsidR="00333089">
        <w:rPr>
          <w:rStyle w:val="Puslapioinaosnuoroda"/>
          <w:rFonts w:ascii="Times New Roman" w:eastAsia="Calibri" w:hAnsi="Times New Roman" w:cs="Times New Roman"/>
          <w:sz w:val="24"/>
          <w:szCs w:val="24"/>
        </w:rPr>
        <w:footnoteReference w:id="22"/>
      </w:r>
      <w:r w:rsidR="00333089">
        <w:rPr>
          <w:rFonts w:ascii="Times New Roman" w:eastAsia="Calibri" w:hAnsi="Times New Roman" w:cs="Times New Roman"/>
          <w:sz w:val="24"/>
          <w:szCs w:val="24"/>
        </w:rPr>
        <w:t>.Vertinant komisijos reglamentą</w:t>
      </w:r>
      <w:r w:rsidRPr="009A6A6E">
        <w:rPr>
          <w:rFonts w:ascii="Times New Roman" w:eastAsia="Calibri" w:hAnsi="Times New Roman" w:cs="Times New Roman"/>
          <w:sz w:val="24"/>
          <w:szCs w:val="24"/>
        </w:rPr>
        <w:t>,</w:t>
      </w:r>
      <w:r w:rsidR="00333089">
        <w:rPr>
          <w:rFonts w:ascii="Times New Roman" w:eastAsia="Calibri" w:hAnsi="Times New Roman" w:cs="Times New Roman"/>
          <w:sz w:val="24"/>
          <w:szCs w:val="24"/>
        </w:rPr>
        <w:t xml:space="preserve"> </w:t>
      </w:r>
      <w:r w:rsidR="00791FFC">
        <w:rPr>
          <w:rFonts w:ascii="Times New Roman" w:eastAsia="Calibri" w:hAnsi="Times New Roman" w:cs="Times New Roman"/>
          <w:sz w:val="24"/>
          <w:szCs w:val="24"/>
        </w:rPr>
        <w:t>darytina</w:t>
      </w:r>
      <w:r w:rsidR="00333089">
        <w:rPr>
          <w:rFonts w:ascii="Times New Roman" w:eastAsia="Calibri" w:hAnsi="Times New Roman" w:cs="Times New Roman"/>
          <w:sz w:val="24"/>
          <w:szCs w:val="24"/>
        </w:rPr>
        <w:t xml:space="preserve"> išvada,</w:t>
      </w:r>
      <w:r w:rsidRPr="009A6A6E">
        <w:rPr>
          <w:rFonts w:ascii="Times New Roman" w:eastAsia="Calibri" w:hAnsi="Times New Roman" w:cs="Times New Roman"/>
          <w:sz w:val="24"/>
          <w:szCs w:val="24"/>
        </w:rPr>
        <w:t xml:space="preserve"> kad komisija </w:t>
      </w:r>
      <w:r w:rsidR="00D0601B">
        <w:rPr>
          <w:rFonts w:ascii="Times New Roman" w:eastAsia="Calibri" w:hAnsi="Times New Roman" w:cs="Times New Roman"/>
          <w:sz w:val="24"/>
          <w:szCs w:val="24"/>
        </w:rPr>
        <w:t>galimai</w:t>
      </w:r>
      <w:r w:rsidRPr="009A6A6E">
        <w:rPr>
          <w:rFonts w:ascii="Times New Roman" w:eastAsia="Calibri" w:hAnsi="Times New Roman" w:cs="Times New Roman"/>
          <w:sz w:val="24"/>
          <w:szCs w:val="24"/>
        </w:rPr>
        <w:t xml:space="preserve"> sudaryta deklaratyviai, o realiai visus veiksmus vykdo Druskininkų savivaldybės administracijos Turto ir žemės valdymo skyrius</w:t>
      </w:r>
      <w:r w:rsidR="00D0601B">
        <w:rPr>
          <w:rFonts w:ascii="Times New Roman" w:eastAsia="Calibri" w:hAnsi="Times New Roman" w:cs="Times New Roman"/>
          <w:sz w:val="24"/>
          <w:szCs w:val="24"/>
        </w:rPr>
        <w:t xml:space="preserve"> kaip dalį savo įprastų darbinių funkcijų</w:t>
      </w:r>
      <w:r w:rsidRPr="009A6A6E">
        <w:rPr>
          <w:rFonts w:ascii="Times New Roman" w:eastAsia="Calibri" w:hAnsi="Times New Roman" w:cs="Times New Roman"/>
          <w:sz w:val="24"/>
          <w:szCs w:val="24"/>
        </w:rPr>
        <w:t>.</w:t>
      </w:r>
      <w:r w:rsidR="00333089">
        <w:rPr>
          <w:rFonts w:ascii="Times New Roman" w:eastAsia="Calibri" w:hAnsi="Times New Roman" w:cs="Times New Roman"/>
          <w:sz w:val="24"/>
          <w:szCs w:val="24"/>
        </w:rPr>
        <w:t xml:space="preserve"> </w:t>
      </w:r>
      <w:r w:rsidR="002E5EEF" w:rsidRPr="002E5EEF">
        <w:rPr>
          <w:rFonts w:ascii="Times New Roman" w:eastAsia="Calibri" w:hAnsi="Times New Roman" w:cs="Times New Roman"/>
          <w:sz w:val="24"/>
          <w:szCs w:val="24"/>
        </w:rPr>
        <w:t>Tarnybos nuomone, siekiant užtikrinti skaidrų sprendimų priėmimą ir profesionalų praktinių procedūrų įgyvendinimą, savivaldybių komisijas turėtų sudaryti skirtingų skyrių atstovai, tiesiogiai nepavaldūs komisijos pirmininkui</w:t>
      </w:r>
      <w:r w:rsidR="00776E69">
        <w:rPr>
          <w:rFonts w:ascii="Times New Roman" w:eastAsia="Calibri" w:hAnsi="Times New Roman" w:cs="Times New Roman"/>
          <w:sz w:val="24"/>
          <w:szCs w:val="24"/>
        </w:rPr>
        <w:t xml:space="preserve">, kuriam </w:t>
      </w:r>
      <w:r w:rsidR="00E72F1A">
        <w:rPr>
          <w:rFonts w:ascii="Times New Roman" w:eastAsia="Calibri" w:hAnsi="Times New Roman" w:cs="Times New Roman"/>
          <w:sz w:val="24"/>
          <w:szCs w:val="24"/>
        </w:rPr>
        <w:t xml:space="preserve">būtų </w:t>
      </w:r>
      <w:r w:rsidR="00776E69">
        <w:rPr>
          <w:rFonts w:ascii="Times New Roman" w:eastAsia="Calibri" w:hAnsi="Times New Roman" w:cs="Times New Roman"/>
          <w:sz w:val="24"/>
          <w:szCs w:val="24"/>
        </w:rPr>
        <w:t>numatytas rotacijos laikotarpis</w:t>
      </w:r>
      <w:r w:rsidR="002E5EEF" w:rsidRPr="002E5EEF">
        <w:rPr>
          <w:rFonts w:ascii="Times New Roman" w:eastAsia="Calibri" w:hAnsi="Times New Roman" w:cs="Times New Roman"/>
          <w:sz w:val="24"/>
          <w:szCs w:val="24"/>
        </w:rPr>
        <w:t xml:space="preserve">. </w:t>
      </w:r>
    </w:p>
    <w:p w14:paraId="012506C4" w14:textId="4646EECA" w:rsidR="00EE1977" w:rsidRPr="00EE1977" w:rsidRDefault="00D0601B" w:rsidP="008B428D">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Kai kuriose savivaldybėse n</w:t>
      </w:r>
      <w:r w:rsidR="00EE1977" w:rsidRPr="00EE1977">
        <w:rPr>
          <w:rFonts w:ascii="Times New Roman" w:eastAsia="Calibri" w:hAnsi="Times New Roman" w:cs="Times New Roman"/>
          <w:sz w:val="24"/>
          <w:szCs w:val="24"/>
        </w:rPr>
        <w:t>e</w:t>
      </w:r>
      <w:r w:rsidR="00745736">
        <w:rPr>
          <w:rFonts w:ascii="Times New Roman" w:eastAsia="Calibri" w:hAnsi="Times New Roman" w:cs="Times New Roman"/>
          <w:sz w:val="24"/>
          <w:szCs w:val="24"/>
        </w:rPr>
        <w:t>nustatyta</w:t>
      </w:r>
      <w:r w:rsidR="00EE1977" w:rsidRPr="00EE1977">
        <w:rPr>
          <w:rFonts w:ascii="Times New Roman" w:eastAsia="Calibri" w:hAnsi="Times New Roman" w:cs="Times New Roman"/>
          <w:sz w:val="24"/>
          <w:szCs w:val="24"/>
        </w:rPr>
        <w:t>, kam pave</w:t>
      </w:r>
      <w:r>
        <w:rPr>
          <w:rFonts w:ascii="Times New Roman" w:eastAsia="Calibri" w:hAnsi="Times New Roman" w:cs="Times New Roman"/>
          <w:sz w:val="24"/>
          <w:szCs w:val="24"/>
        </w:rPr>
        <w:t>st</w:t>
      </w:r>
      <w:r w:rsidR="00EE1977" w:rsidRPr="00EE1977">
        <w:rPr>
          <w:rFonts w:ascii="Times New Roman" w:eastAsia="Calibri" w:hAnsi="Times New Roman" w:cs="Times New Roman"/>
          <w:sz w:val="24"/>
          <w:szCs w:val="24"/>
        </w:rPr>
        <w:t>a organiz</w:t>
      </w:r>
      <w:r w:rsidR="008C378D">
        <w:rPr>
          <w:rFonts w:ascii="Times New Roman" w:eastAsia="Calibri" w:hAnsi="Times New Roman" w:cs="Times New Roman"/>
          <w:sz w:val="24"/>
          <w:szCs w:val="24"/>
        </w:rPr>
        <w:t>uoti el.</w:t>
      </w:r>
      <w:r w:rsidR="00EE1977" w:rsidRPr="00EE1977">
        <w:rPr>
          <w:rFonts w:ascii="Times New Roman" w:eastAsia="Calibri" w:hAnsi="Times New Roman" w:cs="Times New Roman"/>
          <w:sz w:val="24"/>
          <w:szCs w:val="24"/>
        </w:rPr>
        <w:t xml:space="preserve"> aukcionus. Pavyzdžiui, Kėdainių rajono savivaldybės administracijos direktoriaus </w:t>
      </w:r>
      <w:r w:rsidR="006B4DA0">
        <w:rPr>
          <w:rFonts w:ascii="Times New Roman" w:hAnsi="Times New Roman" w:cs="Times New Roman"/>
          <w:sz w:val="24"/>
          <w:szCs w:val="24"/>
        </w:rPr>
        <w:t xml:space="preserve">2015 m. sausio 28 d. </w:t>
      </w:r>
      <w:r w:rsidR="00EE1977" w:rsidRPr="00EE1977">
        <w:rPr>
          <w:rFonts w:ascii="Times New Roman" w:eastAsia="Calibri" w:hAnsi="Times New Roman" w:cs="Times New Roman"/>
          <w:sz w:val="24"/>
          <w:szCs w:val="24"/>
        </w:rPr>
        <w:t xml:space="preserve">įsakymu Nr. AD-1-115 sudaryta Kėdainių rajono savivaldybės nekilnojamojo turto ir kitų nekilnojamųjų daiktų pardavimo </w:t>
      </w:r>
      <w:r w:rsidR="00EE1977" w:rsidRPr="00C90579">
        <w:rPr>
          <w:rFonts w:ascii="Times New Roman" w:eastAsia="Calibri" w:hAnsi="Times New Roman" w:cs="Times New Roman"/>
          <w:i/>
          <w:iCs/>
          <w:sz w:val="24"/>
          <w:szCs w:val="24"/>
        </w:rPr>
        <w:t>viešo aukciono</w:t>
      </w:r>
      <w:r w:rsidR="00EE1977" w:rsidRPr="00EE1977">
        <w:rPr>
          <w:rFonts w:ascii="Times New Roman" w:eastAsia="Calibri" w:hAnsi="Times New Roman" w:cs="Times New Roman"/>
          <w:sz w:val="24"/>
          <w:szCs w:val="24"/>
        </w:rPr>
        <w:t xml:space="preserve"> būdu komisija. Taip pat patvirtintas </w:t>
      </w:r>
      <w:r w:rsidR="008A0787">
        <w:rPr>
          <w:rFonts w:ascii="Times New Roman" w:eastAsia="Calibri" w:hAnsi="Times New Roman" w:cs="Times New Roman"/>
          <w:sz w:val="24"/>
          <w:szCs w:val="24"/>
        </w:rPr>
        <w:t xml:space="preserve">šios </w:t>
      </w:r>
      <w:r w:rsidR="00EE1977" w:rsidRPr="00EE1977">
        <w:rPr>
          <w:rFonts w:ascii="Times New Roman" w:eastAsia="Calibri" w:hAnsi="Times New Roman" w:cs="Times New Roman"/>
          <w:sz w:val="24"/>
          <w:szCs w:val="24"/>
        </w:rPr>
        <w:t xml:space="preserve">komisijos darbo reglamentas, kuriame nurodyta viena </w:t>
      </w:r>
      <w:r w:rsidR="00AE2ECA">
        <w:rPr>
          <w:rFonts w:ascii="Times New Roman" w:eastAsia="Calibri" w:hAnsi="Times New Roman" w:cs="Times New Roman"/>
          <w:sz w:val="24"/>
          <w:szCs w:val="24"/>
        </w:rPr>
        <w:t>iš pagrindinių</w:t>
      </w:r>
      <w:r w:rsidR="00EE1977" w:rsidRPr="00EE1977">
        <w:rPr>
          <w:rFonts w:ascii="Times New Roman" w:eastAsia="Calibri" w:hAnsi="Times New Roman" w:cs="Times New Roman"/>
          <w:sz w:val="24"/>
          <w:szCs w:val="24"/>
        </w:rPr>
        <w:t xml:space="preserve"> funkcij</w:t>
      </w:r>
      <w:r w:rsidR="00DB658B">
        <w:rPr>
          <w:rFonts w:ascii="Times New Roman" w:eastAsia="Calibri" w:hAnsi="Times New Roman" w:cs="Times New Roman"/>
          <w:sz w:val="24"/>
          <w:szCs w:val="24"/>
        </w:rPr>
        <w:t>ų</w:t>
      </w:r>
      <w:r w:rsidR="00EE1977" w:rsidRPr="00EE1977">
        <w:rPr>
          <w:rFonts w:ascii="Times New Roman" w:eastAsia="Calibri" w:hAnsi="Times New Roman" w:cs="Times New Roman"/>
          <w:sz w:val="24"/>
          <w:szCs w:val="24"/>
        </w:rPr>
        <w:t xml:space="preserve"> – </w:t>
      </w:r>
      <w:r w:rsidR="00EE1977" w:rsidRPr="00C90579">
        <w:rPr>
          <w:rFonts w:ascii="Times New Roman" w:eastAsia="Calibri" w:hAnsi="Times New Roman" w:cs="Times New Roman"/>
          <w:i/>
          <w:iCs/>
          <w:sz w:val="24"/>
          <w:szCs w:val="24"/>
        </w:rPr>
        <w:t>viešame aukcione</w:t>
      </w:r>
      <w:r w:rsidR="00EE1977" w:rsidRPr="00EE1977">
        <w:rPr>
          <w:rFonts w:ascii="Times New Roman" w:eastAsia="Calibri" w:hAnsi="Times New Roman" w:cs="Times New Roman"/>
          <w:sz w:val="24"/>
          <w:szCs w:val="24"/>
        </w:rPr>
        <w:t xml:space="preserve"> parduodamo savivaldybės nekilnojamojo turto ir kitų daiktų pardavimo organizavimas bei vykdymas.</w:t>
      </w:r>
      <w:r w:rsidR="008A0787">
        <w:rPr>
          <w:rFonts w:ascii="Times New Roman" w:eastAsia="Calibri" w:hAnsi="Times New Roman" w:cs="Times New Roman"/>
          <w:sz w:val="24"/>
          <w:szCs w:val="24"/>
        </w:rPr>
        <w:t xml:space="preserve"> </w:t>
      </w:r>
      <w:r w:rsidR="00AE2ECA">
        <w:rPr>
          <w:rFonts w:ascii="Times New Roman" w:eastAsia="Calibri" w:hAnsi="Times New Roman" w:cs="Times New Roman"/>
          <w:sz w:val="24"/>
          <w:szCs w:val="24"/>
        </w:rPr>
        <w:t>Dokument</w:t>
      </w:r>
      <w:r w:rsidR="00031050">
        <w:rPr>
          <w:rFonts w:ascii="Times New Roman" w:eastAsia="Calibri" w:hAnsi="Times New Roman" w:cs="Times New Roman"/>
          <w:sz w:val="24"/>
          <w:szCs w:val="24"/>
        </w:rPr>
        <w:t>as</w:t>
      </w:r>
      <w:r w:rsidR="006B4DA0">
        <w:rPr>
          <w:rFonts w:ascii="Times New Roman" w:eastAsia="Calibri" w:hAnsi="Times New Roman" w:cs="Times New Roman"/>
          <w:sz w:val="24"/>
          <w:szCs w:val="24"/>
        </w:rPr>
        <w:t>,</w:t>
      </w:r>
      <w:r w:rsidR="00031050">
        <w:rPr>
          <w:rFonts w:ascii="Times New Roman" w:eastAsia="Calibri" w:hAnsi="Times New Roman" w:cs="Times New Roman"/>
          <w:sz w:val="24"/>
          <w:szCs w:val="24"/>
        </w:rPr>
        <w:t xml:space="preserve"> </w:t>
      </w:r>
      <w:r w:rsidR="002448F7">
        <w:rPr>
          <w:rFonts w:ascii="Times New Roman" w:eastAsia="Calibri" w:hAnsi="Times New Roman" w:cs="Times New Roman"/>
          <w:sz w:val="24"/>
          <w:szCs w:val="24"/>
        </w:rPr>
        <w:t>kaip matyti</w:t>
      </w:r>
      <w:r w:rsidR="006B4DA0">
        <w:rPr>
          <w:rFonts w:ascii="Times New Roman" w:eastAsia="Calibri" w:hAnsi="Times New Roman" w:cs="Times New Roman"/>
          <w:sz w:val="24"/>
          <w:szCs w:val="24"/>
        </w:rPr>
        <w:t>,</w:t>
      </w:r>
      <w:r w:rsidR="002448F7">
        <w:rPr>
          <w:rFonts w:ascii="Times New Roman" w:eastAsia="Calibri" w:hAnsi="Times New Roman" w:cs="Times New Roman"/>
          <w:sz w:val="24"/>
          <w:szCs w:val="24"/>
        </w:rPr>
        <w:t xml:space="preserve"> </w:t>
      </w:r>
      <w:r w:rsidR="00031050">
        <w:rPr>
          <w:rFonts w:ascii="Times New Roman" w:eastAsia="Calibri" w:hAnsi="Times New Roman" w:cs="Times New Roman"/>
          <w:sz w:val="24"/>
          <w:szCs w:val="24"/>
        </w:rPr>
        <w:t xml:space="preserve">skirtas </w:t>
      </w:r>
      <w:r w:rsidR="002F6EEB">
        <w:rPr>
          <w:rFonts w:ascii="Times New Roman" w:eastAsia="Calibri" w:hAnsi="Times New Roman" w:cs="Times New Roman"/>
          <w:sz w:val="24"/>
          <w:szCs w:val="24"/>
        </w:rPr>
        <w:t xml:space="preserve">tiesioginio </w:t>
      </w:r>
      <w:r w:rsidR="008A0787">
        <w:rPr>
          <w:rFonts w:ascii="Times New Roman" w:eastAsia="Calibri" w:hAnsi="Times New Roman" w:cs="Times New Roman"/>
          <w:sz w:val="24"/>
          <w:szCs w:val="24"/>
        </w:rPr>
        <w:t xml:space="preserve">aukciono </w:t>
      </w:r>
      <w:r w:rsidR="00031050">
        <w:rPr>
          <w:rFonts w:ascii="Times New Roman" w:eastAsia="Calibri" w:hAnsi="Times New Roman" w:cs="Times New Roman"/>
          <w:sz w:val="24"/>
          <w:szCs w:val="24"/>
        </w:rPr>
        <w:t>komisijos darbo</w:t>
      </w:r>
      <w:r w:rsidR="00C90579">
        <w:rPr>
          <w:rFonts w:ascii="Times New Roman" w:eastAsia="Calibri" w:hAnsi="Times New Roman" w:cs="Times New Roman"/>
          <w:sz w:val="24"/>
          <w:szCs w:val="24"/>
        </w:rPr>
        <w:t xml:space="preserve"> </w:t>
      </w:r>
      <w:r w:rsidR="008A0787">
        <w:rPr>
          <w:rFonts w:ascii="Times New Roman" w:eastAsia="Calibri" w:hAnsi="Times New Roman" w:cs="Times New Roman"/>
          <w:sz w:val="24"/>
          <w:szCs w:val="24"/>
        </w:rPr>
        <w:t>proces</w:t>
      </w:r>
      <w:r w:rsidR="00031050">
        <w:rPr>
          <w:rFonts w:ascii="Times New Roman" w:eastAsia="Calibri" w:hAnsi="Times New Roman" w:cs="Times New Roman"/>
          <w:sz w:val="24"/>
          <w:szCs w:val="24"/>
        </w:rPr>
        <w:t>o nustatymui</w:t>
      </w:r>
      <w:r w:rsidR="00AE2ECA">
        <w:rPr>
          <w:rFonts w:ascii="Times New Roman" w:eastAsia="Calibri" w:hAnsi="Times New Roman" w:cs="Times New Roman"/>
          <w:sz w:val="24"/>
          <w:szCs w:val="24"/>
        </w:rPr>
        <w:t xml:space="preserve">, </w:t>
      </w:r>
      <w:r>
        <w:rPr>
          <w:rFonts w:ascii="Times New Roman" w:eastAsia="Calibri" w:hAnsi="Times New Roman" w:cs="Times New Roman"/>
          <w:sz w:val="24"/>
          <w:szCs w:val="24"/>
        </w:rPr>
        <w:t>nes</w:t>
      </w:r>
      <w:r w:rsidR="00AE2ECA">
        <w:rPr>
          <w:rFonts w:ascii="Times New Roman" w:eastAsia="Calibri" w:hAnsi="Times New Roman" w:cs="Times New Roman"/>
          <w:sz w:val="24"/>
          <w:szCs w:val="24"/>
        </w:rPr>
        <w:t xml:space="preserve"> </w:t>
      </w:r>
      <w:r w:rsidR="00031050">
        <w:rPr>
          <w:rFonts w:ascii="Times New Roman" w:eastAsia="Calibri" w:hAnsi="Times New Roman" w:cs="Times New Roman"/>
          <w:sz w:val="24"/>
          <w:szCs w:val="24"/>
        </w:rPr>
        <w:t xml:space="preserve">pastarojo </w:t>
      </w:r>
      <w:r w:rsidR="00AE2ECA">
        <w:rPr>
          <w:rFonts w:ascii="Times New Roman" w:eastAsia="Calibri" w:hAnsi="Times New Roman" w:cs="Times New Roman"/>
          <w:sz w:val="24"/>
          <w:szCs w:val="24"/>
        </w:rPr>
        <w:t>5 p.</w:t>
      </w:r>
      <w:r w:rsidR="00031050">
        <w:rPr>
          <w:rFonts w:ascii="Times New Roman" w:eastAsia="Calibri" w:hAnsi="Times New Roman" w:cs="Times New Roman"/>
          <w:sz w:val="24"/>
          <w:szCs w:val="24"/>
        </w:rPr>
        <w:t xml:space="preserve"> numatyta, jog</w:t>
      </w:r>
      <w:r w:rsidR="00AE2ECA">
        <w:rPr>
          <w:rFonts w:ascii="Times New Roman" w:eastAsia="Calibri" w:hAnsi="Times New Roman" w:cs="Times New Roman"/>
          <w:sz w:val="24"/>
          <w:szCs w:val="24"/>
        </w:rPr>
        <w:t xml:space="preserve">: </w:t>
      </w:r>
      <w:r w:rsidR="00AE2ECA" w:rsidRPr="00B1612A">
        <w:rPr>
          <w:rFonts w:ascii="Times New Roman" w:eastAsia="Calibri" w:hAnsi="Times New Roman" w:cs="Times New Roman"/>
          <w:i/>
          <w:sz w:val="24"/>
          <w:szCs w:val="24"/>
        </w:rPr>
        <w:t xml:space="preserve">,,komisijai vadovauja aukciono vedėjas, kuris nustato </w:t>
      </w:r>
      <w:r w:rsidR="00AE2ECA">
        <w:rPr>
          <w:rFonts w:ascii="Times New Roman" w:eastAsia="Calibri" w:hAnsi="Times New Roman" w:cs="Times New Roman"/>
          <w:i/>
          <w:sz w:val="24"/>
          <w:szCs w:val="24"/>
        </w:rPr>
        <w:t>aukciono vykdymo laiką ir vietą</w:t>
      </w:r>
      <w:r w:rsidR="00AE2ECA" w:rsidRPr="00B1612A">
        <w:rPr>
          <w:rFonts w:ascii="Times New Roman" w:eastAsia="Calibri" w:hAnsi="Times New Roman" w:cs="Times New Roman"/>
          <w:i/>
          <w:sz w:val="24"/>
          <w:szCs w:val="24"/>
        </w:rPr>
        <w:t>“</w:t>
      </w:r>
      <w:r w:rsidR="00AE2ECA">
        <w:rPr>
          <w:rFonts w:ascii="Times New Roman" w:eastAsia="Calibri" w:hAnsi="Times New Roman" w:cs="Times New Roman"/>
          <w:i/>
          <w:sz w:val="24"/>
          <w:szCs w:val="24"/>
        </w:rPr>
        <w:t>.</w:t>
      </w:r>
      <w:r w:rsidR="004F3A85">
        <w:rPr>
          <w:rFonts w:ascii="Times New Roman" w:eastAsia="Calibri" w:hAnsi="Times New Roman" w:cs="Times New Roman"/>
          <w:sz w:val="24"/>
          <w:szCs w:val="24"/>
        </w:rPr>
        <w:t xml:space="preserve"> </w:t>
      </w:r>
      <w:r w:rsidR="00EE1977" w:rsidRPr="00EE1977">
        <w:rPr>
          <w:rFonts w:ascii="Times New Roman" w:eastAsia="Calibri" w:hAnsi="Times New Roman" w:cs="Times New Roman"/>
          <w:sz w:val="24"/>
          <w:szCs w:val="24"/>
        </w:rPr>
        <w:t xml:space="preserve">Komisijos sudėtis: savivaldybės administracijos direktorius, Turto valdymo skyriaus du vyriausieji specialistai, Biudžeto ir finansų skyriaus vedėja bei Teisės ir personalo skyriaus vyriausiasis specialistas. </w:t>
      </w:r>
      <w:r w:rsidR="00A14271">
        <w:rPr>
          <w:rFonts w:ascii="Times New Roman" w:eastAsia="Calibri" w:hAnsi="Times New Roman" w:cs="Times New Roman"/>
          <w:sz w:val="24"/>
          <w:szCs w:val="24"/>
        </w:rPr>
        <w:t>Antikorupciniu požiūriu n</w:t>
      </w:r>
      <w:r w:rsidR="007D7738">
        <w:rPr>
          <w:rFonts w:ascii="Times New Roman" w:eastAsia="Calibri" w:hAnsi="Times New Roman" w:cs="Times New Roman"/>
          <w:sz w:val="24"/>
          <w:szCs w:val="24"/>
        </w:rPr>
        <w:t xml:space="preserve">eigiamai vertintina tai, kad komisijai vadovauja Kėdainių raj. savivaldybės administracijos direktorius, </w:t>
      </w:r>
      <w:r w:rsidR="00A14271">
        <w:rPr>
          <w:rFonts w:ascii="Times New Roman" w:eastAsia="Calibri" w:hAnsi="Times New Roman" w:cs="Times New Roman"/>
          <w:sz w:val="24"/>
          <w:szCs w:val="24"/>
        </w:rPr>
        <w:t xml:space="preserve">o  </w:t>
      </w:r>
      <w:r w:rsidR="007D7738">
        <w:rPr>
          <w:rFonts w:ascii="Times New Roman" w:eastAsia="Calibri" w:hAnsi="Times New Roman" w:cs="Times New Roman"/>
          <w:sz w:val="24"/>
          <w:szCs w:val="24"/>
        </w:rPr>
        <w:t xml:space="preserve">visi komisijos nariai yra </w:t>
      </w:r>
      <w:r w:rsidR="00EA7724">
        <w:rPr>
          <w:rFonts w:ascii="Times New Roman" w:eastAsia="Calibri" w:hAnsi="Times New Roman" w:cs="Times New Roman"/>
          <w:sz w:val="24"/>
          <w:szCs w:val="24"/>
        </w:rPr>
        <w:t xml:space="preserve">pagal subordinaciją </w:t>
      </w:r>
      <w:r w:rsidR="00031050">
        <w:rPr>
          <w:rFonts w:ascii="Times New Roman" w:eastAsia="Calibri" w:hAnsi="Times New Roman" w:cs="Times New Roman"/>
          <w:sz w:val="24"/>
          <w:szCs w:val="24"/>
        </w:rPr>
        <w:t xml:space="preserve">susiję su </w:t>
      </w:r>
      <w:r w:rsidR="007D7738">
        <w:rPr>
          <w:rFonts w:ascii="Times New Roman" w:eastAsia="Calibri" w:hAnsi="Times New Roman" w:cs="Times New Roman"/>
          <w:sz w:val="24"/>
          <w:szCs w:val="24"/>
        </w:rPr>
        <w:t xml:space="preserve">administracijos </w:t>
      </w:r>
      <w:r w:rsidR="007D7738">
        <w:rPr>
          <w:rFonts w:ascii="Times New Roman" w:eastAsia="Calibri" w:hAnsi="Times New Roman" w:cs="Times New Roman"/>
          <w:sz w:val="24"/>
          <w:szCs w:val="24"/>
        </w:rPr>
        <w:lastRenderedPageBreak/>
        <w:t>direktori</w:t>
      </w:r>
      <w:r w:rsidR="00031050">
        <w:rPr>
          <w:rFonts w:ascii="Times New Roman" w:eastAsia="Calibri" w:hAnsi="Times New Roman" w:cs="Times New Roman"/>
          <w:sz w:val="24"/>
          <w:szCs w:val="24"/>
        </w:rPr>
        <w:t>umi</w:t>
      </w:r>
      <w:r w:rsidR="00EF74B7">
        <w:rPr>
          <w:rFonts w:ascii="Times New Roman" w:eastAsia="Calibri" w:hAnsi="Times New Roman" w:cs="Times New Roman"/>
          <w:sz w:val="24"/>
          <w:szCs w:val="24"/>
        </w:rPr>
        <w:t xml:space="preserve">. Tokios situacijos vertinamos kritiškai, </w:t>
      </w:r>
      <w:r w:rsidR="00031050">
        <w:rPr>
          <w:rFonts w:ascii="Times New Roman" w:eastAsia="Calibri" w:hAnsi="Times New Roman" w:cs="Times New Roman"/>
          <w:sz w:val="24"/>
          <w:szCs w:val="24"/>
        </w:rPr>
        <w:t xml:space="preserve">gali </w:t>
      </w:r>
      <w:r w:rsidR="00EF74B7">
        <w:rPr>
          <w:rFonts w:ascii="Times New Roman" w:eastAsia="Calibri" w:hAnsi="Times New Roman" w:cs="Times New Roman"/>
          <w:sz w:val="24"/>
          <w:szCs w:val="24"/>
        </w:rPr>
        <w:t>kel</w:t>
      </w:r>
      <w:r w:rsidR="00031050">
        <w:rPr>
          <w:rFonts w:ascii="Times New Roman" w:eastAsia="Calibri" w:hAnsi="Times New Roman" w:cs="Times New Roman"/>
          <w:sz w:val="24"/>
          <w:szCs w:val="24"/>
        </w:rPr>
        <w:t>ti</w:t>
      </w:r>
      <w:r w:rsidR="00EF74B7">
        <w:rPr>
          <w:rFonts w:ascii="Times New Roman" w:eastAsia="Calibri" w:hAnsi="Times New Roman" w:cs="Times New Roman"/>
          <w:sz w:val="24"/>
          <w:szCs w:val="24"/>
        </w:rPr>
        <w:t xml:space="preserve"> abejones dėl </w:t>
      </w:r>
      <w:r w:rsidR="00B046D5">
        <w:rPr>
          <w:rFonts w:ascii="Times New Roman" w:eastAsia="Calibri" w:hAnsi="Times New Roman" w:cs="Times New Roman"/>
          <w:sz w:val="24"/>
          <w:szCs w:val="24"/>
        </w:rPr>
        <w:t>priimtų sprendimų objektyvumo.</w:t>
      </w:r>
    </w:p>
    <w:p w14:paraId="08D5A79B" w14:textId="66AD250E" w:rsidR="001B67FD" w:rsidRDefault="00EE1977" w:rsidP="008B428D">
      <w:pPr>
        <w:spacing w:after="0" w:line="360" w:lineRule="auto"/>
        <w:ind w:firstLine="851"/>
        <w:jc w:val="both"/>
        <w:rPr>
          <w:rFonts w:ascii="Times New Roman" w:eastAsia="Calibri" w:hAnsi="Times New Roman" w:cs="Times New Roman"/>
          <w:sz w:val="24"/>
          <w:szCs w:val="24"/>
          <w:shd w:val="clear" w:color="auto" w:fill="FFFFFF"/>
        </w:rPr>
      </w:pPr>
      <w:r w:rsidRPr="00EE1977">
        <w:rPr>
          <w:rFonts w:ascii="Times New Roman" w:eastAsia="Calibri" w:hAnsi="Times New Roman" w:cs="Times New Roman"/>
          <w:sz w:val="24"/>
          <w:szCs w:val="24"/>
          <w:shd w:val="clear" w:color="auto" w:fill="FFFFFF"/>
        </w:rPr>
        <w:t>Šalčininkų raj. savivaldybės aukciono organizavimo ir vykdymo komisijos reglamente</w:t>
      </w:r>
      <w:r w:rsidRPr="00EE1977">
        <w:rPr>
          <w:rFonts w:ascii="Times New Roman" w:eastAsia="Calibri" w:hAnsi="Times New Roman" w:cs="Times New Roman"/>
          <w:sz w:val="24"/>
          <w:szCs w:val="24"/>
          <w:shd w:val="clear" w:color="auto" w:fill="FFFFFF"/>
          <w:vertAlign w:val="superscript"/>
        </w:rPr>
        <w:footnoteReference w:id="23"/>
      </w:r>
      <w:r w:rsidRPr="00EE1977">
        <w:rPr>
          <w:rFonts w:ascii="Times New Roman" w:eastAsia="Calibri" w:hAnsi="Times New Roman" w:cs="Times New Roman"/>
          <w:sz w:val="24"/>
          <w:szCs w:val="24"/>
          <w:shd w:val="clear" w:color="auto" w:fill="FFFFFF"/>
        </w:rPr>
        <w:t xml:space="preserve"> numatytos dvi komisijos funkcijos – svarst</w:t>
      </w:r>
      <w:r w:rsidR="006B4DA0">
        <w:rPr>
          <w:rFonts w:ascii="Times New Roman" w:eastAsia="Calibri" w:hAnsi="Times New Roman" w:cs="Times New Roman"/>
          <w:sz w:val="24"/>
          <w:szCs w:val="24"/>
          <w:shd w:val="clear" w:color="auto" w:fill="FFFFFF"/>
        </w:rPr>
        <w:t>yti</w:t>
      </w:r>
      <w:r w:rsidRPr="00EE1977">
        <w:rPr>
          <w:rFonts w:ascii="Times New Roman" w:eastAsia="Calibri" w:hAnsi="Times New Roman" w:cs="Times New Roman"/>
          <w:sz w:val="24"/>
          <w:szCs w:val="24"/>
          <w:shd w:val="clear" w:color="auto" w:fill="FFFFFF"/>
        </w:rPr>
        <w:t xml:space="preserve"> ir teik</w:t>
      </w:r>
      <w:r w:rsidR="006B4DA0">
        <w:rPr>
          <w:rFonts w:ascii="Times New Roman" w:eastAsia="Calibri" w:hAnsi="Times New Roman" w:cs="Times New Roman"/>
          <w:sz w:val="24"/>
          <w:szCs w:val="24"/>
          <w:shd w:val="clear" w:color="auto" w:fill="FFFFFF"/>
        </w:rPr>
        <w:t>ti</w:t>
      </w:r>
      <w:r w:rsidRPr="00EE1977">
        <w:rPr>
          <w:rFonts w:ascii="Times New Roman" w:eastAsia="Calibri" w:hAnsi="Times New Roman" w:cs="Times New Roman"/>
          <w:sz w:val="24"/>
          <w:szCs w:val="24"/>
          <w:shd w:val="clear" w:color="auto" w:fill="FFFFFF"/>
        </w:rPr>
        <w:t xml:space="preserve"> savivaldybės administracijos direktoriui tvirtinti aukciono sąlygas</w:t>
      </w:r>
      <w:r w:rsidR="005C4609">
        <w:rPr>
          <w:rFonts w:ascii="Times New Roman" w:eastAsia="Calibri" w:hAnsi="Times New Roman" w:cs="Times New Roman"/>
          <w:sz w:val="24"/>
          <w:szCs w:val="24"/>
          <w:shd w:val="clear" w:color="auto" w:fill="FFFFFF"/>
        </w:rPr>
        <w:t>;</w:t>
      </w:r>
      <w:r w:rsidRPr="00EE1977">
        <w:rPr>
          <w:rFonts w:ascii="Times New Roman" w:eastAsia="Calibri" w:hAnsi="Times New Roman" w:cs="Times New Roman"/>
          <w:sz w:val="24"/>
          <w:szCs w:val="24"/>
          <w:shd w:val="clear" w:color="auto" w:fill="FFFFFF"/>
        </w:rPr>
        <w:t xml:space="preserve"> organizuo</w:t>
      </w:r>
      <w:r w:rsidR="006B4DA0">
        <w:rPr>
          <w:rFonts w:ascii="Times New Roman" w:eastAsia="Calibri" w:hAnsi="Times New Roman" w:cs="Times New Roman"/>
          <w:sz w:val="24"/>
          <w:szCs w:val="24"/>
          <w:shd w:val="clear" w:color="auto" w:fill="FFFFFF"/>
        </w:rPr>
        <w:t>ti</w:t>
      </w:r>
      <w:r w:rsidRPr="00EE1977">
        <w:rPr>
          <w:rFonts w:ascii="Times New Roman" w:eastAsia="Calibri" w:hAnsi="Times New Roman" w:cs="Times New Roman"/>
          <w:sz w:val="24"/>
          <w:szCs w:val="24"/>
          <w:shd w:val="clear" w:color="auto" w:fill="FFFFFF"/>
        </w:rPr>
        <w:t xml:space="preserve"> ir vykd</w:t>
      </w:r>
      <w:r w:rsidR="006B4DA0">
        <w:rPr>
          <w:rFonts w:ascii="Times New Roman" w:eastAsia="Calibri" w:hAnsi="Times New Roman" w:cs="Times New Roman"/>
          <w:sz w:val="24"/>
          <w:szCs w:val="24"/>
          <w:shd w:val="clear" w:color="auto" w:fill="FFFFFF"/>
        </w:rPr>
        <w:t>yti</w:t>
      </w:r>
      <w:r w:rsidRPr="00EE1977">
        <w:rPr>
          <w:rFonts w:ascii="Times New Roman" w:eastAsia="Calibri" w:hAnsi="Times New Roman" w:cs="Times New Roman"/>
          <w:sz w:val="24"/>
          <w:szCs w:val="24"/>
          <w:shd w:val="clear" w:color="auto" w:fill="FFFFFF"/>
        </w:rPr>
        <w:t xml:space="preserve"> NT ir kitų nekilnojamųjų daiktų pardavimą viešo aukcionu būdu bei vykd</w:t>
      </w:r>
      <w:r w:rsidR="006B4DA0">
        <w:rPr>
          <w:rFonts w:ascii="Times New Roman" w:eastAsia="Calibri" w:hAnsi="Times New Roman" w:cs="Times New Roman"/>
          <w:sz w:val="24"/>
          <w:szCs w:val="24"/>
          <w:shd w:val="clear" w:color="auto" w:fill="FFFFFF"/>
        </w:rPr>
        <w:t>yti</w:t>
      </w:r>
      <w:r w:rsidRPr="00EE1977">
        <w:rPr>
          <w:rFonts w:ascii="Times New Roman" w:eastAsia="Calibri" w:hAnsi="Times New Roman" w:cs="Times New Roman"/>
          <w:sz w:val="24"/>
          <w:szCs w:val="24"/>
          <w:shd w:val="clear" w:color="auto" w:fill="FFFFFF"/>
        </w:rPr>
        <w:t xml:space="preserve"> kitas funkcijas.</w:t>
      </w:r>
      <w:r w:rsidR="0027488A" w:rsidRPr="0027488A">
        <w:t xml:space="preserve"> </w:t>
      </w:r>
      <w:r w:rsidR="0027488A" w:rsidRPr="0027488A">
        <w:rPr>
          <w:rFonts w:ascii="Times New Roman" w:eastAsia="Calibri" w:hAnsi="Times New Roman" w:cs="Times New Roman"/>
          <w:sz w:val="24"/>
          <w:szCs w:val="24"/>
          <w:shd w:val="clear" w:color="auto" w:fill="FFFFFF"/>
        </w:rPr>
        <w:t>Tarnybos nuomone, pernelyg plačiai apibrėžtos funkcijos, kai nėra detaliai reglamentuoti konkretūs veiksmai (pavyzdžiui, nenurodyta, kas kreip</w:t>
      </w:r>
      <w:r w:rsidR="0027488A">
        <w:rPr>
          <w:rFonts w:ascii="Times New Roman" w:eastAsia="Calibri" w:hAnsi="Times New Roman" w:cs="Times New Roman"/>
          <w:sz w:val="24"/>
          <w:szCs w:val="24"/>
          <w:shd w:val="clear" w:color="auto" w:fill="FFFFFF"/>
        </w:rPr>
        <w:t>iasi į NŽT</w:t>
      </w:r>
      <w:r w:rsidR="0027488A" w:rsidRPr="0027488A">
        <w:rPr>
          <w:rFonts w:ascii="Times New Roman" w:eastAsia="Calibri" w:hAnsi="Times New Roman" w:cs="Times New Roman"/>
          <w:sz w:val="24"/>
          <w:szCs w:val="24"/>
          <w:shd w:val="clear" w:color="auto" w:fill="FFFFFF"/>
        </w:rPr>
        <w:t xml:space="preserve"> dėl žemės sklypo formavimo, kas ir kokiu būdu organizuoja turto vertinimą, kas skelbia informaciją apie parduodamą objektą, kas turi prieigą prie informacinės sistemos </w:t>
      </w:r>
      <w:r w:rsidR="00E2183E">
        <w:rPr>
          <w:rFonts w:ascii="Times New Roman" w:eastAsia="Calibri" w:hAnsi="Times New Roman" w:cs="Times New Roman"/>
          <w:sz w:val="24"/>
          <w:szCs w:val="24"/>
          <w:shd w:val="clear" w:color="auto" w:fill="FFFFFF"/>
        </w:rPr>
        <w:t>eaukcionai</w:t>
      </w:r>
      <w:r w:rsidR="0027488A" w:rsidRPr="0027488A">
        <w:rPr>
          <w:rFonts w:ascii="Times New Roman" w:eastAsia="Calibri" w:hAnsi="Times New Roman" w:cs="Times New Roman"/>
          <w:sz w:val="24"/>
          <w:szCs w:val="24"/>
          <w:shd w:val="clear" w:color="auto" w:fill="FFFFFF"/>
        </w:rPr>
        <w:t>.lt ir atsako už elektroninio aukciono vykdymą</w:t>
      </w:r>
      <w:r w:rsidR="0027488A">
        <w:rPr>
          <w:rFonts w:ascii="Times New Roman" w:eastAsia="Calibri" w:hAnsi="Times New Roman" w:cs="Times New Roman"/>
          <w:sz w:val="24"/>
          <w:szCs w:val="24"/>
          <w:shd w:val="clear" w:color="auto" w:fill="FFFFFF"/>
        </w:rPr>
        <w:t xml:space="preserve"> ir kt.</w:t>
      </w:r>
      <w:r w:rsidR="0027488A" w:rsidRPr="0027488A">
        <w:rPr>
          <w:rFonts w:ascii="Times New Roman" w:eastAsia="Calibri" w:hAnsi="Times New Roman" w:cs="Times New Roman"/>
          <w:sz w:val="24"/>
          <w:szCs w:val="24"/>
          <w:shd w:val="clear" w:color="auto" w:fill="FFFFFF"/>
        </w:rPr>
        <w:t>), nors šie veiksmai yra itin reikšmingi organizuojant ir įgyvendinant procesą, kelia atsakomybės išvengimo</w:t>
      </w:r>
      <w:r w:rsidR="002D4A21">
        <w:rPr>
          <w:rFonts w:ascii="Times New Roman" w:eastAsia="Calibri" w:hAnsi="Times New Roman" w:cs="Times New Roman"/>
          <w:sz w:val="24"/>
          <w:szCs w:val="24"/>
          <w:shd w:val="clear" w:color="auto" w:fill="FFFFFF"/>
        </w:rPr>
        <w:t>, subjektyvių sprendimų</w:t>
      </w:r>
      <w:r w:rsidR="0027488A" w:rsidRPr="0027488A">
        <w:rPr>
          <w:rFonts w:ascii="Times New Roman" w:eastAsia="Calibri" w:hAnsi="Times New Roman" w:cs="Times New Roman"/>
          <w:sz w:val="24"/>
          <w:szCs w:val="24"/>
          <w:shd w:val="clear" w:color="auto" w:fill="FFFFFF"/>
        </w:rPr>
        <w:t xml:space="preserve"> riziką. Tokia situacija sudaro prielaidas darbuotojams perkelti atsakomybę vieni kitiems arba jos visai išvengti, o neapibrėžtos funkcijos apsunkina vidinės kontrolės </w:t>
      </w:r>
      <w:r w:rsidR="006B4DA0">
        <w:rPr>
          <w:rFonts w:ascii="Times New Roman" w:eastAsia="Calibri" w:hAnsi="Times New Roman" w:cs="Times New Roman"/>
          <w:sz w:val="24"/>
          <w:szCs w:val="24"/>
          <w:shd w:val="clear" w:color="auto" w:fill="FFFFFF"/>
        </w:rPr>
        <w:t>vykdymą</w:t>
      </w:r>
      <w:r w:rsidR="0027488A" w:rsidRPr="0027488A">
        <w:rPr>
          <w:rFonts w:ascii="Times New Roman" w:eastAsia="Calibri" w:hAnsi="Times New Roman" w:cs="Times New Roman"/>
          <w:sz w:val="24"/>
          <w:szCs w:val="24"/>
          <w:shd w:val="clear" w:color="auto" w:fill="FFFFFF"/>
        </w:rPr>
        <w:t>.</w:t>
      </w:r>
      <w:r w:rsidR="0027488A">
        <w:rPr>
          <w:rFonts w:ascii="Times New Roman" w:eastAsia="Calibri" w:hAnsi="Times New Roman" w:cs="Times New Roman"/>
          <w:sz w:val="24"/>
          <w:szCs w:val="24"/>
          <w:shd w:val="clear" w:color="auto" w:fill="FFFFFF"/>
        </w:rPr>
        <w:t xml:space="preserve"> </w:t>
      </w:r>
    </w:p>
    <w:p w14:paraId="3FADBC0F" w14:textId="44D251C3" w:rsidR="00BE6A16" w:rsidRPr="00BE6A16" w:rsidRDefault="00EE1977" w:rsidP="008B428D">
      <w:pPr>
        <w:spacing w:after="0" w:line="360" w:lineRule="auto"/>
        <w:ind w:firstLine="851"/>
        <w:jc w:val="both"/>
        <w:rPr>
          <w:rFonts w:ascii="Times New Roman" w:eastAsia="Calibri" w:hAnsi="Times New Roman" w:cs="Times New Roman"/>
          <w:sz w:val="24"/>
          <w:szCs w:val="24"/>
          <w:shd w:val="clear" w:color="auto" w:fill="FFFFFF"/>
        </w:rPr>
      </w:pPr>
      <w:r w:rsidRPr="00EE1977">
        <w:rPr>
          <w:rFonts w:ascii="Times New Roman" w:eastAsia="Calibri" w:hAnsi="Times New Roman" w:cs="Times New Roman"/>
          <w:i/>
          <w:sz w:val="24"/>
          <w:szCs w:val="24"/>
          <w:shd w:val="clear" w:color="auto" w:fill="FFFFFF"/>
        </w:rPr>
        <w:t>Išvada:</w:t>
      </w:r>
      <w:r w:rsidR="00524159">
        <w:rPr>
          <w:rFonts w:ascii="Times New Roman" w:eastAsia="Calibri" w:hAnsi="Times New Roman" w:cs="Times New Roman"/>
          <w:sz w:val="24"/>
          <w:szCs w:val="24"/>
          <w:shd w:val="clear" w:color="auto" w:fill="FFFFFF"/>
        </w:rPr>
        <w:t xml:space="preserve"> </w:t>
      </w:r>
      <w:r w:rsidR="00551ABC">
        <w:rPr>
          <w:rFonts w:ascii="Times New Roman" w:eastAsia="Calibri" w:hAnsi="Times New Roman" w:cs="Times New Roman"/>
          <w:sz w:val="24"/>
          <w:szCs w:val="24"/>
          <w:shd w:val="clear" w:color="auto" w:fill="FFFFFF"/>
        </w:rPr>
        <w:t xml:space="preserve">savivaldybėse </w:t>
      </w:r>
      <w:r w:rsidR="00524159">
        <w:rPr>
          <w:rFonts w:ascii="Times New Roman" w:eastAsia="Calibri" w:hAnsi="Times New Roman" w:cs="Times New Roman"/>
          <w:sz w:val="24"/>
          <w:szCs w:val="24"/>
          <w:shd w:val="clear" w:color="auto" w:fill="FFFFFF"/>
        </w:rPr>
        <w:t>trūksta aišk</w:t>
      </w:r>
      <w:r w:rsidR="00001639">
        <w:rPr>
          <w:rFonts w:ascii="Times New Roman" w:eastAsia="Calibri" w:hAnsi="Times New Roman" w:cs="Times New Roman"/>
          <w:sz w:val="24"/>
          <w:szCs w:val="24"/>
          <w:shd w:val="clear" w:color="auto" w:fill="FFFFFF"/>
        </w:rPr>
        <w:t>aus komisijų veiklos reglamentavimo</w:t>
      </w:r>
      <w:r w:rsidR="00551ABC">
        <w:rPr>
          <w:rFonts w:ascii="Times New Roman" w:eastAsia="Calibri" w:hAnsi="Times New Roman" w:cs="Times New Roman"/>
          <w:sz w:val="24"/>
          <w:szCs w:val="24"/>
          <w:shd w:val="clear" w:color="auto" w:fill="FFFFFF"/>
        </w:rPr>
        <w:t xml:space="preserve">, komisijos sudaromos iš subordinaciniais ryšiais susijusių darbuotojų, o tai gali </w:t>
      </w:r>
      <w:r w:rsidR="00E57B0C">
        <w:rPr>
          <w:rFonts w:ascii="Times New Roman" w:eastAsia="Calibri" w:hAnsi="Times New Roman" w:cs="Times New Roman"/>
          <w:sz w:val="24"/>
          <w:szCs w:val="24"/>
          <w:shd w:val="clear" w:color="auto" w:fill="FFFFFF"/>
        </w:rPr>
        <w:t xml:space="preserve">įtakoti </w:t>
      </w:r>
      <w:r w:rsidR="00551ABC">
        <w:rPr>
          <w:rFonts w:ascii="Times New Roman" w:eastAsia="Calibri" w:hAnsi="Times New Roman" w:cs="Times New Roman"/>
          <w:sz w:val="24"/>
          <w:szCs w:val="24"/>
          <w:shd w:val="clear" w:color="auto" w:fill="FFFFFF"/>
        </w:rPr>
        <w:t>priimamų sprendimų objektyvumą ir kelti piktnaudžiavimo rizikas.</w:t>
      </w:r>
      <w:r w:rsidR="00B032EA">
        <w:rPr>
          <w:rFonts w:ascii="Times New Roman" w:eastAsia="Calibri" w:hAnsi="Times New Roman" w:cs="Times New Roman"/>
          <w:sz w:val="24"/>
          <w:szCs w:val="24"/>
          <w:shd w:val="clear" w:color="auto" w:fill="FFFFFF"/>
        </w:rPr>
        <w:t xml:space="preserve"> </w:t>
      </w:r>
    </w:p>
    <w:p w14:paraId="28DAC64F" w14:textId="77777777" w:rsidR="005A3257" w:rsidRDefault="00EE1977" w:rsidP="008B428D">
      <w:pPr>
        <w:spacing w:after="0" w:line="360" w:lineRule="auto"/>
        <w:ind w:firstLine="851"/>
        <w:jc w:val="both"/>
        <w:rPr>
          <w:rFonts w:ascii="Times New Roman" w:eastAsia="Calibri" w:hAnsi="Times New Roman" w:cs="Times New Roman"/>
          <w:i/>
          <w:sz w:val="24"/>
          <w:szCs w:val="24"/>
          <w:shd w:val="clear" w:color="auto" w:fill="FFFFFF"/>
        </w:rPr>
      </w:pPr>
      <w:r w:rsidRPr="00EE1977">
        <w:rPr>
          <w:rFonts w:ascii="Times New Roman" w:eastAsia="Calibri" w:hAnsi="Times New Roman" w:cs="Times New Roman"/>
          <w:i/>
          <w:sz w:val="24"/>
          <w:szCs w:val="24"/>
          <w:shd w:val="clear" w:color="auto" w:fill="FFFFFF"/>
        </w:rPr>
        <w:t xml:space="preserve">Pasiūlymas: </w:t>
      </w:r>
    </w:p>
    <w:p w14:paraId="3504B32F" w14:textId="328E89BE" w:rsidR="00CF01EB" w:rsidRDefault="00065120" w:rsidP="00DE2EC5">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u w:val="single"/>
          <w:shd w:val="clear" w:color="auto" w:fill="FFFFFF"/>
        </w:rPr>
        <w:t xml:space="preserve">Druskininkų savivaldybei, </w:t>
      </w:r>
      <w:r w:rsidR="00EE1977" w:rsidRPr="005A3257">
        <w:rPr>
          <w:rFonts w:ascii="Times New Roman" w:eastAsia="Calibri" w:hAnsi="Times New Roman" w:cs="Times New Roman"/>
          <w:sz w:val="24"/>
          <w:szCs w:val="24"/>
          <w:u w:val="single"/>
          <w:shd w:val="clear" w:color="auto" w:fill="FFFFFF"/>
        </w:rPr>
        <w:t>Kėdainių</w:t>
      </w:r>
      <w:r w:rsidR="00551ABC">
        <w:rPr>
          <w:rFonts w:ascii="Times New Roman" w:eastAsia="Calibri" w:hAnsi="Times New Roman" w:cs="Times New Roman"/>
          <w:sz w:val="24"/>
          <w:szCs w:val="24"/>
          <w:u w:val="single"/>
          <w:shd w:val="clear" w:color="auto" w:fill="FFFFFF"/>
        </w:rPr>
        <w:t xml:space="preserve"> </w:t>
      </w:r>
      <w:r w:rsidR="001B67FD">
        <w:rPr>
          <w:rFonts w:ascii="Times New Roman" w:eastAsia="Calibri" w:hAnsi="Times New Roman" w:cs="Times New Roman"/>
          <w:sz w:val="24"/>
          <w:szCs w:val="24"/>
          <w:u w:val="single"/>
          <w:shd w:val="clear" w:color="auto" w:fill="FFFFFF"/>
        </w:rPr>
        <w:t>ir Ša</w:t>
      </w:r>
      <w:r w:rsidR="008B3275">
        <w:rPr>
          <w:rFonts w:ascii="Times New Roman" w:eastAsia="Calibri" w:hAnsi="Times New Roman" w:cs="Times New Roman"/>
          <w:sz w:val="24"/>
          <w:szCs w:val="24"/>
          <w:u w:val="single"/>
          <w:shd w:val="clear" w:color="auto" w:fill="FFFFFF"/>
        </w:rPr>
        <w:t>lčininkų</w:t>
      </w:r>
      <w:r w:rsidR="001B67FD">
        <w:rPr>
          <w:rFonts w:ascii="Times New Roman" w:eastAsia="Calibri" w:hAnsi="Times New Roman" w:cs="Times New Roman"/>
          <w:sz w:val="24"/>
          <w:szCs w:val="24"/>
          <w:u w:val="single"/>
          <w:shd w:val="clear" w:color="auto" w:fill="FFFFFF"/>
        </w:rPr>
        <w:t xml:space="preserve"> raj. </w:t>
      </w:r>
      <w:r w:rsidR="00EE1977" w:rsidRPr="005A3257">
        <w:rPr>
          <w:rFonts w:ascii="Times New Roman" w:eastAsia="Calibri" w:hAnsi="Times New Roman" w:cs="Times New Roman"/>
          <w:sz w:val="24"/>
          <w:szCs w:val="24"/>
          <w:u w:val="single"/>
          <w:shd w:val="clear" w:color="auto" w:fill="FFFFFF"/>
        </w:rPr>
        <w:t>savivaldyb</w:t>
      </w:r>
      <w:r w:rsidR="001B67FD">
        <w:rPr>
          <w:rFonts w:ascii="Times New Roman" w:eastAsia="Calibri" w:hAnsi="Times New Roman" w:cs="Times New Roman"/>
          <w:sz w:val="24"/>
          <w:szCs w:val="24"/>
          <w:u w:val="single"/>
          <w:shd w:val="clear" w:color="auto" w:fill="FFFFFF"/>
        </w:rPr>
        <w:t>ėms</w:t>
      </w:r>
      <w:r w:rsidR="00EE1977" w:rsidRPr="00EE1977">
        <w:rPr>
          <w:rFonts w:ascii="Times New Roman" w:eastAsia="Calibri" w:hAnsi="Times New Roman" w:cs="Times New Roman"/>
          <w:i/>
          <w:sz w:val="24"/>
          <w:szCs w:val="24"/>
          <w:shd w:val="clear" w:color="auto" w:fill="FFFFFF"/>
        </w:rPr>
        <w:t xml:space="preserve"> </w:t>
      </w:r>
      <w:r w:rsidR="00EE1977" w:rsidRPr="00EE1977">
        <w:rPr>
          <w:rFonts w:ascii="Times New Roman" w:eastAsia="Calibri" w:hAnsi="Times New Roman" w:cs="Times New Roman"/>
          <w:sz w:val="24"/>
          <w:szCs w:val="24"/>
          <w:shd w:val="clear" w:color="auto" w:fill="FFFFFF"/>
        </w:rPr>
        <w:t>detalizuoti komisijos funkcijas,</w:t>
      </w:r>
      <w:r w:rsidR="00960601">
        <w:rPr>
          <w:rFonts w:ascii="Times New Roman" w:eastAsia="Calibri" w:hAnsi="Times New Roman" w:cs="Times New Roman"/>
          <w:sz w:val="24"/>
          <w:szCs w:val="24"/>
          <w:shd w:val="clear" w:color="auto" w:fill="FFFFFF"/>
        </w:rPr>
        <w:t xml:space="preserve"> aiškiai įvardijant </w:t>
      </w:r>
      <w:r w:rsidR="0043202A">
        <w:rPr>
          <w:rFonts w:ascii="Times New Roman" w:eastAsia="Calibri" w:hAnsi="Times New Roman" w:cs="Times New Roman"/>
          <w:sz w:val="24"/>
          <w:szCs w:val="24"/>
          <w:shd w:val="clear" w:color="auto" w:fill="FFFFFF"/>
        </w:rPr>
        <w:t>kuris komisijos ar atsakingo padalinio specialistas atsakingas už atskirus el. aukciono organizavimo ir vykdymo veiksmus.</w:t>
      </w:r>
      <w:r w:rsidR="00960601">
        <w:rPr>
          <w:rFonts w:ascii="Times New Roman" w:eastAsia="Calibri" w:hAnsi="Times New Roman" w:cs="Times New Roman"/>
          <w:sz w:val="24"/>
          <w:szCs w:val="24"/>
          <w:shd w:val="clear" w:color="auto" w:fill="FFFFFF"/>
        </w:rPr>
        <w:t xml:space="preserve"> </w:t>
      </w:r>
      <w:r w:rsidR="00A7223F">
        <w:rPr>
          <w:rFonts w:ascii="Times New Roman" w:eastAsia="Calibri" w:hAnsi="Times New Roman" w:cs="Times New Roman"/>
          <w:sz w:val="24"/>
          <w:szCs w:val="24"/>
          <w:shd w:val="clear" w:color="auto" w:fill="FFFFFF"/>
        </w:rPr>
        <w:t xml:space="preserve"> </w:t>
      </w:r>
    </w:p>
    <w:p w14:paraId="6EEE6A88" w14:textId="1D8DCAE9" w:rsidR="00DB5363" w:rsidRDefault="00DB5363" w:rsidP="004D6926">
      <w:pPr>
        <w:spacing w:after="0" w:line="360" w:lineRule="auto"/>
        <w:ind w:firstLine="851"/>
        <w:jc w:val="both"/>
        <w:rPr>
          <w:rFonts w:ascii="Times New Roman" w:eastAsia="Calibri" w:hAnsi="Times New Roman" w:cs="Times New Roman"/>
          <w:sz w:val="24"/>
          <w:szCs w:val="24"/>
          <w:u w:val="single"/>
          <w:shd w:val="clear" w:color="auto" w:fill="FFFFFF"/>
        </w:rPr>
      </w:pPr>
      <w:r>
        <w:rPr>
          <w:rFonts w:ascii="Times New Roman" w:eastAsia="Calibri" w:hAnsi="Times New Roman" w:cs="Times New Roman"/>
          <w:sz w:val="24"/>
          <w:szCs w:val="24"/>
          <w:u w:val="single"/>
          <w:shd w:val="clear" w:color="auto" w:fill="FFFFFF"/>
        </w:rPr>
        <w:t>LR finansų ministerijai</w:t>
      </w:r>
      <w:r w:rsidRPr="00CF01EB">
        <w:rPr>
          <w:rFonts w:ascii="Times New Roman" w:eastAsia="Calibri" w:hAnsi="Times New Roman" w:cs="Times New Roman"/>
          <w:sz w:val="24"/>
          <w:szCs w:val="24"/>
          <w:shd w:val="clear" w:color="auto" w:fill="FFFFFF"/>
        </w:rPr>
        <w:t xml:space="preserve"> peržiūrėti reglamentavimą</w:t>
      </w:r>
      <w:r w:rsidR="00CF01EB" w:rsidRPr="00CF01EB">
        <w:rPr>
          <w:rFonts w:ascii="Times New Roman" w:eastAsia="Calibri" w:hAnsi="Times New Roman" w:cs="Times New Roman"/>
          <w:sz w:val="24"/>
          <w:szCs w:val="24"/>
          <w:shd w:val="clear" w:color="auto" w:fill="FFFFFF"/>
        </w:rPr>
        <w:t xml:space="preserve"> (Nutarimą Nr. 1178</w:t>
      </w:r>
      <w:r w:rsidRPr="00CF01EB">
        <w:rPr>
          <w:rFonts w:ascii="Times New Roman" w:eastAsia="Calibri" w:hAnsi="Times New Roman" w:cs="Times New Roman"/>
          <w:sz w:val="24"/>
          <w:szCs w:val="24"/>
          <w:shd w:val="clear" w:color="auto" w:fill="FFFFFF"/>
        </w:rPr>
        <w:t>), kuri</w:t>
      </w:r>
      <w:r w:rsidR="00FF4BE5">
        <w:rPr>
          <w:rFonts w:ascii="Times New Roman" w:eastAsia="Calibri" w:hAnsi="Times New Roman" w:cs="Times New Roman"/>
          <w:sz w:val="24"/>
          <w:szCs w:val="24"/>
          <w:shd w:val="clear" w:color="auto" w:fill="FFFFFF"/>
        </w:rPr>
        <w:t>ame</w:t>
      </w:r>
      <w:r w:rsidRPr="00CF01EB">
        <w:rPr>
          <w:rFonts w:ascii="Times New Roman" w:eastAsia="Calibri" w:hAnsi="Times New Roman" w:cs="Times New Roman"/>
          <w:sz w:val="24"/>
          <w:szCs w:val="24"/>
          <w:shd w:val="clear" w:color="auto" w:fill="FFFFFF"/>
        </w:rPr>
        <w:t xml:space="preserve"> būtų nustatyta aiški komisijų sudarymo tvarka bei būtų užtikrinama</w:t>
      </w:r>
      <w:r w:rsidR="00551232">
        <w:rPr>
          <w:rFonts w:ascii="Times New Roman" w:eastAsia="Calibri" w:hAnsi="Times New Roman" w:cs="Times New Roman"/>
          <w:sz w:val="24"/>
          <w:szCs w:val="24"/>
          <w:shd w:val="clear" w:color="auto" w:fill="FFFFFF"/>
        </w:rPr>
        <w:t>s komisijos narių nepriklausomumas</w:t>
      </w:r>
      <w:r w:rsidR="00DF0FFA">
        <w:rPr>
          <w:rFonts w:ascii="Times New Roman" w:eastAsia="Calibri" w:hAnsi="Times New Roman" w:cs="Times New Roman"/>
          <w:sz w:val="24"/>
          <w:szCs w:val="24"/>
          <w:shd w:val="clear" w:color="auto" w:fill="FFFFFF"/>
        </w:rPr>
        <w:t>:</w:t>
      </w:r>
      <w:r w:rsidRPr="00CF01EB">
        <w:rPr>
          <w:rFonts w:ascii="Times New Roman" w:eastAsia="Calibri" w:hAnsi="Times New Roman" w:cs="Times New Roman"/>
          <w:sz w:val="24"/>
          <w:szCs w:val="24"/>
          <w:shd w:val="clear" w:color="auto" w:fill="FFFFFF"/>
        </w:rPr>
        <w:t xml:space="preserve"> </w:t>
      </w:r>
      <w:r w:rsidR="00551232">
        <w:rPr>
          <w:rFonts w:ascii="Times New Roman" w:eastAsia="Calibri" w:hAnsi="Times New Roman" w:cs="Times New Roman"/>
          <w:sz w:val="24"/>
          <w:szCs w:val="24"/>
          <w:shd w:val="clear" w:color="auto" w:fill="FFFFFF"/>
        </w:rPr>
        <w:t xml:space="preserve">papildyti nuostata, </w:t>
      </w:r>
      <w:r w:rsidRPr="00CF01EB">
        <w:rPr>
          <w:rFonts w:ascii="Times New Roman" w:eastAsia="Calibri" w:hAnsi="Times New Roman" w:cs="Times New Roman"/>
          <w:sz w:val="24"/>
          <w:szCs w:val="24"/>
          <w:shd w:val="clear" w:color="auto" w:fill="FFFFFF"/>
        </w:rPr>
        <w:t>kad komisijos nariai negalėtų būti tiesiogiai ar netiesiogiai pavaldūs komisijos pirmininkui</w:t>
      </w:r>
      <w:r w:rsidR="00551232">
        <w:rPr>
          <w:rFonts w:ascii="Times New Roman" w:eastAsia="Calibri" w:hAnsi="Times New Roman" w:cs="Times New Roman"/>
          <w:sz w:val="24"/>
          <w:szCs w:val="24"/>
          <w:shd w:val="clear" w:color="auto" w:fill="FFFFFF"/>
        </w:rPr>
        <w:t xml:space="preserve"> pagal tarnybinius santykius (pvz.: nariai neturėtų būti to paties padalinio darbuotojai, </w:t>
      </w:r>
      <w:r w:rsidR="008627CB">
        <w:rPr>
          <w:rFonts w:ascii="Times New Roman" w:eastAsia="Calibri" w:hAnsi="Times New Roman" w:cs="Times New Roman"/>
          <w:sz w:val="24"/>
          <w:szCs w:val="24"/>
          <w:shd w:val="clear" w:color="auto" w:fill="FFFFFF"/>
        </w:rPr>
        <w:t xml:space="preserve">ar darbuotojai, </w:t>
      </w:r>
      <w:r w:rsidR="00551232">
        <w:rPr>
          <w:rFonts w:ascii="Times New Roman" w:eastAsia="Calibri" w:hAnsi="Times New Roman" w:cs="Times New Roman"/>
          <w:sz w:val="24"/>
          <w:szCs w:val="24"/>
          <w:shd w:val="clear" w:color="auto" w:fill="FFFFFF"/>
        </w:rPr>
        <w:t>kuriems pirmininkas gali daryti įtaką per kasdienę veiklą</w:t>
      </w:r>
      <w:r w:rsidR="008627CB">
        <w:rPr>
          <w:rFonts w:ascii="Times New Roman" w:eastAsia="Calibri" w:hAnsi="Times New Roman" w:cs="Times New Roman"/>
          <w:sz w:val="24"/>
          <w:szCs w:val="24"/>
          <w:shd w:val="clear" w:color="auto" w:fill="FFFFFF"/>
        </w:rPr>
        <w:t>,</w:t>
      </w:r>
      <w:r w:rsidR="00551232">
        <w:rPr>
          <w:rFonts w:ascii="Times New Roman" w:eastAsia="Calibri" w:hAnsi="Times New Roman" w:cs="Times New Roman"/>
          <w:sz w:val="24"/>
          <w:szCs w:val="24"/>
          <w:shd w:val="clear" w:color="auto" w:fill="FFFFFF"/>
        </w:rPr>
        <w:t xml:space="preserve"> vertinimus</w:t>
      </w:r>
      <w:r w:rsidR="008627CB">
        <w:rPr>
          <w:rFonts w:ascii="Times New Roman" w:eastAsia="Calibri" w:hAnsi="Times New Roman" w:cs="Times New Roman"/>
          <w:sz w:val="24"/>
          <w:szCs w:val="24"/>
          <w:shd w:val="clear" w:color="auto" w:fill="FFFFFF"/>
        </w:rPr>
        <w:t xml:space="preserve"> ar pan.</w:t>
      </w:r>
      <w:r w:rsidR="00551232">
        <w:rPr>
          <w:rFonts w:ascii="Times New Roman" w:eastAsia="Calibri" w:hAnsi="Times New Roman" w:cs="Times New Roman"/>
          <w:sz w:val="24"/>
          <w:szCs w:val="24"/>
          <w:shd w:val="clear" w:color="auto" w:fill="FFFFFF"/>
        </w:rPr>
        <w:t>)</w:t>
      </w:r>
      <w:r w:rsidRPr="00CF01EB">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u w:val="single"/>
          <w:shd w:val="clear" w:color="auto" w:fill="FFFFFF"/>
        </w:rPr>
        <w:t xml:space="preserve"> </w:t>
      </w:r>
    </w:p>
    <w:p w14:paraId="3F7CF20D" w14:textId="77777777" w:rsidR="00322EBB" w:rsidRDefault="00322EBB">
      <w:pPr>
        <w:spacing w:after="0" w:line="360" w:lineRule="auto"/>
        <w:ind w:firstLine="851"/>
        <w:jc w:val="both"/>
        <w:rPr>
          <w:b/>
        </w:rPr>
      </w:pPr>
    </w:p>
    <w:p w14:paraId="68D49584" w14:textId="06839134" w:rsidR="00575F25" w:rsidRPr="0056432B" w:rsidRDefault="00423DDF" w:rsidP="00065120">
      <w:pPr>
        <w:pStyle w:val="Antrat2"/>
        <w:spacing w:before="0" w:line="360" w:lineRule="auto"/>
        <w:jc w:val="center"/>
        <w:rPr>
          <w:rFonts w:ascii="Times New Roman" w:hAnsi="Times New Roman" w:cs="Times New Roman"/>
          <w:b/>
          <w:bCs/>
          <w:sz w:val="24"/>
          <w:szCs w:val="24"/>
        </w:rPr>
      </w:pPr>
      <w:bookmarkStart w:id="14" w:name="_Toc205889786"/>
      <w:r w:rsidRPr="0056432B">
        <w:rPr>
          <w:rFonts w:ascii="Times New Roman" w:hAnsi="Times New Roman" w:cs="Times New Roman"/>
          <w:b/>
          <w:bCs/>
          <w:color w:val="auto"/>
          <w:sz w:val="24"/>
          <w:szCs w:val="24"/>
        </w:rPr>
        <w:t xml:space="preserve">3.3. </w:t>
      </w:r>
      <w:r w:rsidR="005D1706">
        <w:rPr>
          <w:rFonts w:ascii="Times New Roman" w:hAnsi="Times New Roman" w:cs="Times New Roman"/>
          <w:b/>
          <w:bCs/>
          <w:color w:val="auto"/>
          <w:sz w:val="24"/>
          <w:szCs w:val="24"/>
        </w:rPr>
        <w:t xml:space="preserve">Atskirais atvejais parduodamo turto aprašymas neinformatyvus, </w:t>
      </w:r>
      <w:r w:rsidR="006627C6">
        <w:rPr>
          <w:rFonts w:ascii="Times New Roman" w:hAnsi="Times New Roman" w:cs="Times New Roman"/>
          <w:b/>
          <w:bCs/>
          <w:color w:val="auto"/>
          <w:sz w:val="24"/>
          <w:szCs w:val="24"/>
        </w:rPr>
        <w:t xml:space="preserve">gali kilti neteisėtų susitarimų rizikos </w:t>
      </w:r>
      <w:r w:rsidR="00AA26C4" w:rsidRPr="005C4FE0">
        <w:rPr>
          <w:rFonts w:ascii="Times New Roman" w:hAnsi="Times New Roman" w:cs="Times New Roman"/>
          <w:b/>
          <w:bCs/>
          <w:i/>
          <w:iCs/>
          <w:color w:val="auto"/>
          <w:sz w:val="24"/>
          <w:szCs w:val="24"/>
        </w:rPr>
        <w:t>(kita antikorupcinė pastaba)</w:t>
      </w:r>
      <w:bookmarkEnd w:id="14"/>
    </w:p>
    <w:p w14:paraId="53BF1F2F" w14:textId="6D81B738" w:rsidR="00575F25" w:rsidRPr="0056432B" w:rsidRDefault="00575F25" w:rsidP="0056432B">
      <w:pPr>
        <w:pStyle w:val="Antrat2"/>
        <w:jc w:val="both"/>
        <w:rPr>
          <w:rFonts w:ascii="Times New Roman" w:hAnsi="Times New Roman" w:cs="Times New Roman"/>
          <w:b/>
          <w:bCs/>
          <w:sz w:val="24"/>
          <w:szCs w:val="24"/>
        </w:rPr>
      </w:pPr>
    </w:p>
    <w:p w14:paraId="0D83495F" w14:textId="2B9F6182" w:rsidR="008530B0" w:rsidRDefault="00D20BBF" w:rsidP="0056432B">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S</w:t>
      </w:r>
      <w:r w:rsidR="00DD42E3">
        <w:rPr>
          <w:rFonts w:ascii="Times New Roman" w:hAnsi="Times New Roman" w:cs="Times New Roman"/>
          <w:sz w:val="24"/>
          <w:szCs w:val="24"/>
        </w:rPr>
        <w:t>avivaldybių interneto svetainės</w:t>
      </w:r>
      <w:r w:rsidR="008530B0">
        <w:rPr>
          <w:rFonts w:ascii="Times New Roman" w:hAnsi="Times New Roman" w:cs="Times New Roman"/>
          <w:sz w:val="24"/>
          <w:szCs w:val="24"/>
        </w:rPr>
        <w:t xml:space="preserve">e </w:t>
      </w:r>
      <w:hyperlink r:id="rId8" w:history="1">
        <w:r w:rsidR="008530B0" w:rsidRPr="00646C53">
          <w:rPr>
            <w:rStyle w:val="Hipersaitas"/>
            <w:rFonts w:ascii="Times New Roman" w:hAnsi="Times New Roman"/>
            <w:sz w:val="24"/>
            <w:szCs w:val="24"/>
          </w:rPr>
          <w:t>salcininkai.lt</w:t>
        </w:r>
      </w:hyperlink>
      <w:r w:rsidR="008530B0">
        <w:rPr>
          <w:rFonts w:ascii="Times New Roman" w:hAnsi="Times New Roman" w:cs="Times New Roman"/>
          <w:sz w:val="24"/>
          <w:szCs w:val="24"/>
        </w:rPr>
        <w:t xml:space="preserve"> ir </w:t>
      </w:r>
      <w:hyperlink r:id="rId9" w:history="1">
        <w:r w:rsidR="008530B0" w:rsidRPr="0055375B">
          <w:rPr>
            <w:rStyle w:val="Hipersaitas"/>
            <w:rFonts w:ascii="Times New Roman" w:hAnsi="Times New Roman"/>
            <w:sz w:val="24"/>
            <w:szCs w:val="24"/>
          </w:rPr>
          <w:t>sakiai.lt</w:t>
        </w:r>
      </w:hyperlink>
      <w:r w:rsidR="008530B0">
        <w:rPr>
          <w:rFonts w:ascii="Times New Roman" w:hAnsi="Times New Roman" w:cs="Times New Roman"/>
          <w:sz w:val="24"/>
          <w:szCs w:val="24"/>
        </w:rPr>
        <w:t xml:space="preserve"> analizės atlikimo metu siekiant peržiūrėti skelbimus apie rengiamus aukcionus</w:t>
      </w:r>
      <w:r w:rsidR="00C94C8B">
        <w:rPr>
          <w:rFonts w:ascii="Times New Roman" w:hAnsi="Times New Roman" w:cs="Times New Roman"/>
          <w:sz w:val="24"/>
          <w:szCs w:val="24"/>
        </w:rPr>
        <w:t xml:space="preserve"> (žiūrėta 202</w:t>
      </w:r>
      <w:r w:rsidR="00E27E13">
        <w:rPr>
          <w:rFonts w:ascii="Times New Roman" w:hAnsi="Times New Roman" w:cs="Times New Roman"/>
          <w:sz w:val="24"/>
          <w:szCs w:val="24"/>
        </w:rPr>
        <w:t>5</w:t>
      </w:r>
      <w:r w:rsidR="00C94C8B">
        <w:rPr>
          <w:rFonts w:ascii="Times New Roman" w:hAnsi="Times New Roman" w:cs="Times New Roman"/>
          <w:sz w:val="24"/>
          <w:szCs w:val="24"/>
        </w:rPr>
        <w:t>-12-05)</w:t>
      </w:r>
      <w:r w:rsidR="008530B0">
        <w:rPr>
          <w:rFonts w:ascii="Times New Roman" w:hAnsi="Times New Roman" w:cs="Times New Roman"/>
          <w:sz w:val="24"/>
          <w:szCs w:val="24"/>
        </w:rPr>
        <w:t xml:space="preserve">, </w:t>
      </w:r>
      <w:r w:rsidR="002F34B2">
        <w:rPr>
          <w:rFonts w:ascii="Times New Roman" w:hAnsi="Times New Roman" w:cs="Times New Roman"/>
          <w:sz w:val="24"/>
          <w:szCs w:val="24"/>
        </w:rPr>
        <w:t xml:space="preserve">informacijos paieška buvo </w:t>
      </w:r>
      <w:r w:rsidR="002F34B2">
        <w:rPr>
          <w:rFonts w:ascii="Times New Roman" w:hAnsi="Times New Roman" w:cs="Times New Roman"/>
          <w:sz w:val="24"/>
          <w:szCs w:val="24"/>
        </w:rPr>
        <w:lastRenderedPageBreak/>
        <w:t xml:space="preserve">apsunkinta dėl aiškios svetainės struktūros stokos: apie vykdomus aukcionus pirmuose svetainių puslapiuose ar tarp pagrindinių naujienų nepateikta net minimali informacija. </w:t>
      </w:r>
      <w:r w:rsidR="008530B0">
        <w:rPr>
          <w:rFonts w:ascii="Times New Roman" w:hAnsi="Times New Roman" w:cs="Times New Roman"/>
          <w:sz w:val="24"/>
          <w:szCs w:val="24"/>
        </w:rPr>
        <w:t>Informacija buvo rasta tik pasinaudojus paieškos funkcija, todėl darytina išvada, kad tokios informacijos atsitiktiniai</w:t>
      </w:r>
      <w:r w:rsidR="002246DB">
        <w:rPr>
          <w:rFonts w:ascii="Times New Roman" w:hAnsi="Times New Roman" w:cs="Times New Roman"/>
          <w:sz w:val="24"/>
          <w:szCs w:val="24"/>
        </w:rPr>
        <w:t xml:space="preserve"> ir suinteresuoti</w:t>
      </w:r>
      <w:r w:rsidR="008530B0">
        <w:rPr>
          <w:rFonts w:ascii="Times New Roman" w:hAnsi="Times New Roman" w:cs="Times New Roman"/>
          <w:sz w:val="24"/>
          <w:szCs w:val="24"/>
        </w:rPr>
        <w:t xml:space="preserve"> asmenys</w:t>
      </w:r>
      <w:r w:rsidR="00C94C8B">
        <w:rPr>
          <w:rFonts w:ascii="Times New Roman" w:hAnsi="Times New Roman" w:cs="Times New Roman"/>
          <w:sz w:val="24"/>
          <w:szCs w:val="24"/>
        </w:rPr>
        <w:t>, apsilankę savivaldybių interneto svetainėse,</w:t>
      </w:r>
      <w:r w:rsidR="008530B0">
        <w:rPr>
          <w:rFonts w:ascii="Times New Roman" w:hAnsi="Times New Roman" w:cs="Times New Roman"/>
          <w:sz w:val="24"/>
          <w:szCs w:val="24"/>
        </w:rPr>
        <w:t xml:space="preserve"> nepamato.</w:t>
      </w:r>
      <w:r w:rsidR="00B73C0F">
        <w:rPr>
          <w:rFonts w:ascii="Times New Roman" w:hAnsi="Times New Roman" w:cs="Times New Roman"/>
          <w:sz w:val="24"/>
          <w:szCs w:val="24"/>
        </w:rPr>
        <w:t xml:space="preserve"> </w:t>
      </w:r>
      <w:r w:rsidR="005E095D">
        <w:rPr>
          <w:rFonts w:ascii="Times New Roman" w:hAnsi="Times New Roman" w:cs="Times New Roman"/>
          <w:sz w:val="24"/>
          <w:szCs w:val="24"/>
        </w:rPr>
        <w:t xml:space="preserve">Pavyzdžiui, </w:t>
      </w:r>
      <w:r w:rsidR="001579BB">
        <w:rPr>
          <w:rFonts w:ascii="Times New Roman" w:hAnsi="Times New Roman" w:cs="Times New Roman"/>
          <w:sz w:val="24"/>
          <w:szCs w:val="24"/>
        </w:rPr>
        <w:t>Šalčininkų raj. savivaldybės</w:t>
      </w:r>
      <w:r w:rsidR="00B26DAD">
        <w:rPr>
          <w:rFonts w:ascii="Times New Roman" w:hAnsi="Times New Roman" w:cs="Times New Roman"/>
          <w:sz w:val="24"/>
          <w:szCs w:val="24"/>
        </w:rPr>
        <w:t xml:space="preserve"> interneto svetainėje, skiltyje ,,Veiklos sritys“, pasirinkus Turto valdymo sritį, pateikiama tik informacija apie teisinį reglamentavimą, ataskaitas, nuomojamo turto sąrašą bei sudarytas turto pirkimo – pardavimo sutartis. Tačiau šiuo metu aktualios informacijos apie skelbiamus aukcionus šioje skiltyje nėra </w:t>
      </w:r>
      <w:r w:rsidR="00CC1D4E">
        <w:rPr>
          <w:rFonts w:ascii="Times New Roman" w:hAnsi="Times New Roman" w:cs="Times New Roman"/>
          <w:sz w:val="24"/>
          <w:szCs w:val="24"/>
        </w:rPr>
        <w:t>–</w:t>
      </w:r>
      <w:r w:rsidR="00B26DAD">
        <w:rPr>
          <w:rFonts w:ascii="Times New Roman" w:hAnsi="Times New Roman" w:cs="Times New Roman"/>
          <w:sz w:val="24"/>
          <w:szCs w:val="24"/>
        </w:rPr>
        <w:t xml:space="preserve"> j</w:t>
      </w:r>
      <w:r>
        <w:rPr>
          <w:rFonts w:ascii="Times New Roman" w:hAnsi="Times New Roman" w:cs="Times New Roman"/>
          <w:sz w:val="24"/>
          <w:szCs w:val="24"/>
        </w:rPr>
        <w:t>os</w:t>
      </w:r>
      <w:r w:rsidR="00B26DAD">
        <w:rPr>
          <w:rFonts w:ascii="Times New Roman" w:hAnsi="Times New Roman" w:cs="Times New Roman"/>
          <w:sz w:val="24"/>
          <w:szCs w:val="24"/>
        </w:rPr>
        <w:t xml:space="preserve"> tenka papildomai ieškoti naudojantis paieškos funkcija. </w:t>
      </w:r>
      <w:r w:rsidR="005E095D">
        <w:rPr>
          <w:rFonts w:ascii="Times New Roman" w:hAnsi="Times New Roman" w:cs="Times New Roman"/>
          <w:sz w:val="24"/>
          <w:szCs w:val="24"/>
        </w:rPr>
        <w:t xml:space="preserve">Šakių raj. savivaldybės interneto svetainėje peržiūrėjus veiklos sritis, nematyti atskiros srities, susijusios su turto valdymu. Dėl to </w:t>
      </w:r>
      <w:r w:rsidR="00745736">
        <w:rPr>
          <w:rFonts w:ascii="Times New Roman" w:hAnsi="Times New Roman" w:cs="Times New Roman"/>
          <w:sz w:val="24"/>
          <w:szCs w:val="24"/>
        </w:rPr>
        <w:t>kyla neaiškumas</w:t>
      </w:r>
      <w:r w:rsidR="005E095D">
        <w:rPr>
          <w:rFonts w:ascii="Times New Roman" w:hAnsi="Times New Roman" w:cs="Times New Roman"/>
          <w:sz w:val="24"/>
          <w:szCs w:val="24"/>
        </w:rPr>
        <w:t xml:space="preserve">, kur ieškoti informacijos apie savivaldybėje parduodamą turtą. </w:t>
      </w:r>
      <w:r w:rsidR="00325B11">
        <w:rPr>
          <w:rFonts w:ascii="Times New Roman" w:hAnsi="Times New Roman" w:cs="Times New Roman"/>
          <w:sz w:val="24"/>
          <w:szCs w:val="24"/>
        </w:rPr>
        <w:t xml:space="preserve">Žemiau pateikta Šalčininkų </w:t>
      </w:r>
      <w:r w:rsidR="005E095D">
        <w:rPr>
          <w:rFonts w:ascii="Times New Roman" w:hAnsi="Times New Roman" w:cs="Times New Roman"/>
          <w:sz w:val="24"/>
          <w:szCs w:val="24"/>
        </w:rPr>
        <w:t xml:space="preserve">ir Šakių </w:t>
      </w:r>
      <w:r w:rsidR="00325B11">
        <w:rPr>
          <w:rFonts w:ascii="Times New Roman" w:hAnsi="Times New Roman" w:cs="Times New Roman"/>
          <w:sz w:val="24"/>
          <w:szCs w:val="24"/>
        </w:rPr>
        <w:t>raj. internetini</w:t>
      </w:r>
      <w:r w:rsidR="005E095D">
        <w:rPr>
          <w:rFonts w:ascii="Times New Roman" w:hAnsi="Times New Roman" w:cs="Times New Roman"/>
          <w:sz w:val="24"/>
          <w:szCs w:val="24"/>
        </w:rPr>
        <w:t>ų</w:t>
      </w:r>
      <w:r w:rsidR="00325B11">
        <w:rPr>
          <w:rFonts w:ascii="Times New Roman" w:hAnsi="Times New Roman" w:cs="Times New Roman"/>
          <w:sz w:val="24"/>
          <w:szCs w:val="24"/>
        </w:rPr>
        <w:t xml:space="preserve"> tinklapi</w:t>
      </w:r>
      <w:r w:rsidR="005E095D">
        <w:rPr>
          <w:rFonts w:ascii="Times New Roman" w:hAnsi="Times New Roman" w:cs="Times New Roman"/>
          <w:sz w:val="24"/>
          <w:szCs w:val="24"/>
        </w:rPr>
        <w:t>ų</w:t>
      </w:r>
      <w:r w:rsidR="00325B11">
        <w:rPr>
          <w:rFonts w:ascii="Times New Roman" w:hAnsi="Times New Roman" w:cs="Times New Roman"/>
          <w:sz w:val="24"/>
          <w:szCs w:val="24"/>
        </w:rPr>
        <w:t xml:space="preserve"> vaizdo fiksacij</w:t>
      </w:r>
      <w:r w:rsidR="005E095D">
        <w:rPr>
          <w:rFonts w:ascii="Times New Roman" w:hAnsi="Times New Roman" w:cs="Times New Roman"/>
          <w:sz w:val="24"/>
          <w:szCs w:val="24"/>
        </w:rPr>
        <w:t>os</w:t>
      </w:r>
      <w:r w:rsidR="00325B11">
        <w:rPr>
          <w:rFonts w:ascii="Times New Roman" w:hAnsi="Times New Roman" w:cs="Times New Roman"/>
          <w:sz w:val="24"/>
          <w:szCs w:val="24"/>
        </w:rPr>
        <w:t>:</w:t>
      </w:r>
    </w:p>
    <w:p w14:paraId="3FEC1F57" w14:textId="48FEC79E" w:rsidR="0010495C" w:rsidRDefault="0010495C" w:rsidP="008D6A84">
      <w:pPr>
        <w:pStyle w:val="Sraopastraipa"/>
        <w:spacing w:line="360" w:lineRule="auto"/>
        <w:ind w:left="0" w:right="57"/>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0C61FDE7" wp14:editId="38CCB76D">
            <wp:extent cx="6170784" cy="3403600"/>
            <wp:effectExtent l="0" t="0" r="1905"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entaras 2024-12-10 14083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8029" cy="3407596"/>
                    </a:xfrm>
                    <a:prstGeom prst="rect">
                      <a:avLst/>
                    </a:prstGeom>
                  </pic:spPr>
                </pic:pic>
              </a:graphicData>
            </a:graphic>
          </wp:inline>
        </w:drawing>
      </w:r>
    </w:p>
    <w:p w14:paraId="713CE065" w14:textId="77777777" w:rsidR="0000791A" w:rsidRDefault="0000791A" w:rsidP="008D6A84">
      <w:pPr>
        <w:pStyle w:val="Sraopastraipa"/>
        <w:spacing w:line="360" w:lineRule="auto"/>
        <w:ind w:left="0" w:right="57"/>
        <w:jc w:val="center"/>
        <w:rPr>
          <w:rFonts w:ascii="Times New Roman" w:hAnsi="Times New Roman" w:cs="Times New Roman"/>
          <w:sz w:val="24"/>
          <w:szCs w:val="24"/>
        </w:rPr>
      </w:pPr>
    </w:p>
    <w:p w14:paraId="6B4C7795" w14:textId="2D382313" w:rsidR="0010495C" w:rsidRPr="008D6A84" w:rsidRDefault="003F59E0" w:rsidP="008D6A84">
      <w:pPr>
        <w:spacing w:line="360" w:lineRule="auto"/>
        <w:ind w:right="57"/>
        <w:jc w:val="both"/>
      </w:pPr>
      <w:r>
        <w:rPr>
          <w:rFonts w:ascii="Times New Roman" w:hAnsi="Times New Roman" w:cs="Times New Roman"/>
          <w:i/>
          <w:noProof/>
          <w:sz w:val="18"/>
          <w:szCs w:val="18"/>
          <w:lang w:eastAsia="lt-LT"/>
        </w:rPr>
        <w:lastRenderedPageBreak/>
        <w:drawing>
          <wp:inline distT="0" distB="0" distL="0" distR="0" wp14:anchorId="5484FBE3" wp14:editId="441519E7">
            <wp:extent cx="6008113" cy="27279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entaras 2025-01-06 08324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1577" cy="2756715"/>
                    </a:xfrm>
                    <a:prstGeom prst="rect">
                      <a:avLst/>
                    </a:prstGeom>
                  </pic:spPr>
                </pic:pic>
              </a:graphicData>
            </a:graphic>
          </wp:inline>
        </w:drawing>
      </w:r>
    </w:p>
    <w:p w14:paraId="14B0ADD8" w14:textId="52808CFC" w:rsidR="00507466" w:rsidRPr="00507466" w:rsidRDefault="00507466" w:rsidP="00DD4140">
      <w:pPr>
        <w:spacing w:line="360" w:lineRule="auto"/>
        <w:ind w:right="57" w:firstLine="851"/>
        <w:jc w:val="both"/>
        <w:rPr>
          <w:rFonts w:ascii="Times New Roman" w:hAnsi="Times New Roman" w:cs="Times New Roman"/>
          <w:sz w:val="24"/>
          <w:szCs w:val="24"/>
        </w:rPr>
      </w:pPr>
    </w:p>
    <w:p w14:paraId="4CE18B7B" w14:textId="388FC86D" w:rsidR="002021E9" w:rsidRDefault="00EB0AAE" w:rsidP="00DD4140">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 xml:space="preserve">Peržiūrint savivaldybių paskelbtus skelbimus portale </w:t>
      </w:r>
      <w:r w:rsidR="00201F31">
        <w:rPr>
          <w:rFonts w:ascii="Times New Roman" w:hAnsi="Times New Roman" w:cs="Times New Roman"/>
          <w:sz w:val="24"/>
          <w:szCs w:val="24"/>
        </w:rPr>
        <w:t>eaukcionai.lt</w:t>
      </w:r>
      <w:r>
        <w:rPr>
          <w:rFonts w:ascii="Times New Roman" w:hAnsi="Times New Roman" w:cs="Times New Roman"/>
          <w:sz w:val="24"/>
          <w:szCs w:val="24"/>
        </w:rPr>
        <w:t xml:space="preserve"> </w:t>
      </w:r>
      <w:r w:rsidR="00D20BBF">
        <w:rPr>
          <w:rFonts w:ascii="Times New Roman" w:hAnsi="Times New Roman" w:cs="Times New Roman"/>
          <w:sz w:val="24"/>
          <w:szCs w:val="24"/>
        </w:rPr>
        <w:t>atkreiptas dėmesys</w:t>
      </w:r>
      <w:r>
        <w:rPr>
          <w:rFonts w:ascii="Times New Roman" w:hAnsi="Times New Roman" w:cs="Times New Roman"/>
          <w:sz w:val="24"/>
          <w:szCs w:val="24"/>
        </w:rPr>
        <w:t xml:space="preserve">, </w:t>
      </w:r>
      <w:r w:rsidR="00D20BBF">
        <w:rPr>
          <w:rFonts w:ascii="Times New Roman" w:hAnsi="Times New Roman" w:cs="Times New Roman"/>
          <w:sz w:val="24"/>
          <w:szCs w:val="24"/>
        </w:rPr>
        <w:t>jog</w:t>
      </w:r>
      <w:r>
        <w:rPr>
          <w:rFonts w:ascii="Times New Roman" w:hAnsi="Times New Roman" w:cs="Times New Roman"/>
          <w:sz w:val="24"/>
          <w:szCs w:val="24"/>
        </w:rPr>
        <w:t xml:space="preserve"> ne visais atvejais</w:t>
      </w:r>
      <w:r w:rsidR="00D278B6">
        <w:rPr>
          <w:rFonts w:ascii="Times New Roman" w:hAnsi="Times New Roman" w:cs="Times New Roman"/>
          <w:sz w:val="24"/>
          <w:szCs w:val="24"/>
        </w:rPr>
        <w:t xml:space="preserve"> pateikiama išsami</w:t>
      </w:r>
      <w:r>
        <w:rPr>
          <w:rFonts w:ascii="Times New Roman" w:hAnsi="Times New Roman" w:cs="Times New Roman"/>
          <w:sz w:val="24"/>
          <w:szCs w:val="24"/>
        </w:rPr>
        <w:t xml:space="preserve"> informacija apie parduodamus NT objektus</w:t>
      </w:r>
      <w:r w:rsidR="00D278B6">
        <w:rPr>
          <w:rFonts w:ascii="Times New Roman" w:hAnsi="Times New Roman" w:cs="Times New Roman"/>
          <w:sz w:val="24"/>
          <w:szCs w:val="24"/>
        </w:rPr>
        <w:t>.</w:t>
      </w:r>
      <w:r>
        <w:rPr>
          <w:rFonts w:ascii="Times New Roman" w:hAnsi="Times New Roman" w:cs="Times New Roman"/>
          <w:sz w:val="24"/>
          <w:szCs w:val="24"/>
        </w:rPr>
        <w:t xml:space="preserve"> </w:t>
      </w:r>
      <w:r w:rsidR="0073047D">
        <w:rPr>
          <w:rFonts w:ascii="Times New Roman" w:hAnsi="Times New Roman" w:cs="Times New Roman"/>
          <w:sz w:val="24"/>
          <w:szCs w:val="24"/>
        </w:rPr>
        <w:t>Dėl to gali</w:t>
      </w:r>
      <w:r w:rsidR="00D278B6">
        <w:rPr>
          <w:rFonts w:ascii="Times New Roman" w:hAnsi="Times New Roman" w:cs="Times New Roman"/>
          <w:sz w:val="24"/>
          <w:szCs w:val="24"/>
        </w:rPr>
        <w:t xml:space="preserve"> sumažėti susidomėjimas parduodamu turtu arba apsunkinamas potencialių pirkėjų apsisprendimas – jiems tenka papildomai kreiptis į savivaldybę, norint gauti daugiau techninės informacijos</w:t>
      </w:r>
      <w:r>
        <w:rPr>
          <w:rFonts w:ascii="Times New Roman" w:hAnsi="Times New Roman" w:cs="Times New Roman"/>
          <w:sz w:val="24"/>
          <w:szCs w:val="24"/>
        </w:rPr>
        <w:t>. Pavyzdžiui, dažnu atveju trūksta detalesnės informacijos apie</w:t>
      </w:r>
      <w:r w:rsidR="004F00C6">
        <w:rPr>
          <w:rFonts w:ascii="Times New Roman" w:hAnsi="Times New Roman" w:cs="Times New Roman"/>
          <w:sz w:val="24"/>
          <w:szCs w:val="24"/>
        </w:rPr>
        <w:t xml:space="preserve"> parduodamame objekte </w:t>
      </w:r>
      <w:r>
        <w:rPr>
          <w:rFonts w:ascii="Times New Roman" w:hAnsi="Times New Roman" w:cs="Times New Roman"/>
          <w:sz w:val="24"/>
          <w:szCs w:val="24"/>
        </w:rPr>
        <w:t>esamas komunikacijas: patalpų šildymo būdus, vandentiekio, kanalizacijos būklę, energi</w:t>
      </w:r>
      <w:r w:rsidR="004F00C6">
        <w:rPr>
          <w:rFonts w:ascii="Times New Roman" w:hAnsi="Times New Roman" w:cs="Times New Roman"/>
          <w:sz w:val="24"/>
          <w:szCs w:val="24"/>
        </w:rPr>
        <w:t>nio naudingumo</w:t>
      </w:r>
      <w:r>
        <w:rPr>
          <w:rFonts w:ascii="Times New Roman" w:hAnsi="Times New Roman" w:cs="Times New Roman"/>
          <w:sz w:val="24"/>
          <w:szCs w:val="24"/>
        </w:rPr>
        <w:t xml:space="preserve"> klasę, artimiausią infrastruktūrą</w:t>
      </w:r>
      <w:r w:rsidR="004F00C6">
        <w:rPr>
          <w:rFonts w:ascii="Times New Roman" w:hAnsi="Times New Roman" w:cs="Times New Roman"/>
          <w:sz w:val="24"/>
          <w:szCs w:val="24"/>
        </w:rPr>
        <w:t>, ne visuomet nurodomas pastato tip</w:t>
      </w:r>
      <w:r w:rsidR="002021E9">
        <w:rPr>
          <w:rFonts w:ascii="Times New Roman" w:hAnsi="Times New Roman" w:cs="Times New Roman"/>
          <w:sz w:val="24"/>
          <w:szCs w:val="24"/>
        </w:rPr>
        <w:t>as.</w:t>
      </w:r>
      <w:r w:rsidR="00C04E71">
        <w:rPr>
          <w:rFonts w:ascii="Times New Roman" w:hAnsi="Times New Roman" w:cs="Times New Roman"/>
          <w:sz w:val="24"/>
          <w:szCs w:val="24"/>
        </w:rPr>
        <w:t xml:space="preserve"> Tokios informacijos trūkumas</w:t>
      </w:r>
      <w:r w:rsidR="00F16FD8">
        <w:rPr>
          <w:rFonts w:ascii="Times New Roman" w:hAnsi="Times New Roman" w:cs="Times New Roman"/>
          <w:sz w:val="24"/>
          <w:szCs w:val="24"/>
        </w:rPr>
        <w:t xml:space="preserve"> objektyviai neatskl</w:t>
      </w:r>
      <w:r w:rsidR="002E1DDB">
        <w:rPr>
          <w:rFonts w:ascii="Times New Roman" w:hAnsi="Times New Roman" w:cs="Times New Roman"/>
          <w:sz w:val="24"/>
          <w:szCs w:val="24"/>
        </w:rPr>
        <w:t>eidžia</w:t>
      </w:r>
      <w:r w:rsidR="00C04E71">
        <w:rPr>
          <w:rFonts w:ascii="Times New Roman" w:hAnsi="Times New Roman" w:cs="Times New Roman"/>
          <w:sz w:val="24"/>
          <w:szCs w:val="24"/>
        </w:rPr>
        <w:t xml:space="preserve"> parduodamo objekto vertės, potencialiam pirkėjui sunku įsivertinti ar pateikta informacija objektyvi, todėl siekiant </w:t>
      </w:r>
      <w:r w:rsidR="00725213">
        <w:rPr>
          <w:rFonts w:ascii="Times New Roman" w:hAnsi="Times New Roman" w:cs="Times New Roman"/>
          <w:sz w:val="24"/>
          <w:szCs w:val="24"/>
        </w:rPr>
        <w:t xml:space="preserve">suteikti kuo daugiau informacijos pirminiame etape bei </w:t>
      </w:r>
      <w:r w:rsidR="00C04E71">
        <w:rPr>
          <w:rFonts w:ascii="Times New Roman" w:hAnsi="Times New Roman" w:cs="Times New Roman"/>
          <w:sz w:val="24"/>
          <w:szCs w:val="24"/>
        </w:rPr>
        <w:t xml:space="preserve">išvengti ginčų po aukciono (pavyzdžiui, dėl </w:t>
      </w:r>
      <w:r w:rsidR="00725213">
        <w:rPr>
          <w:rFonts w:ascii="Times New Roman" w:hAnsi="Times New Roman" w:cs="Times New Roman"/>
          <w:sz w:val="24"/>
          <w:szCs w:val="24"/>
        </w:rPr>
        <w:t xml:space="preserve">nenurodytų defektų, neteisingos informacijos) aukciono organizatoriams </w:t>
      </w:r>
      <w:r w:rsidR="00201F31">
        <w:rPr>
          <w:rFonts w:ascii="Times New Roman" w:hAnsi="Times New Roman" w:cs="Times New Roman"/>
          <w:sz w:val="24"/>
          <w:szCs w:val="24"/>
        </w:rPr>
        <w:t>derėtų</w:t>
      </w:r>
      <w:r w:rsidR="00725213">
        <w:rPr>
          <w:rFonts w:ascii="Times New Roman" w:hAnsi="Times New Roman" w:cs="Times New Roman"/>
          <w:sz w:val="24"/>
          <w:szCs w:val="24"/>
        </w:rPr>
        <w:t xml:space="preserve"> keliant skelbimą apie parduodamą NT informacinėje sistemoje </w:t>
      </w:r>
      <w:r w:rsidR="00201F31">
        <w:rPr>
          <w:rFonts w:ascii="Times New Roman" w:hAnsi="Times New Roman" w:cs="Times New Roman"/>
          <w:sz w:val="24"/>
          <w:szCs w:val="24"/>
        </w:rPr>
        <w:t>eaukcionai.lt</w:t>
      </w:r>
      <w:r w:rsidR="00725213">
        <w:rPr>
          <w:rFonts w:ascii="Times New Roman" w:hAnsi="Times New Roman" w:cs="Times New Roman"/>
          <w:sz w:val="24"/>
          <w:szCs w:val="24"/>
        </w:rPr>
        <w:t xml:space="preserve"> įkelti NT vertinimo ataskaitą.</w:t>
      </w:r>
    </w:p>
    <w:p w14:paraId="4C5BF296" w14:textId="640A1149" w:rsidR="00D278B6" w:rsidRDefault="002021E9" w:rsidP="00D278B6">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 xml:space="preserve"> P</w:t>
      </w:r>
      <w:r w:rsidR="004F00C6">
        <w:rPr>
          <w:rFonts w:ascii="Times New Roman" w:hAnsi="Times New Roman" w:cs="Times New Roman"/>
          <w:sz w:val="24"/>
          <w:szCs w:val="24"/>
        </w:rPr>
        <w:t>avyzdžiui,</w:t>
      </w:r>
      <w:r>
        <w:rPr>
          <w:rFonts w:ascii="Times New Roman" w:hAnsi="Times New Roman" w:cs="Times New Roman"/>
          <w:sz w:val="24"/>
          <w:szCs w:val="24"/>
        </w:rPr>
        <w:t xml:space="preserve"> Šakių raj. savivaldybės organizuojamo NT objekto el. aukciono </w:t>
      </w:r>
      <w:r w:rsidR="00BA3DBF" w:rsidRPr="00BA3DBF">
        <w:rPr>
          <w:rFonts w:ascii="Times New Roman" w:hAnsi="Times New Roman" w:cs="Times New Roman"/>
          <w:sz w:val="24"/>
          <w:szCs w:val="24"/>
        </w:rPr>
        <w:t>Nr. 284781</w:t>
      </w:r>
      <w:r w:rsidR="00BA3DBF">
        <w:rPr>
          <w:rFonts w:ascii="Times New Roman" w:hAnsi="Times New Roman" w:cs="Times New Roman"/>
          <w:sz w:val="24"/>
          <w:szCs w:val="24"/>
        </w:rPr>
        <w:t xml:space="preserve"> </w:t>
      </w:r>
      <w:r>
        <w:rPr>
          <w:rFonts w:ascii="Times New Roman" w:hAnsi="Times New Roman" w:cs="Times New Roman"/>
          <w:sz w:val="24"/>
          <w:szCs w:val="24"/>
        </w:rPr>
        <w:t>skelbimas apie parduodamą butą</w:t>
      </w:r>
      <w:r>
        <w:rPr>
          <w:rStyle w:val="Puslapioinaosnuoroda"/>
          <w:rFonts w:ascii="Times New Roman" w:hAnsi="Times New Roman" w:cs="Times New Roman"/>
          <w:sz w:val="24"/>
          <w:szCs w:val="24"/>
        </w:rPr>
        <w:footnoteReference w:id="24"/>
      </w:r>
      <w:r>
        <w:rPr>
          <w:rFonts w:ascii="Times New Roman" w:hAnsi="Times New Roman" w:cs="Times New Roman"/>
          <w:sz w:val="24"/>
          <w:szCs w:val="24"/>
        </w:rPr>
        <w:t>. Skelbimo aprašyme nurodoma:</w:t>
      </w:r>
      <w:r w:rsidRPr="002021E9">
        <w:rPr>
          <w:rFonts w:ascii="Open Sans" w:hAnsi="Open Sans"/>
          <w:color w:val="333333"/>
          <w:sz w:val="23"/>
          <w:szCs w:val="23"/>
          <w:shd w:val="clear" w:color="auto" w:fill="FFFFFF"/>
        </w:rPr>
        <w:t xml:space="preserve"> </w:t>
      </w:r>
      <w:r w:rsidRPr="00577497">
        <w:rPr>
          <w:rFonts w:ascii="Times New Roman" w:hAnsi="Times New Roman" w:cs="Times New Roman"/>
          <w:i/>
          <w:color w:val="333333"/>
          <w:sz w:val="24"/>
          <w:szCs w:val="24"/>
          <w:shd w:val="clear" w:color="auto" w:fill="FFFFFF"/>
        </w:rPr>
        <w:t>Butas yra daugiabučiame gyvenamajame name, kurio statybos darbų baigtumas - 100 proc. Bendra buto fizinė būklė yra bloga, buto patalpų eksploatacija galima pagal pagrindinę paskirtį (gyvenamoji)</w:t>
      </w:r>
      <w:r w:rsidRPr="00577497">
        <w:rPr>
          <w:rFonts w:ascii="Times New Roman" w:hAnsi="Times New Roman" w:cs="Times New Roman"/>
          <w:color w:val="333333"/>
          <w:sz w:val="24"/>
          <w:szCs w:val="24"/>
          <w:shd w:val="clear" w:color="auto" w:fill="FFFFFF"/>
        </w:rPr>
        <w:t>.</w:t>
      </w:r>
      <w:r>
        <w:rPr>
          <w:rFonts w:ascii="Times New Roman" w:hAnsi="Times New Roman" w:cs="Times New Roman"/>
          <w:sz w:val="24"/>
          <w:szCs w:val="24"/>
        </w:rPr>
        <w:t xml:space="preserve"> </w:t>
      </w:r>
      <w:r w:rsidR="00577B21">
        <w:rPr>
          <w:rFonts w:ascii="Times New Roman" w:hAnsi="Times New Roman" w:cs="Times New Roman"/>
          <w:sz w:val="24"/>
          <w:szCs w:val="24"/>
        </w:rPr>
        <w:t>P</w:t>
      </w:r>
      <w:r>
        <w:rPr>
          <w:rFonts w:ascii="Times New Roman" w:hAnsi="Times New Roman" w:cs="Times New Roman"/>
          <w:sz w:val="24"/>
          <w:szCs w:val="24"/>
        </w:rPr>
        <w:t xml:space="preserve">arduodamas butas </w:t>
      </w:r>
      <w:r w:rsidR="00577B21">
        <w:rPr>
          <w:rFonts w:ascii="Times New Roman" w:hAnsi="Times New Roman" w:cs="Times New Roman"/>
          <w:sz w:val="24"/>
          <w:szCs w:val="24"/>
        </w:rPr>
        <w:t xml:space="preserve">yra </w:t>
      </w:r>
      <w:r>
        <w:rPr>
          <w:rFonts w:ascii="Times New Roman" w:hAnsi="Times New Roman" w:cs="Times New Roman"/>
          <w:sz w:val="24"/>
          <w:szCs w:val="24"/>
        </w:rPr>
        <w:t>daugiabučiame name, tačiau nenurodoma kelintame aukšte, nepaminėta koks pastato tipas – plytinis, blokinis, medinis ar kt.</w:t>
      </w:r>
      <w:r w:rsidR="00577B21">
        <w:rPr>
          <w:rFonts w:ascii="Times New Roman" w:hAnsi="Times New Roman" w:cs="Times New Roman"/>
          <w:sz w:val="24"/>
          <w:szCs w:val="24"/>
        </w:rPr>
        <w:t xml:space="preserve">, nenurodomas šildymo tipas, ar yra vandentiekis, kanalizacija. </w:t>
      </w:r>
      <w:r w:rsidR="00BA3DBF">
        <w:rPr>
          <w:rFonts w:ascii="Times New Roman" w:hAnsi="Times New Roman" w:cs="Times New Roman"/>
          <w:sz w:val="24"/>
          <w:szCs w:val="24"/>
        </w:rPr>
        <w:t xml:space="preserve">Analogiški trūkumai nustatyti el. aukcionuose Nr. </w:t>
      </w:r>
      <w:r w:rsidR="00BA3DBF" w:rsidRPr="00BA3DBF">
        <w:rPr>
          <w:rFonts w:ascii="Times New Roman" w:hAnsi="Times New Roman" w:cs="Times New Roman"/>
          <w:sz w:val="24"/>
          <w:szCs w:val="24"/>
        </w:rPr>
        <w:t>284780</w:t>
      </w:r>
      <w:r w:rsidR="00BA3DBF">
        <w:rPr>
          <w:rStyle w:val="Puslapioinaosnuoroda"/>
          <w:rFonts w:ascii="Times New Roman" w:hAnsi="Times New Roman" w:cs="Times New Roman"/>
          <w:sz w:val="24"/>
          <w:szCs w:val="24"/>
        </w:rPr>
        <w:footnoteReference w:id="25"/>
      </w:r>
      <w:r w:rsidR="00BA3DBF">
        <w:rPr>
          <w:rFonts w:ascii="Times New Roman" w:hAnsi="Times New Roman" w:cs="Times New Roman"/>
          <w:sz w:val="24"/>
          <w:szCs w:val="24"/>
        </w:rPr>
        <w:t xml:space="preserve">; Nr. </w:t>
      </w:r>
      <w:r w:rsidR="00BA3DBF" w:rsidRPr="00BA3DBF">
        <w:rPr>
          <w:rFonts w:ascii="Times New Roman" w:hAnsi="Times New Roman" w:cs="Times New Roman"/>
          <w:sz w:val="24"/>
          <w:szCs w:val="24"/>
        </w:rPr>
        <w:t>284782</w:t>
      </w:r>
      <w:r w:rsidR="00132FEB">
        <w:rPr>
          <w:rFonts w:ascii="Times New Roman" w:hAnsi="Times New Roman" w:cs="Times New Roman"/>
          <w:sz w:val="24"/>
          <w:szCs w:val="24"/>
        </w:rPr>
        <w:t xml:space="preserve">. </w:t>
      </w:r>
      <w:r w:rsidR="00AA6C18">
        <w:rPr>
          <w:rFonts w:ascii="Times New Roman" w:hAnsi="Times New Roman" w:cs="Times New Roman"/>
          <w:sz w:val="24"/>
          <w:szCs w:val="24"/>
        </w:rPr>
        <w:t>Sveikintina, jog</w:t>
      </w:r>
      <w:r w:rsidR="00132FEB">
        <w:rPr>
          <w:rFonts w:ascii="Times New Roman" w:hAnsi="Times New Roman" w:cs="Times New Roman"/>
          <w:sz w:val="24"/>
          <w:szCs w:val="24"/>
        </w:rPr>
        <w:t xml:space="preserve"> dalį informacijos </w:t>
      </w:r>
      <w:r w:rsidR="00132FEB">
        <w:rPr>
          <w:rFonts w:ascii="Times New Roman" w:hAnsi="Times New Roman" w:cs="Times New Roman"/>
          <w:sz w:val="24"/>
          <w:szCs w:val="24"/>
        </w:rPr>
        <w:lastRenderedPageBreak/>
        <w:t xml:space="preserve">galima pamatyti iš pateiktų foto nuotraukų ar iš pateiktų </w:t>
      </w:r>
      <w:r w:rsidR="00295825">
        <w:rPr>
          <w:rFonts w:ascii="Times New Roman" w:hAnsi="Times New Roman" w:cs="Times New Roman"/>
          <w:sz w:val="24"/>
          <w:szCs w:val="24"/>
        </w:rPr>
        <w:t xml:space="preserve">papildomų </w:t>
      </w:r>
      <w:r w:rsidR="00132FEB">
        <w:rPr>
          <w:rFonts w:ascii="Times New Roman" w:hAnsi="Times New Roman" w:cs="Times New Roman"/>
          <w:sz w:val="24"/>
          <w:szCs w:val="24"/>
        </w:rPr>
        <w:t xml:space="preserve">dokumentų, </w:t>
      </w:r>
      <w:r w:rsidR="00AA6C18">
        <w:rPr>
          <w:rFonts w:ascii="Times New Roman" w:hAnsi="Times New Roman" w:cs="Times New Roman"/>
          <w:sz w:val="24"/>
          <w:szCs w:val="24"/>
        </w:rPr>
        <w:t>tačiau pats turto aprašymas gali būti išsamesnis</w:t>
      </w:r>
      <w:r w:rsidR="00AA6C18">
        <w:rPr>
          <w:rStyle w:val="Puslapioinaosnuoroda"/>
          <w:rFonts w:ascii="Times New Roman" w:hAnsi="Times New Roman" w:cs="Times New Roman"/>
          <w:sz w:val="24"/>
          <w:szCs w:val="24"/>
        </w:rPr>
        <w:footnoteReference w:id="26"/>
      </w:r>
      <w:r w:rsidR="00132FEB">
        <w:rPr>
          <w:rFonts w:ascii="Times New Roman" w:hAnsi="Times New Roman" w:cs="Times New Roman"/>
          <w:sz w:val="24"/>
          <w:szCs w:val="24"/>
        </w:rPr>
        <w:t>.</w:t>
      </w:r>
    </w:p>
    <w:p w14:paraId="1B4B576A" w14:textId="5483FD60" w:rsidR="000A3673" w:rsidRPr="00BA3DBF" w:rsidRDefault="00AD0B5D" w:rsidP="00D278B6">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Pažymėtina, jog</w:t>
      </w:r>
      <w:r w:rsidR="000A3673">
        <w:rPr>
          <w:rFonts w:ascii="Times New Roman" w:hAnsi="Times New Roman" w:cs="Times New Roman"/>
          <w:sz w:val="24"/>
          <w:szCs w:val="24"/>
        </w:rPr>
        <w:t xml:space="preserve"> analizės metu</w:t>
      </w:r>
      <w:r w:rsidR="008366E7">
        <w:rPr>
          <w:rFonts w:ascii="Times New Roman" w:hAnsi="Times New Roman" w:cs="Times New Roman"/>
          <w:sz w:val="24"/>
          <w:szCs w:val="24"/>
        </w:rPr>
        <w:t xml:space="preserve"> Druskininkų savivaldybėje ir Kėdainių raj. savivaldybėje</w:t>
      </w:r>
      <w:r w:rsidR="000A3673">
        <w:rPr>
          <w:rFonts w:ascii="Times New Roman" w:hAnsi="Times New Roman" w:cs="Times New Roman"/>
          <w:sz w:val="24"/>
          <w:szCs w:val="24"/>
        </w:rPr>
        <w:t xml:space="preserve"> nustatyta ir pavyzdžių</w:t>
      </w:r>
      <w:r w:rsidR="000A3673">
        <w:rPr>
          <w:rStyle w:val="Puslapioinaosnuoroda"/>
          <w:rFonts w:ascii="Times New Roman" w:hAnsi="Times New Roman" w:cs="Times New Roman"/>
          <w:sz w:val="24"/>
          <w:szCs w:val="24"/>
        </w:rPr>
        <w:footnoteReference w:id="27"/>
      </w:r>
      <w:r w:rsidR="000A3673">
        <w:rPr>
          <w:rFonts w:ascii="Times New Roman" w:hAnsi="Times New Roman" w:cs="Times New Roman"/>
          <w:sz w:val="24"/>
          <w:szCs w:val="24"/>
        </w:rPr>
        <w:t>, kai skelbimuose pateikta išsami informacija, įskaitant duomenis apie statinio technines charakteristikas bei žemės sklypo rodiklius.</w:t>
      </w:r>
      <w:r w:rsidR="008121C7" w:rsidDel="008121C7">
        <w:rPr>
          <w:rStyle w:val="Puslapioinaosnuoroda"/>
          <w:rFonts w:ascii="Times New Roman" w:hAnsi="Times New Roman" w:cs="Times New Roman"/>
          <w:sz w:val="24"/>
          <w:szCs w:val="24"/>
        </w:rPr>
        <w:t xml:space="preserve"> </w:t>
      </w:r>
    </w:p>
    <w:p w14:paraId="690987BA" w14:textId="7B350007" w:rsidR="0073047D" w:rsidRPr="00892EE3" w:rsidRDefault="002E6DBF" w:rsidP="00B54D57">
      <w:pPr>
        <w:pStyle w:val="Sraopastraipa"/>
        <w:spacing w:line="360" w:lineRule="auto"/>
        <w:ind w:left="0" w:right="57" w:firstLine="851"/>
        <w:jc w:val="both"/>
        <w:rPr>
          <w:rFonts w:ascii="Times New Roman" w:hAnsi="Times New Roman" w:cs="Times New Roman"/>
          <w:sz w:val="24"/>
          <w:szCs w:val="24"/>
        </w:rPr>
      </w:pPr>
      <w:r w:rsidRPr="00096C0B">
        <w:rPr>
          <w:rFonts w:ascii="Times New Roman" w:hAnsi="Times New Roman" w:cs="Times New Roman"/>
          <w:i/>
          <w:sz w:val="24"/>
          <w:szCs w:val="24"/>
        </w:rPr>
        <w:t>Išvada</w:t>
      </w:r>
      <w:r w:rsidRPr="00892EE3">
        <w:rPr>
          <w:rFonts w:ascii="Times New Roman" w:hAnsi="Times New Roman" w:cs="Times New Roman"/>
          <w:sz w:val="24"/>
          <w:szCs w:val="24"/>
        </w:rPr>
        <w:t xml:space="preserve">: </w:t>
      </w:r>
      <w:r w:rsidR="00B54D57" w:rsidRPr="00B54D57">
        <w:rPr>
          <w:rFonts w:ascii="Times New Roman" w:hAnsi="Times New Roman" w:cs="Times New Roman"/>
          <w:sz w:val="24"/>
          <w:szCs w:val="24"/>
        </w:rPr>
        <w:t xml:space="preserve">Informacijos apie nekilnojamojo turto aukcionus prieinamumas ir skaidrumas savivaldybių interneto svetainėse nėra užtikrinamas tinkamai – informacija nėra aiškiai struktūruota ir lengvai pasiekiama, todėl </w:t>
      </w:r>
      <w:r w:rsidR="00295825">
        <w:rPr>
          <w:rFonts w:ascii="Times New Roman" w:hAnsi="Times New Roman" w:cs="Times New Roman"/>
          <w:sz w:val="24"/>
          <w:szCs w:val="24"/>
        </w:rPr>
        <w:t xml:space="preserve">gali būti </w:t>
      </w:r>
      <w:r w:rsidR="00B54D57" w:rsidRPr="00B54D57">
        <w:rPr>
          <w:rFonts w:ascii="Times New Roman" w:hAnsi="Times New Roman" w:cs="Times New Roman"/>
          <w:sz w:val="24"/>
          <w:szCs w:val="24"/>
        </w:rPr>
        <w:t>ribojamas visuomenės informuotumas. Be to, dažnai pateikiama nepakankama techninė informacija apie parduodamus objektus.</w:t>
      </w:r>
      <w:r w:rsidR="00622237" w:rsidRPr="00622237">
        <w:t xml:space="preserve"> </w:t>
      </w:r>
      <w:r w:rsidR="00622237" w:rsidRPr="00622237">
        <w:rPr>
          <w:rFonts w:ascii="Times New Roman" w:hAnsi="Times New Roman" w:cs="Times New Roman"/>
          <w:sz w:val="24"/>
          <w:szCs w:val="24"/>
        </w:rPr>
        <w:t>Tokia praktika mažina viešųjų aukcionų patrauklumą ir objektyvų konkurencijos lygį,</w:t>
      </w:r>
      <w:r w:rsidR="00F16FD8">
        <w:rPr>
          <w:rFonts w:ascii="Times New Roman" w:hAnsi="Times New Roman" w:cs="Times New Roman"/>
          <w:sz w:val="24"/>
          <w:szCs w:val="24"/>
        </w:rPr>
        <w:t xml:space="preserve"> bei kelia neteisėtų susitarimų rizikas kuomet išsami informacija gali būti pateikiama tik tam tikriems asmenims.</w:t>
      </w:r>
      <w:r w:rsidR="00622237" w:rsidRPr="00622237">
        <w:rPr>
          <w:rFonts w:ascii="Times New Roman" w:hAnsi="Times New Roman" w:cs="Times New Roman"/>
          <w:sz w:val="24"/>
          <w:szCs w:val="24"/>
        </w:rPr>
        <w:t xml:space="preserve"> </w:t>
      </w:r>
    </w:p>
    <w:p w14:paraId="258CF5BB" w14:textId="77A77D4A" w:rsidR="00EA7724" w:rsidRDefault="00B73D93" w:rsidP="00430D49">
      <w:pPr>
        <w:spacing w:line="360" w:lineRule="auto"/>
        <w:ind w:right="57" w:firstLine="851"/>
        <w:jc w:val="both"/>
      </w:pPr>
      <w:r w:rsidRPr="00430D49">
        <w:rPr>
          <w:rFonts w:ascii="Times New Roman" w:hAnsi="Times New Roman" w:cs="Times New Roman"/>
          <w:i/>
          <w:sz w:val="24"/>
          <w:szCs w:val="24"/>
        </w:rPr>
        <w:t>Pasiūlymas</w:t>
      </w:r>
      <w:r w:rsidR="00A51679" w:rsidRPr="00430D49">
        <w:rPr>
          <w:rFonts w:ascii="Times New Roman" w:hAnsi="Times New Roman" w:cs="Times New Roman"/>
          <w:sz w:val="24"/>
          <w:szCs w:val="24"/>
        </w:rPr>
        <w:t xml:space="preserve">: </w:t>
      </w:r>
    </w:p>
    <w:p w14:paraId="39D47802" w14:textId="596AA56F" w:rsidR="000F041E" w:rsidRDefault="000F041E" w:rsidP="00EA7724">
      <w:pPr>
        <w:pStyle w:val="Sraopastraipa"/>
        <w:spacing w:line="360" w:lineRule="auto"/>
        <w:ind w:left="0" w:right="57" w:firstLine="851"/>
        <w:jc w:val="both"/>
        <w:rPr>
          <w:rFonts w:ascii="Times New Roman" w:hAnsi="Times New Roman" w:cs="Times New Roman"/>
          <w:sz w:val="24"/>
          <w:szCs w:val="24"/>
        </w:rPr>
      </w:pPr>
      <w:r w:rsidRPr="00430D49">
        <w:rPr>
          <w:rFonts w:ascii="Times New Roman" w:hAnsi="Times New Roman" w:cs="Times New Roman"/>
          <w:sz w:val="24"/>
          <w:szCs w:val="24"/>
          <w:u w:val="single"/>
        </w:rPr>
        <w:t>Šalčininkų ir Šakių rajonų savivaldybėms</w:t>
      </w:r>
      <w:r>
        <w:rPr>
          <w:rFonts w:ascii="Times New Roman" w:hAnsi="Times New Roman" w:cs="Times New Roman"/>
          <w:sz w:val="24"/>
          <w:szCs w:val="24"/>
        </w:rPr>
        <w:t xml:space="preserve"> struktūriškai integruoti informaciją apie vykdomus aukcionus į savivaldybės svetainės pagrindinius puslapius ar aiškiai matomas veiklos sritis.</w:t>
      </w:r>
    </w:p>
    <w:p w14:paraId="1E4D0B73" w14:textId="66E59F03" w:rsidR="00BA3DBF" w:rsidRPr="00D83D2A" w:rsidRDefault="00BA3DBF" w:rsidP="00DD4140">
      <w:pPr>
        <w:pStyle w:val="Sraopastraipa"/>
        <w:spacing w:line="360" w:lineRule="auto"/>
        <w:ind w:left="0" w:right="57" w:firstLine="851"/>
        <w:jc w:val="both"/>
        <w:rPr>
          <w:rFonts w:ascii="Times New Roman" w:hAnsi="Times New Roman" w:cs="Times New Roman"/>
          <w:sz w:val="24"/>
          <w:szCs w:val="24"/>
        </w:rPr>
      </w:pPr>
      <w:r w:rsidRPr="001F6942">
        <w:rPr>
          <w:rFonts w:ascii="Times New Roman" w:hAnsi="Times New Roman" w:cs="Times New Roman"/>
          <w:sz w:val="24"/>
          <w:szCs w:val="24"/>
          <w:u w:val="single"/>
        </w:rPr>
        <w:t>Šakių rajono savivaldybei</w:t>
      </w:r>
      <w:r>
        <w:rPr>
          <w:rFonts w:ascii="Times New Roman" w:hAnsi="Times New Roman" w:cs="Times New Roman"/>
          <w:sz w:val="24"/>
          <w:szCs w:val="24"/>
        </w:rPr>
        <w:t xml:space="preserve"> rengiant skelbimus apie el. aukcionuose parduodamus objektus, rekomenduojama pateikti išsam</w:t>
      </w:r>
      <w:r w:rsidR="00721748">
        <w:rPr>
          <w:rFonts w:ascii="Times New Roman" w:hAnsi="Times New Roman" w:cs="Times New Roman"/>
          <w:sz w:val="24"/>
          <w:szCs w:val="24"/>
        </w:rPr>
        <w:t>esnius</w:t>
      </w:r>
      <w:r>
        <w:rPr>
          <w:rFonts w:ascii="Times New Roman" w:hAnsi="Times New Roman" w:cs="Times New Roman"/>
          <w:sz w:val="24"/>
          <w:szCs w:val="24"/>
        </w:rPr>
        <w:t xml:space="preserve"> </w:t>
      </w:r>
      <w:r w:rsidR="0073047D">
        <w:rPr>
          <w:rFonts w:ascii="Times New Roman" w:hAnsi="Times New Roman" w:cs="Times New Roman"/>
          <w:sz w:val="24"/>
          <w:szCs w:val="24"/>
        </w:rPr>
        <w:t xml:space="preserve">turto </w:t>
      </w:r>
      <w:r>
        <w:rPr>
          <w:rFonts w:ascii="Times New Roman" w:hAnsi="Times New Roman" w:cs="Times New Roman"/>
          <w:sz w:val="24"/>
          <w:szCs w:val="24"/>
        </w:rPr>
        <w:t>aprašymus, kuriuose būtų nurodyta visa potencialiems el. aukciono dalyviams aktuali informacija.</w:t>
      </w:r>
    </w:p>
    <w:p w14:paraId="63D3DEB2" w14:textId="4CD1BFFB" w:rsidR="00575F25" w:rsidRPr="003E0CCB" w:rsidRDefault="00575F25" w:rsidP="00575F25">
      <w:pPr>
        <w:pStyle w:val="Sraopastraipa"/>
        <w:rPr>
          <w:rFonts w:ascii="Times New Roman" w:hAnsi="Times New Roman" w:cs="Times New Roman"/>
          <w:sz w:val="24"/>
          <w:szCs w:val="24"/>
        </w:rPr>
      </w:pPr>
    </w:p>
    <w:p w14:paraId="78AE120F" w14:textId="009FC7E6" w:rsidR="00EE1977" w:rsidRPr="00DD4140" w:rsidRDefault="006C67C2" w:rsidP="00A27725">
      <w:pPr>
        <w:pStyle w:val="Antrat2"/>
        <w:jc w:val="center"/>
        <w:rPr>
          <w:rFonts w:ascii="Times New Roman" w:hAnsi="Times New Roman" w:cs="Times New Roman"/>
          <w:b/>
          <w:bCs/>
          <w:sz w:val="24"/>
          <w:szCs w:val="24"/>
        </w:rPr>
      </w:pPr>
      <w:bookmarkStart w:id="15" w:name="_Toc205889787"/>
      <w:r w:rsidRPr="00DD4140">
        <w:rPr>
          <w:rFonts w:ascii="Times New Roman" w:hAnsi="Times New Roman" w:cs="Times New Roman"/>
          <w:b/>
          <w:bCs/>
          <w:color w:val="auto"/>
          <w:sz w:val="24"/>
          <w:szCs w:val="24"/>
        </w:rPr>
        <w:t xml:space="preserve">3.4. </w:t>
      </w:r>
      <w:r w:rsidR="00C02DC8" w:rsidRPr="00DD4140">
        <w:rPr>
          <w:rFonts w:ascii="Times New Roman" w:hAnsi="Times New Roman" w:cs="Times New Roman"/>
          <w:b/>
          <w:bCs/>
          <w:color w:val="auto"/>
          <w:sz w:val="24"/>
          <w:szCs w:val="24"/>
        </w:rPr>
        <w:t>Korupcijos rizika nustatant aukciono dalyvio mokestį</w:t>
      </w:r>
      <w:r w:rsidR="00C02DC8" w:rsidRPr="00DD4140" w:rsidDel="00C02DC8">
        <w:rPr>
          <w:rFonts w:ascii="Times New Roman" w:hAnsi="Times New Roman" w:cs="Times New Roman"/>
          <w:b/>
          <w:bCs/>
          <w:sz w:val="24"/>
          <w:szCs w:val="24"/>
        </w:rPr>
        <w:t xml:space="preserve"> </w:t>
      </w:r>
      <w:r w:rsidR="00AA26C4" w:rsidRPr="005C4FE0">
        <w:rPr>
          <w:rFonts w:ascii="Times New Roman" w:hAnsi="Times New Roman" w:cs="Times New Roman"/>
          <w:b/>
          <w:bCs/>
          <w:i/>
          <w:iCs/>
          <w:color w:val="auto"/>
          <w:sz w:val="24"/>
          <w:szCs w:val="24"/>
        </w:rPr>
        <w:t>(kritinė antikorupcinė pastaba)</w:t>
      </w:r>
      <w:bookmarkEnd w:id="15"/>
    </w:p>
    <w:p w14:paraId="25BED574" w14:textId="126E8439" w:rsidR="00575F25" w:rsidRDefault="00575F25" w:rsidP="00DD4140">
      <w:pPr>
        <w:pStyle w:val="Sraopastraipa"/>
        <w:ind w:left="0" w:firstLine="851"/>
        <w:rPr>
          <w:rFonts w:ascii="Times New Roman" w:hAnsi="Times New Roman" w:cs="Times New Roman"/>
          <w:b/>
          <w:sz w:val="24"/>
          <w:szCs w:val="24"/>
        </w:rPr>
      </w:pPr>
    </w:p>
    <w:p w14:paraId="61CD4B2F" w14:textId="0810B834" w:rsidR="00C02DC8" w:rsidRDefault="00C02DC8" w:rsidP="00DD4140">
      <w:pPr>
        <w:pStyle w:val="Sraopastraipa"/>
        <w:spacing w:after="0"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Viena pagrindinių privalomų aukciono sąlygų</w:t>
      </w:r>
      <w:r w:rsidR="00336714">
        <w:rPr>
          <w:rFonts w:ascii="Times New Roman" w:hAnsi="Times New Roman" w:cs="Times New Roman"/>
          <w:sz w:val="24"/>
          <w:szCs w:val="24"/>
        </w:rPr>
        <w:t xml:space="preserve">, kurią turi įvykdyti aukciono dalyvis – </w:t>
      </w:r>
      <w:r w:rsidR="00E6094E">
        <w:rPr>
          <w:rFonts w:ascii="Times New Roman" w:hAnsi="Times New Roman" w:cs="Times New Roman"/>
          <w:sz w:val="24"/>
          <w:szCs w:val="24"/>
        </w:rPr>
        <w:t xml:space="preserve">sumokėti </w:t>
      </w:r>
      <w:r>
        <w:rPr>
          <w:rFonts w:ascii="Times New Roman" w:hAnsi="Times New Roman" w:cs="Times New Roman"/>
          <w:sz w:val="24"/>
          <w:szCs w:val="24"/>
        </w:rPr>
        <w:t>registracijos mokest</w:t>
      </w:r>
      <w:r w:rsidR="00E6094E">
        <w:rPr>
          <w:rFonts w:ascii="Times New Roman" w:hAnsi="Times New Roman" w:cs="Times New Roman"/>
          <w:sz w:val="24"/>
          <w:szCs w:val="24"/>
        </w:rPr>
        <w:t>į</w:t>
      </w:r>
      <w:r>
        <w:rPr>
          <w:rFonts w:ascii="Times New Roman" w:hAnsi="Times New Roman" w:cs="Times New Roman"/>
          <w:sz w:val="24"/>
          <w:szCs w:val="24"/>
        </w:rPr>
        <w:t xml:space="preserve">. Aukciono organizatorius parduodamo objekto skelbime nurodo aukciono dalyvio mokestį, kuris nėra įskaitomas į parduodamo turto kainą, mokestis turi būti sumokėtas iki tam tikro termino, </w:t>
      </w:r>
      <w:r w:rsidR="00045CEA">
        <w:rPr>
          <w:rFonts w:ascii="Times New Roman" w:hAnsi="Times New Roman" w:cs="Times New Roman"/>
          <w:sz w:val="24"/>
          <w:szCs w:val="24"/>
        </w:rPr>
        <w:t xml:space="preserve">ir </w:t>
      </w:r>
      <w:r>
        <w:rPr>
          <w:rFonts w:ascii="Times New Roman" w:hAnsi="Times New Roman" w:cs="Times New Roman"/>
          <w:sz w:val="24"/>
          <w:szCs w:val="24"/>
        </w:rPr>
        <w:t xml:space="preserve">nėra grąžinamas. Lietuvos Respublikos nacionalinio lygmens teisės aktai, reglamentuojantys nekilnojamųjų daiktų pardavimo procesus aukciono būdu, nenumato aukciono dalyvio registracijos mokesčio dydžio nustatymo proceso, taip pat neįpareigoja aukciono organizatoriaus nustatyti tokios tvarkos. Tai reiškia, kad aukciono organizatorius (šiuo atveju savivaldybės) turi absoliučią diskreciją aukciono dalyvio mokesčio dydžio nustatymui. </w:t>
      </w:r>
      <w:r w:rsidRPr="00A06DF8">
        <w:rPr>
          <w:rFonts w:ascii="Times New Roman" w:hAnsi="Times New Roman" w:cs="Times New Roman"/>
          <w:sz w:val="24"/>
          <w:szCs w:val="24"/>
        </w:rPr>
        <w:t>Aukciono tvarkos apraš</w:t>
      </w:r>
      <w:r w:rsidR="00082FD9">
        <w:rPr>
          <w:rFonts w:ascii="Times New Roman" w:hAnsi="Times New Roman" w:cs="Times New Roman"/>
          <w:sz w:val="24"/>
          <w:szCs w:val="24"/>
        </w:rPr>
        <w:t>e</w:t>
      </w:r>
      <w:r w:rsidRPr="00A06DF8">
        <w:rPr>
          <w:rFonts w:ascii="Times New Roman" w:hAnsi="Times New Roman" w:cs="Times New Roman"/>
          <w:sz w:val="24"/>
          <w:szCs w:val="24"/>
        </w:rPr>
        <w:t xml:space="preserve"> </w:t>
      </w:r>
      <w:r>
        <w:rPr>
          <w:rFonts w:ascii="Times New Roman" w:hAnsi="Times New Roman" w:cs="Times New Roman"/>
          <w:sz w:val="24"/>
          <w:szCs w:val="24"/>
        </w:rPr>
        <w:t xml:space="preserve">numatyta, kad dalyvio mokestis nėra grąžinamas ir neįskaitomas į nekilnojamojo turto </w:t>
      </w:r>
      <w:r>
        <w:rPr>
          <w:rFonts w:ascii="Times New Roman" w:hAnsi="Times New Roman" w:cs="Times New Roman"/>
          <w:sz w:val="24"/>
          <w:szCs w:val="24"/>
        </w:rPr>
        <w:lastRenderedPageBreak/>
        <w:t xml:space="preserve">pardavimo kainą. </w:t>
      </w:r>
      <w:r w:rsidR="00D74EF3">
        <w:rPr>
          <w:rFonts w:ascii="Times New Roman" w:hAnsi="Times New Roman" w:cs="Times New Roman"/>
          <w:sz w:val="24"/>
          <w:szCs w:val="24"/>
        </w:rPr>
        <w:t>Šiuo atveju, a</w:t>
      </w:r>
      <w:r>
        <w:rPr>
          <w:rFonts w:ascii="Times New Roman" w:hAnsi="Times New Roman" w:cs="Times New Roman"/>
          <w:sz w:val="24"/>
          <w:szCs w:val="24"/>
        </w:rPr>
        <w:t xml:space="preserve">nalizuotose savivaldybėse egzistuoja skirtingos tvarkos ir taikoma skirtinga praktika. </w:t>
      </w:r>
    </w:p>
    <w:p w14:paraId="1BCA2976" w14:textId="31C60B78" w:rsidR="00C02DC8" w:rsidRDefault="00C02DC8" w:rsidP="00DD4140">
      <w:pPr>
        <w:pStyle w:val="Sraopastraipa"/>
        <w:spacing w:after="0"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Pavyzdžiui, Druskininkų savivaldybė</w:t>
      </w:r>
      <w:r w:rsidR="00B80F62">
        <w:rPr>
          <w:rFonts w:ascii="Times New Roman" w:hAnsi="Times New Roman" w:cs="Times New Roman"/>
          <w:sz w:val="24"/>
          <w:szCs w:val="24"/>
        </w:rPr>
        <w:t xml:space="preserve">s nekilnojamųjų daiktų pardavimo viešame aukcione sąlygų tvirtinimo tvarkos apraše nėra </w:t>
      </w:r>
      <w:r w:rsidR="008B75C6">
        <w:rPr>
          <w:rFonts w:ascii="Times New Roman" w:hAnsi="Times New Roman" w:cs="Times New Roman"/>
          <w:sz w:val="24"/>
          <w:szCs w:val="24"/>
        </w:rPr>
        <w:t xml:space="preserve">reglamentuota </w:t>
      </w:r>
      <w:r w:rsidR="00B80F62">
        <w:rPr>
          <w:rFonts w:ascii="Times New Roman" w:hAnsi="Times New Roman" w:cs="Times New Roman"/>
          <w:sz w:val="24"/>
          <w:szCs w:val="24"/>
        </w:rPr>
        <w:t>dalyvio mokesčio nustatymo tvark</w:t>
      </w:r>
      <w:r w:rsidR="008B75C6">
        <w:rPr>
          <w:rFonts w:ascii="Times New Roman" w:hAnsi="Times New Roman" w:cs="Times New Roman"/>
          <w:sz w:val="24"/>
          <w:szCs w:val="24"/>
        </w:rPr>
        <w:t>a</w:t>
      </w:r>
      <w:r w:rsidR="00B80F62">
        <w:rPr>
          <w:rFonts w:ascii="Times New Roman" w:hAnsi="Times New Roman" w:cs="Times New Roman"/>
          <w:sz w:val="24"/>
          <w:szCs w:val="24"/>
        </w:rPr>
        <w:t>. Druskininkų savivaldybės atstovas</w:t>
      </w:r>
      <w:r>
        <w:rPr>
          <w:rFonts w:ascii="Times New Roman" w:hAnsi="Times New Roman" w:cs="Times New Roman"/>
          <w:sz w:val="24"/>
          <w:szCs w:val="24"/>
        </w:rPr>
        <w:t xml:space="preserve"> </w:t>
      </w:r>
      <w:r w:rsidR="00B80F62">
        <w:rPr>
          <w:rFonts w:ascii="Times New Roman" w:hAnsi="Times New Roman" w:cs="Times New Roman"/>
          <w:sz w:val="24"/>
          <w:szCs w:val="24"/>
        </w:rPr>
        <w:t>nurodė</w:t>
      </w:r>
      <w:r>
        <w:rPr>
          <w:rFonts w:ascii="Times New Roman" w:hAnsi="Times New Roman" w:cs="Times New Roman"/>
          <w:sz w:val="24"/>
          <w:szCs w:val="24"/>
        </w:rPr>
        <w:t xml:space="preserve">: </w:t>
      </w:r>
      <w:r w:rsidRPr="00866EAF">
        <w:rPr>
          <w:rFonts w:ascii="Times New Roman" w:hAnsi="Times New Roman" w:cs="Times New Roman"/>
          <w:i/>
          <w:sz w:val="24"/>
          <w:szCs w:val="24"/>
        </w:rPr>
        <w:t>,,</w:t>
      </w:r>
      <w:r>
        <w:rPr>
          <w:rFonts w:ascii="Times New Roman" w:hAnsi="Times New Roman" w:cs="Times New Roman"/>
          <w:i/>
          <w:sz w:val="24"/>
          <w:szCs w:val="24"/>
        </w:rPr>
        <w:t xml:space="preserve">Savivaldybėje nėra nustatytos tvarkos dėl registracijos mokesčio, </w:t>
      </w:r>
      <w:r w:rsidRPr="00866EAF">
        <w:rPr>
          <w:rFonts w:ascii="Times New Roman" w:hAnsi="Times New Roman" w:cs="Times New Roman"/>
          <w:i/>
          <w:sz w:val="24"/>
          <w:szCs w:val="24"/>
        </w:rPr>
        <w:t>sprendimą dėl regist</w:t>
      </w:r>
      <w:r>
        <w:rPr>
          <w:rFonts w:ascii="Times New Roman" w:hAnsi="Times New Roman" w:cs="Times New Roman"/>
          <w:i/>
          <w:sz w:val="24"/>
          <w:szCs w:val="24"/>
        </w:rPr>
        <w:t>racijos mokesčio dydžio priima</w:t>
      </w:r>
      <w:r w:rsidRPr="00866EAF">
        <w:rPr>
          <w:rFonts w:ascii="Times New Roman" w:hAnsi="Times New Roman" w:cs="Times New Roman"/>
          <w:i/>
          <w:sz w:val="24"/>
          <w:szCs w:val="24"/>
        </w:rPr>
        <w:t xml:space="preserve"> savivaldybės administracijos direktorius </w:t>
      </w:r>
      <w:r w:rsidRPr="00B229A6">
        <w:rPr>
          <w:rFonts w:ascii="Times New Roman" w:hAnsi="Times New Roman" w:cs="Times New Roman"/>
          <w:b/>
          <w:i/>
          <w:sz w:val="24"/>
          <w:szCs w:val="24"/>
        </w:rPr>
        <w:t>atsižvelgęs į parduodamo turto ypatybes bei paslaugas</w:t>
      </w:r>
      <w:r w:rsidRPr="00866EAF">
        <w:rPr>
          <w:rFonts w:ascii="Times New Roman" w:hAnsi="Times New Roman" w:cs="Times New Roman"/>
          <w:i/>
          <w:sz w:val="24"/>
          <w:szCs w:val="24"/>
        </w:rPr>
        <w:t>, kurias aukciono organizatorius įsipareigoja suteikti užsiregistravusiems aukciono dalyviams, t. y. kiekvienu konkrečiu atveju vertinama individualiai kokio dydžio registracijos mokestis turėtų būti, tačiau dažniausiai registracijos mokestis būna iki 1 proc. turto vertės</w:t>
      </w:r>
      <w:r>
        <w:rPr>
          <w:rFonts w:ascii="Times New Roman" w:hAnsi="Times New Roman" w:cs="Times New Roman"/>
          <w:i/>
          <w:sz w:val="24"/>
          <w:szCs w:val="24"/>
        </w:rPr>
        <w:t>“</w:t>
      </w:r>
      <w:r w:rsidRPr="00866EAF">
        <w:rPr>
          <w:rFonts w:ascii="Times New Roman" w:hAnsi="Times New Roman" w:cs="Times New Roman"/>
          <w:i/>
          <w:sz w:val="24"/>
          <w:szCs w:val="24"/>
        </w:rPr>
        <w:t>.</w:t>
      </w:r>
      <w:r>
        <w:rPr>
          <w:rFonts w:ascii="Times New Roman" w:hAnsi="Times New Roman" w:cs="Times New Roman"/>
          <w:i/>
          <w:sz w:val="24"/>
          <w:szCs w:val="24"/>
        </w:rPr>
        <w:t xml:space="preserve"> </w:t>
      </w:r>
      <w:r w:rsidR="00357F93">
        <w:rPr>
          <w:rFonts w:ascii="Times New Roman" w:hAnsi="Times New Roman" w:cs="Times New Roman"/>
          <w:sz w:val="24"/>
          <w:szCs w:val="24"/>
        </w:rPr>
        <w:t>Tikslinimo metu</w:t>
      </w:r>
      <w:r w:rsidR="00357F93" w:rsidRPr="00B1612A">
        <w:rPr>
          <w:rFonts w:ascii="Times New Roman" w:hAnsi="Times New Roman" w:cs="Times New Roman"/>
          <w:sz w:val="24"/>
          <w:szCs w:val="24"/>
        </w:rPr>
        <w:t xml:space="preserve"> savivaldybės atstovas nurodė, kad </w:t>
      </w:r>
      <w:r w:rsidR="00357F93" w:rsidRPr="00C14330">
        <w:rPr>
          <w:rFonts w:ascii="Times New Roman" w:hAnsi="Times New Roman" w:cs="Times New Roman"/>
          <w:b/>
          <w:bCs/>
          <w:i/>
          <w:iCs/>
          <w:sz w:val="24"/>
          <w:szCs w:val="24"/>
        </w:rPr>
        <w:t>paslaugos</w:t>
      </w:r>
      <w:r w:rsidR="00357F93">
        <w:rPr>
          <w:rFonts w:ascii="Times New Roman" w:hAnsi="Times New Roman" w:cs="Times New Roman"/>
          <w:sz w:val="24"/>
          <w:szCs w:val="24"/>
        </w:rPr>
        <w:t>, pavyzdžiui, gali būti</w:t>
      </w:r>
      <w:r w:rsidR="00357F93" w:rsidRPr="00B1612A">
        <w:rPr>
          <w:rFonts w:ascii="Times New Roman" w:hAnsi="Times New Roman" w:cs="Times New Roman"/>
          <w:sz w:val="24"/>
          <w:szCs w:val="24"/>
        </w:rPr>
        <w:t xml:space="preserve"> veiklos vertinimo procedūros (angl. </w:t>
      </w:r>
      <w:r w:rsidR="00357F93" w:rsidRPr="00B1612A">
        <w:rPr>
          <w:rFonts w:ascii="Times New Roman" w:hAnsi="Times New Roman" w:cs="Times New Roman"/>
          <w:i/>
          <w:sz w:val="24"/>
          <w:szCs w:val="24"/>
        </w:rPr>
        <w:t>due dilligence</w:t>
      </w:r>
      <w:r w:rsidR="00357F93" w:rsidRPr="00B1612A">
        <w:rPr>
          <w:rFonts w:ascii="Times New Roman" w:hAnsi="Times New Roman" w:cs="Times New Roman"/>
          <w:sz w:val="24"/>
          <w:szCs w:val="24"/>
        </w:rPr>
        <w:t xml:space="preserve">), kuomet parduodant turtą pirkėjui </w:t>
      </w:r>
      <w:r w:rsidR="00357F93">
        <w:rPr>
          <w:rFonts w:ascii="Times New Roman" w:hAnsi="Times New Roman" w:cs="Times New Roman"/>
          <w:sz w:val="24"/>
          <w:szCs w:val="24"/>
        </w:rPr>
        <w:t xml:space="preserve">sutartyje </w:t>
      </w:r>
      <w:r w:rsidR="00357F93" w:rsidRPr="00B1612A">
        <w:rPr>
          <w:rFonts w:ascii="Times New Roman" w:hAnsi="Times New Roman" w:cs="Times New Roman"/>
          <w:sz w:val="24"/>
          <w:szCs w:val="24"/>
        </w:rPr>
        <w:t>yra nu</w:t>
      </w:r>
      <w:r w:rsidR="00357F93">
        <w:rPr>
          <w:rFonts w:ascii="Times New Roman" w:hAnsi="Times New Roman" w:cs="Times New Roman"/>
          <w:sz w:val="24"/>
          <w:szCs w:val="24"/>
        </w:rPr>
        <w:t>m</w:t>
      </w:r>
      <w:r w:rsidR="00357F93" w:rsidRPr="00B1612A">
        <w:rPr>
          <w:rFonts w:ascii="Times New Roman" w:hAnsi="Times New Roman" w:cs="Times New Roman"/>
          <w:sz w:val="24"/>
          <w:szCs w:val="24"/>
        </w:rPr>
        <w:t>atytas įpareigojimas tęsti tame objekte iki pardavimo vykdytas veiklas, todėl tokiais atvejais pirkėjui reikia įsivertinti ne tik turto būklę, bet ir veiklos modelį</w:t>
      </w:r>
      <w:r w:rsidR="00357F93">
        <w:rPr>
          <w:rFonts w:ascii="Times New Roman" w:hAnsi="Times New Roman" w:cs="Times New Roman"/>
          <w:sz w:val="24"/>
          <w:szCs w:val="24"/>
        </w:rPr>
        <w:t xml:space="preserve">, kitas tam reikšmingas aplinkybes. </w:t>
      </w:r>
      <w:r w:rsidR="00822F0A">
        <w:rPr>
          <w:rFonts w:ascii="Times New Roman" w:hAnsi="Times New Roman" w:cs="Times New Roman"/>
          <w:sz w:val="24"/>
          <w:szCs w:val="24"/>
        </w:rPr>
        <w:t>Savivaldybės atstovas nurodė, kad pagal a</w:t>
      </w:r>
      <w:r w:rsidR="003F0107">
        <w:rPr>
          <w:rFonts w:ascii="Times New Roman" w:hAnsi="Times New Roman" w:cs="Times New Roman"/>
          <w:sz w:val="24"/>
          <w:szCs w:val="24"/>
        </w:rPr>
        <w:t>u</w:t>
      </w:r>
      <w:r w:rsidR="00822F0A">
        <w:rPr>
          <w:rFonts w:ascii="Times New Roman" w:hAnsi="Times New Roman" w:cs="Times New Roman"/>
          <w:sz w:val="24"/>
          <w:szCs w:val="24"/>
        </w:rPr>
        <w:t>kciono sąlygas ši informacija teikiama tik užsiregistravusiems dalyviams.</w:t>
      </w:r>
      <w:r w:rsidR="003F0107">
        <w:rPr>
          <w:rFonts w:ascii="Times New Roman" w:hAnsi="Times New Roman" w:cs="Times New Roman"/>
          <w:sz w:val="24"/>
          <w:szCs w:val="24"/>
        </w:rPr>
        <w:t xml:space="preserve"> </w:t>
      </w:r>
      <w:r w:rsidR="00357F93">
        <w:rPr>
          <w:rFonts w:ascii="Times New Roman" w:hAnsi="Times New Roman" w:cs="Times New Roman"/>
          <w:sz w:val="24"/>
          <w:szCs w:val="24"/>
        </w:rPr>
        <w:t>Š</w:t>
      </w:r>
      <w:r w:rsidR="00E0537E">
        <w:rPr>
          <w:rFonts w:ascii="Times New Roman" w:hAnsi="Times New Roman" w:cs="Times New Roman"/>
          <w:sz w:val="24"/>
          <w:szCs w:val="24"/>
        </w:rPr>
        <w:t xml:space="preserve">i praktika nėra pagrįsta jokiu </w:t>
      </w:r>
      <w:r w:rsidR="004F5E4D">
        <w:rPr>
          <w:rFonts w:ascii="Times New Roman" w:hAnsi="Times New Roman" w:cs="Times New Roman"/>
          <w:sz w:val="24"/>
          <w:szCs w:val="24"/>
        </w:rPr>
        <w:t>n</w:t>
      </w:r>
      <w:r w:rsidR="00E0537E">
        <w:rPr>
          <w:rFonts w:ascii="Times New Roman" w:hAnsi="Times New Roman" w:cs="Times New Roman"/>
          <w:sz w:val="24"/>
          <w:szCs w:val="24"/>
        </w:rPr>
        <w:t>acionalinio lygio teisės aktu</w:t>
      </w:r>
      <w:r w:rsidR="004F5E4D">
        <w:rPr>
          <w:rFonts w:ascii="Times New Roman" w:hAnsi="Times New Roman" w:cs="Times New Roman"/>
          <w:sz w:val="24"/>
          <w:szCs w:val="24"/>
        </w:rPr>
        <w:t xml:space="preserve">. </w:t>
      </w:r>
      <w:r>
        <w:rPr>
          <w:rFonts w:ascii="Times New Roman" w:hAnsi="Times New Roman" w:cs="Times New Roman"/>
          <w:sz w:val="24"/>
          <w:szCs w:val="24"/>
        </w:rPr>
        <w:t>Iš pateiktos informacijos</w:t>
      </w:r>
      <w:r w:rsidR="004F5E4D">
        <w:rPr>
          <w:rFonts w:ascii="Times New Roman" w:hAnsi="Times New Roman" w:cs="Times New Roman"/>
          <w:sz w:val="24"/>
          <w:szCs w:val="24"/>
        </w:rPr>
        <w:t xml:space="preserve"> matyti</w:t>
      </w:r>
      <w:r>
        <w:rPr>
          <w:rFonts w:ascii="Times New Roman" w:hAnsi="Times New Roman" w:cs="Times New Roman"/>
          <w:sz w:val="24"/>
          <w:szCs w:val="24"/>
        </w:rPr>
        <w:t xml:space="preserve"> jog kiekvieną kartą prieš tvirtinant aukciono sąlygas, savivaldybės administracijos direktorius įvertina savivaldybės nekilnojamųjų daiktų pardavimo viešame aukcione komisijos pateiktą projektą dėl aukciono sąlygų tvirtinimo ir kiekvieną kartą individualiai priima sprendimą</w:t>
      </w:r>
      <w:r w:rsidR="00AC2188">
        <w:rPr>
          <w:rFonts w:ascii="Times New Roman" w:hAnsi="Times New Roman" w:cs="Times New Roman"/>
          <w:sz w:val="24"/>
          <w:szCs w:val="24"/>
        </w:rPr>
        <w:t>.</w:t>
      </w:r>
    </w:p>
    <w:p w14:paraId="387D7441" w14:textId="15B2C6A6" w:rsidR="00804A68" w:rsidRDefault="00C02DC8" w:rsidP="00DD4140">
      <w:pPr>
        <w:pStyle w:val="Sraopastraipa"/>
        <w:spacing w:after="0"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Peržiūrėjus Druskininkų savivaldybės nekilnojamųjų daiktų pardavimo viešame aukcione sąlygų tvirtinimo tvarkos aprašą</w:t>
      </w:r>
      <w:r>
        <w:rPr>
          <w:rStyle w:val="Puslapioinaosnuoroda"/>
          <w:rFonts w:ascii="Times New Roman" w:hAnsi="Times New Roman" w:cs="Times New Roman"/>
          <w:sz w:val="24"/>
          <w:szCs w:val="24"/>
        </w:rPr>
        <w:footnoteReference w:id="28"/>
      </w:r>
      <w:r>
        <w:rPr>
          <w:rFonts w:ascii="Times New Roman" w:hAnsi="Times New Roman" w:cs="Times New Roman"/>
          <w:sz w:val="24"/>
          <w:szCs w:val="24"/>
        </w:rPr>
        <w:t xml:space="preserve"> bei Druskininkų savivaldybės administracijos direktoriaus įsakymu Nr. V35-416 patvirtintą reglamentą ,,</w:t>
      </w:r>
      <w:r w:rsidRPr="00D71F8B">
        <w:rPr>
          <w:rFonts w:ascii="Times New Roman" w:hAnsi="Times New Roman" w:cs="Times New Roman"/>
          <w:sz w:val="24"/>
          <w:szCs w:val="24"/>
        </w:rPr>
        <w:t>Dėl pavedimo atlikti Druskininkų savivaldybės nekilnojamųjų daiktų pardavimo viešame aukcione komisijos funkcijas ir darbo reglamento patvirtinimo</w:t>
      </w:r>
      <w:r>
        <w:rPr>
          <w:rFonts w:ascii="Times New Roman" w:hAnsi="Times New Roman" w:cs="Times New Roman"/>
          <w:sz w:val="24"/>
          <w:szCs w:val="24"/>
        </w:rPr>
        <w:t>“</w:t>
      </w:r>
      <w:r>
        <w:rPr>
          <w:rStyle w:val="Puslapioinaosnuoroda"/>
          <w:rFonts w:ascii="Times New Roman" w:hAnsi="Times New Roman" w:cs="Times New Roman"/>
          <w:sz w:val="24"/>
          <w:szCs w:val="24"/>
        </w:rPr>
        <w:footnoteReference w:id="29"/>
      </w:r>
      <w:r>
        <w:rPr>
          <w:rFonts w:ascii="Times New Roman" w:hAnsi="Times New Roman" w:cs="Times New Roman"/>
          <w:sz w:val="24"/>
          <w:szCs w:val="24"/>
        </w:rPr>
        <w:t>, matyti, kad jame nėra išvardinta jokių kriterijų, kuriais remiantis komisija ar savivaldybės administracijos direktorius nustatytų aukciono dalyvio mokesčio dydį</w:t>
      </w:r>
      <w:r w:rsidR="001C08D6">
        <w:rPr>
          <w:rFonts w:ascii="Times New Roman" w:hAnsi="Times New Roman" w:cs="Times New Roman"/>
          <w:sz w:val="24"/>
          <w:szCs w:val="24"/>
        </w:rPr>
        <w:t>. B</w:t>
      </w:r>
      <w:r w:rsidR="00892E6E">
        <w:rPr>
          <w:rFonts w:ascii="Times New Roman" w:hAnsi="Times New Roman" w:cs="Times New Roman"/>
          <w:sz w:val="24"/>
          <w:szCs w:val="24"/>
        </w:rPr>
        <w:t>e to, informacija</w:t>
      </w:r>
      <w:r w:rsidR="001C08D6">
        <w:rPr>
          <w:rFonts w:ascii="Times New Roman" w:hAnsi="Times New Roman" w:cs="Times New Roman"/>
          <w:sz w:val="24"/>
          <w:szCs w:val="24"/>
        </w:rPr>
        <w:t>, dėl ko parenkamas vienoks ar kitoks dalyvio mokesčio dydis</w:t>
      </w:r>
      <w:r w:rsidR="00892E6E">
        <w:rPr>
          <w:rFonts w:ascii="Times New Roman" w:hAnsi="Times New Roman" w:cs="Times New Roman"/>
          <w:sz w:val="24"/>
          <w:szCs w:val="24"/>
        </w:rPr>
        <w:t>, niekaip</w:t>
      </w:r>
      <w:r w:rsidR="001C08D6">
        <w:rPr>
          <w:rFonts w:ascii="Times New Roman" w:hAnsi="Times New Roman" w:cs="Times New Roman"/>
          <w:sz w:val="24"/>
          <w:szCs w:val="24"/>
        </w:rPr>
        <w:t xml:space="preserve"> </w:t>
      </w:r>
      <w:r w:rsidR="00892E6E">
        <w:rPr>
          <w:rFonts w:ascii="Times New Roman" w:hAnsi="Times New Roman" w:cs="Times New Roman"/>
          <w:sz w:val="24"/>
          <w:szCs w:val="24"/>
        </w:rPr>
        <w:t xml:space="preserve">neatsispindi jokiuose dokumentuose, t. y. </w:t>
      </w:r>
      <w:r w:rsidR="001C08D6">
        <w:rPr>
          <w:rFonts w:ascii="Times New Roman" w:hAnsi="Times New Roman" w:cs="Times New Roman"/>
          <w:sz w:val="24"/>
          <w:szCs w:val="24"/>
        </w:rPr>
        <w:t>negalima atsekti kas sudaro šį mokestį – turto tvarkymo, vertinimo, paruošimo pardavimui ar kt. kaštai</w:t>
      </w:r>
      <w:r>
        <w:rPr>
          <w:rFonts w:ascii="Times New Roman" w:hAnsi="Times New Roman" w:cs="Times New Roman"/>
          <w:sz w:val="24"/>
          <w:szCs w:val="24"/>
        </w:rPr>
        <w:t>. Taip pat minėtuose aprašuose nėra įtvirtintos nuostatos, kad mokesčio dydis turėtų būti iki 1 proc. turto vertės</w:t>
      </w:r>
      <w:r w:rsidR="00E80A8E" w:rsidRPr="00B1612A">
        <w:rPr>
          <w:rFonts w:ascii="Times New Roman" w:hAnsi="Times New Roman" w:cs="Times New Roman"/>
          <w:sz w:val="24"/>
          <w:szCs w:val="24"/>
        </w:rPr>
        <w:t>.</w:t>
      </w:r>
      <w:r w:rsidR="00E80A8E">
        <w:rPr>
          <w:rFonts w:ascii="Times New Roman" w:hAnsi="Times New Roman" w:cs="Times New Roman"/>
          <w:b/>
          <w:sz w:val="24"/>
          <w:szCs w:val="24"/>
        </w:rPr>
        <w:t xml:space="preserve"> </w:t>
      </w:r>
      <w:r>
        <w:rPr>
          <w:rFonts w:ascii="Times New Roman" w:hAnsi="Times New Roman" w:cs="Times New Roman"/>
          <w:sz w:val="24"/>
          <w:szCs w:val="24"/>
        </w:rPr>
        <w:t>Vertinant šių aplinkybių visumą, darytina išvada, kad aukcion</w:t>
      </w:r>
      <w:r w:rsidR="003017D3">
        <w:rPr>
          <w:rFonts w:ascii="Times New Roman" w:hAnsi="Times New Roman" w:cs="Times New Roman"/>
          <w:sz w:val="24"/>
          <w:szCs w:val="24"/>
        </w:rPr>
        <w:t>o dalyvio</w:t>
      </w:r>
      <w:r>
        <w:rPr>
          <w:rFonts w:ascii="Times New Roman" w:hAnsi="Times New Roman" w:cs="Times New Roman"/>
          <w:sz w:val="24"/>
          <w:szCs w:val="24"/>
        </w:rPr>
        <w:t xml:space="preserve"> mokesčio nustatymo procesas Druskininkų savivaldybėje neapibrėžtas, nesant kriterijų </w:t>
      </w:r>
      <w:r w:rsidR="003017D3">
        <w:rPr>
          <w:rFonts w:ascii="Times New Roman" w:hAnsi="Times New Roman" w:cs="Times New Roman"/>
          <w:sz w:val="24"/>
          <w:szCs w:val="24"/>
        </w:rPr>
        <w:t xml:space="preserve">suteikia neribotą diskreciją </w:t>
      </w:r>
      <w:r>
        <w:rPr>
          <w:rFonts w:ascii="Times New Roman" w:hAnsi="Times New Roman" w:cs="Times New Roman"/>
          <w:sz w:val="24"/>
          <w:szCs w:val="24"/>
        </w:rPr>
        <w:t>nustatyti dalyv</w:t>
      </w:r>
      <w:r w:rsidR="00A4317F">
        <w:rPr>
          <w:rFonts w:ascii="Times New Roman" w:hAnsi="Times New Roman" w:cs="Times New Roman"/>
          <w:sz w:val="24"/>
          <w:szCs w:val="24"/>
        </w:rPr>
        <w:t>io mokestį, kuris gali būti</w:t>
      </w:r>
      <w:r>
        <w:rPr>
          <w:rFonts w:ascii="Times New Roman" w:hAnsi="Times New Roman" w:cs="Times New Roman"/>
          <w:sz w:val="24"/>
          <w:szCs w:val="24"/>
        </w:rPr>
        <w:t xml:space="preserve"> </w:t>
      </w:r>
      <w:r w:rsidR="003017D3">
        <w:rPr>
          <w:rFonts w:ascii="Times New Roman" w:hAnsi="Times New Roman" w:cs="Times New Roman"/>
          <w:sz w:val="24"/>
          <w:szCs w:val="24"/>
        </w:rPr>
        <w:t xml:space="preserve">neparemtas objektyviais </w:t>
      </w:r>
      <w:r w:rsidR="003017D3">
        <w:rPr>
          <w:rFonts w:ascii="Times New Roman" w:hAnsi="Times New Roman" w:cs="Times New Roman"/>
          <w:sz w:val="24"/>
          <w:szCs w:val="24"/>
        </w:rPr>
        <w:lastRenderedPageBreak/>
        <w:t xml:space="preserve">kriterijais, </w:t>
      </w:r>
      <w:r>
        <w:rPr>
          <w:rFonts w:ascii="Times New Roman" w:hAnsi="Times New Roman" w:cs="Times New Roman"/>
          <w:sz w:val="24"/>
          <w:szCs w:val="24"/>
        </w:rPr>
        <w:t>pernelyg didelis</w:t>
      </w:r>
      <w:r w:rsidR="00F17009">
        <w:rPr>
          <w:rFonts w:ascii="Times New Roman" w:hAnsi="Times New Roman" w:cs="Times New Roman"/>
          <w:sz w:val="24"/>
          <w:szCs w:val="24"/>
        </w:rPr>
        <w:t>,</w:t>
      </w:r>
      <w:r>
        <w:rPr>
          <w:rFonts w:ascii="Times New Roman" w:hAnsi="Times New Roman" w:cs="Times New Roman"/>
          <w:sz w:val="24"/>
          <w:szCs w:val="24"/>
        </w:rPr>
        <w:t xml:space="preserve"> </w:t>
      </w:r>
      <w:r w:rsidR="003017D3">
        <w:rPr>
          <w:rFonts w:ascii="Times New Roman" w:hAnsi="Times New Roman" w:cs="Times New Roman"/>
          <w:sz w:val="24"/>
          <w:szCs w:val="24"/>
        </w:rPr>
        <w:t>dėl ko gali</w:t>
      </w:r>
      <w:r>
        <w:rPr>
          <w:rFonts w:ascii="Times New Roman" w:hAnsi="Times New Roman" w:cs="Times New Roman"/>
          <w:sz w:val="24"/>
          <w:szCs w:val="24"/>
        </w:rPr>
        <w:t xml:space="preserve"> mažint</w:t>
      </w:r>
      <w:r w:rsidR="003017D3">
        <w:rPr>
          <w:rFonts w:ascii="Times New Roman" w:hAnsi="Times New Roman" w:cs="Times New Roman"/>
          <w:sz w:val="24"/>
          <w:szCs w:val="24"/>
        </w:rPr>
        <w:t>i</w:t>
      </w:r>
      <w:r>
        <w:rPr>
          <w:rFonts w:ascii="Times New Roman" w:hAnsi="Times New Roman" w:cs="Times New Roman"/>
          <w:sz w:val="24"/>
          <w:szCs w:val="24"/>
        </w:rPr>
        <w:t xml:space="preserve"> domėjimąsi aukcionu</w:t>
      </w:r>
      <w:r w:rsidR="00F17009">
        <w:rPr>
          <w:rFonts w:ascii="Times New Roman" w:hAnsi="Times New Roman" w:cs="Times New Roman"/>
          <w:sz w:val="24"/>
          <w:szCs w:val="24"/>
        </w:rPr>
        <w:t xml:space="preserve"> ir kelt</w:t>
      </w:r>
      <w:r w:rsidR="003017D3">
        <w:rPr>
          <w:rFonts w:ascii="Times New Roman" w:hAnsi="Times New Roman" w:cs="Times New Roman"/>
          <w:sz w:val="24"/>
          <w:szCs w:val="24"/>
        </w:rPr>
        <w:t>i</w:t>
      </w:r>
      <w:r w:rsidR="00F17009">
        <w:rPr>
          <w:rFonts w:ascii="Times New Roman" w:hAnsi="Times New Roman" w:cs="Times New Roman"/>
          <w:sz w:val="24"/>
          <w:szCs w:val="24"/>
        </w:rPr>
        <w:t xml:space="preserve"> neteisėtų susitarimų rizikas</w:t>
      </w:r>
      <w:r w:rsidR="00D74EF3">
        <w:rPr>
          <w:rFonts w:ascii="Times New Roman" w:hAnsi="Times New Roman" w:cs="Times New Roman"/>
          <w:sz w:val="24"/>
          <w:szCs w:val="24"/>
        </w:rPr>
        <w:t xml:space="preserve">. </w:t>
      </w:r>
      <w:r w:rsidR="00BC3F88">
        <w:rPr>
          <w:rFonts w:ascii="Times New Roman" w:hAnsi="Times New Roman" w:cs="Times New Roman"/>
          <w:sz w:val="24"/>
          <w:szCs w:val="24"/>
        </w:rPr>
        <w:t>Apie taikomą skirtingą dalyvio mokesčio dydį patvirtina keletas pavyzdžių:</w:t>
      </w:r>
    </w:p>
    <w:tbl>
      <w:tblPr>
        <w:tblStyle w:val="Lentelstinklelis"/>
        <w:tblW w:w="0" w:type="auto"/>
        <w:jc w:val="center"/>
        <w:tblLayout w:type="fixed"/>
        <w:tblLook w:val="04A0" w:firstRow="1" w:lastRow="0" w:firstColumn="1" w:lastColumn="0" w:noHBand="0" w:noVBand="1"/>
      </w:tblPr>
      <w:tblGrid>
        <w:gridCol w:w="2977"/>
        <w:gridCol w:w="1559"/>
        <w:gridCol w:w="1134"/>
        <w:gridCol w:w="1276"/>
      </w:tblGrid>
      <w:tr w:rsidR="00D74EF3" w14:paraId="5AF00C72" w14:textId="44FB85B6" w:rsidTr="00DA4559">
        <w:trPr>
          <w:trHeight w:val="570"/>
          <w:jc w:val="center"/>
        </w:trPr>
        <w:tc>
          <w:tcPr>
            <w:tcW w:w="2977" w:type="dxa"/>
          </w:tcPr>
          <w:p w14:paraId="3A68ABEA" w14:textId="48C84A1B" w:rsidR="00D74EF3" w:rsidRPr="003769AA" w:rsidRDefault="00D74EF3" w:rsidP="00DA4559">
            <w:pPr>
              <w:rPr>
                <w:rFonts w:ascii="Times New Roman" w:hAnsi="Times New Roman" w:cs="Times New Roman"/>
                <w:b/>
                <w:i/>
              </w:rPr>
            </w:pPr>
            <w:r w:rsidRPr="003769AA">
              <w:rPr>
                <w:rFonts w:ascii="Times New Roman" w:hAnsi="Times New Roman" w:cs="Times New Roman"/>
                <w:b/>
                <w:i/>
              </w:rPr>
              <w:t>Parduodamas</w:t>
            </w:r>
            <w:r>
              <w:rPr>
                <w:rFonts w:ascii="Times New Roman" w:hAnsi="Times New Roman" w:cs="Times New Roman"/>
                <w:b/>
                <w:i/>
              </w:rPr>
              <w:t xml:space="preserve">   </w:t>
            </w:r>
            <w:r w:rsidRPr="003769AA">
              <w:rPr>
                <w:rFonts w:ascii="Times New Roman" w:hAnsi="Times New Roman" w:cs="Times New Roman"/>
                <w:b/>
                <w:i/>
              </w:rPr>
              <w:t>objektas</w:t>
            </w:r>
          </w:p>
        </w:tc>
        <w:tc>
          <w:tcPr>
            <w:tcW w:w="1559" w:type="dxa"/>
          </w:tcPr>
          <w:p w14:paraId="5C97F5D7" w14:textId="77777777" w:rsidR="00D74EF3" w:rsidRPr="003769AA" w:rsidRDefault="00D74EF3" w:rsidP="00DA4559">
            <w:pPr>
              <w:rPr>
                <w:rFonts w:ascii="Times New Roman" w:hAnsi="Times New Roman" w:cs="Times New Roman"/>
                <w:b/>
                <w:i/>
              </w:rPr>
            </w:pPr>
            <w:r w:rsidRPr="003769AA">
              <w:rPr>
                <w:rFonts w:ascii="Times New Roman" w:hAnsi="Times New Roman" w:cs="Times New Roman"/>
                <w:b/>
                <w:i/>
              </w:rPr>
              <w:t>Pradinė kaina</w:t>
            </w:r>
          </w:p>
        </w:tc>
        <w:tc>
          <w:tcPr>
            <w:tcW w:w="1134" w:type="dxa"/>
          </w:tcPr>
          <w:p w14:paraId="4CBF1E09" w14:textId="77777777" w:rsidR="00D74EF3" w:rsidRPr="003769AA" w:rsidRDefault="00D74EF3" w:rsidP="00DA4559">
            <w:pPr>
              <w:rPr>
                <w:rFonts w:ascii="Times New Roman" w:hAnsi="Times New Roman" w:cs="Times New Roman"/>
                <w:b/>
                <w:i/>
              </w:rPr>
            </w:pPr>
            <w:r w:rsidRPr="003769AA">
              <w:rPr>
                <w:rFonts w:ascii="Times New Roman" w:hAnsi="Times New Roman" w:cs="Times New Roman"/>
                <w:b/>
                <w:i/>
              </w:rPr>
              <w:t>Dalyvio mokestis</w:t>
            </w:r>
          </w:p>
        </w:tc>
        <w:tc>
          <w:tcPr>
            <w:tcW w:w="1276" w:type="dxa"/>
          </w:tcPr>
          <w:p w14:paraId="00456E43" w14:textId="12DF83CA" w:rsidR="00D74EF3" w:rsidRPr="003769AA" w:rsidRDefault="00D74EF3" w:rsidP="00DA4559">
            <w:pPr>
              <w:rPr>
                <w:rFonts w:ascii="Times New Roman" w:hAnsi="Times New Roman" w:cs="Times New Roman"/>
                <w:b/>
                <w:i/>
              </w:rPr>
            </w:pPr>
            <w:r>
              <w:rPr>
                <w:rFonts w:ascii="Times New Roman" w:hAnsi="Times New Roman" w:cs="Times New Roman"/>
                <w:b/>
                <w:i/>
              </w:rPr>
              <w:t>Procentinis dydis</w:t>
            </w:r>
          </w:p>
        </w:tc>
      </w:tr>
      <w:tr w:rsidR="00D74EF3" w14:paraId="675508E6" w14:textId="02A3BD56" w:rsidTr="00DA4559">
        <w:trPr>
          <w:trHeight w:val="589"/>
          <w:jc w:val="center"/>
        </w:trPr>
        <w:tc>
          <w:tcPr>
            <w:tcW w:w="2977" w:type="dxa"/>
          </w:tcPr>
          <w:p w14:paraId="7A4A0855" w14:textId="4D1F2026"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"Gydykla</w:t>
            </w:r>
            <w:r>
              <w:rPr>
                <w:rFonts w:ascii="Times New Roman" w:hAnsi="Times New Roman" w:cs="Times New Roman"/>
                <w:color w:val="000000"/>
                <w:sz w:val="20"/>
                <w:szCs w:val="20"/>
              </w:rPr>
              <w:t>“</w:t>
            </w:r>
            <w:r w:rsidRPr="003769AA">
              <w:rPr>
                <w:rFonts w:ascii="Times New Roman" w:hAnsi="Times New Roman" w:cs="Times New Roman"/>
                <w:color w:val="000000"/>
                <w:sz w:val="20"/>
                <w:szCs w:val="20"/>
              </w:rPr>
              <w:t>, 1085.77  kv. m</w:t>
            </w:r>
          </w:p>
          <w:p w14:paraId="052EA6E2"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Druskininkų sav. Druskininkų m. Sausoji g. 1"</w:t>
            </w:r>
          </w:p>
        </w:tc>
        <w:tc>
          <w:tcPr>
            <w:tcW w:w="1559" w:type="dxa"/>
          </w:tcPr>
          <w:p w14:paraId="69C4E545" w14:textId="5AC43452"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399.999,00</w:t>
            </w:r>
            <w:r>
              <w:rPr>
                <w:rFonts w:ascii="Times New Roman" w:hAnsi="Times New Roman" w:cs="Times New Roman"/>
                <w:color w:val="000000"/>
                <w:sz w:val="20"/>
                <w:szCs w:val="20"/>
              </w:rPr>
              <w:t xml:space="preserve"> E</w:t>
            </w:r>
            <w:r w:rsidRPr="003769AA">
              <w:rPr>
                <w:rFonts w:ascii="Times New Roman" w:hAnsi="Times New Roman" w:cs="Times New Roman"/>
                <w:color w:val="000000"/>
                <w:sz w:val="20"/>
                <w:szCs w:val="20"/>
              </w:rPr>
              <w:t>ur</w:t>
            </w:r>
          </w:p>
          <w:p w14:paraId="419C789C" w14:textId="77777777" w:rsidR="00D74EF3" w:rsidRPr="003769AA" w:rsidRDefault="00D74EF3" w:rsidP="00DD4140">
            <w:pPr>
              <w:ind w:firstLine="851"/>
              <w:rPr>
                <w:rFonts w:ascii="Times New Roman" w:hAnsi="Times New Roman" w:cs="Times New Roman"/>
                <w:sz w:val="20"/>
                <w:szCs w:val="20"/>
              </w:rPr>
            </w:pPr>
          </w:p>
        </w:tc>
        <w:tc>
          <w:tcPr>
            <w:tcW w:w="1134" w:type="dxa"/>
          </w:tcPr>
          <w:p w14:paraId="2ACBCBC5" w14:textId="1CEFF8B8"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b/>
                <w:sz w:val="20"/>
                <w:szCs w:val="20"/>
              </w:rPr>
              <w:t>500</w:t>
            </w:r>
            <w:r w:rsidRPr="003769AA">
              <w:rPr>
                <w:rFonts w:ascii="Times New Roman" w:hAnsi="Times New Roman" w:cs="Times New Roman"/>
                <w:sz w:val="20"/>
                <w:szCs w:val="20"/>
              </w:rPr>
              <w:t xml:space="preserve"> </w:t>
            </w:r>
            <w:r>
              <w:rPr>
                <w:rFonts w:ascii="Times New Roman" w:hAnsi="Times New Roman" w:cs="Times New Roman"/>
                <w:sz w:val="20"/>
                <w:szCs w:val="20"/>
              </w:rPr>
              <w:t>E</w:t>
            </w:r>
            <w:r w:rsidRPr="003769AA">
              <w:rPr>
                <w:rFonts w:ascii="Times New Roman" w:hAnsi="Times New Roman" w:cs="Times New Roman"/>
                <w:sz w:val="20"/>
                <w:szCs w:val="20"/>
              </w:rPr>
              <w:t>ur</w:t>
            </w:r>
          </w:p>
        </w:tc>
        <w:tc>
          <w:tcPr>
            <w:tcW w:w="1276" w:type="dxa"/>
          </w:tcPr>
          <w:p w14:paraId="5EA33A2C" w14:textId="5DAA820A" w:rsidR="00D74EF3" w:rsidRPr="003769AA" w:rsidRDefault="00D74EF3" w:rsidP="00DA4559">
            <w:pPr>
              <w:rPr>
                <w:rFonts w:ascii="Times New Roman" w:hAnsi="Times New Roman" w:cs="Times New Roman"/>
                <w:b/>
                <w:sz w:val="20"/>
                <w:szCs w:val="20"/>
              </w:rPr>
            </w:pPr>
            <w:r>
              <w:rPr>
                <w:rFonts w:ascii="Times New Roman" w:hAnsi="Times New Roman" w:cs="Times New Roman"/>
                <w:b/>
                <w:sz w:val="20"/>
                <w:szCs w:val="20"/>
              </w:rPr>
              <w:t>0.125 %</w:t>
            </w:r>
          </w:p>
        </w:tc>
      </w:tr>
      <w:tr w:rsidR="00D74EF3" w14:paraId="4DBAE728" w14:textId="36FB9F76" w:rsidTr="00DA4559">
        <w:trPr>
          <w:trHeight w:val="570"/>
          <w:jc w:val="center"/>
        </w:trPr>
        <w:tc>
          <w:tcPr>
            <w:tcW w:w="2977" w:type="dxa"/>
          </w:tcPr>
          <w:p w14:paraId="65C37DE8"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"Siuvimo cechas, 794.79  kv. m, Ūkinis pastatas, 40.  kv. m, Kiemo statiniai, Žemės sklypas, 38.65 a.</w:t>
            </w:r>
          </w:p>
          <w:p w14:paraId="17C22971"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Druskininkų sav. Neravų k. Darželio g. 5"</w:t>
            </w:r>
          </w:p>
        </w:tc>
        <w:tc>
          <w:tcPr>
            <w:tcW w:w="1559" w:type="dxa"/>
          </w:tcPr>
          <w:p w14:paraId="0EBC86B5" w14:textId="7D18C44B"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 xml:space="preserve">56.809,00 </w:t>
            </w:r>
            <w:r>
              <w:rPr>
                <w:rFonts w:ascii="Times New Roman" w:hAnsi="Times New Roman" w:cs="Times New Roman"/>
                <w:color w:val="000000"/>
                <w:sz w:val="20"/>
                <w:szCs w:val="20"/>
              </w:rPr>
              <w:t>E</w:t>
            </w:r>
            <w:r w:rsidRPr="003769AA">
              <w:rPr>
                <w:rFonts w:ascii="Times New Roman" w:hAnsi="Times New Roman" w:cs="Times New Roman"/>
                <w:color w:val="000000"/>
                <w:sz w:val="20"/>
                <w:szCs w:val="20"/>
              </w:rPr>
              <w:t>ur</w:t>
            </w:r>
          </w:p>
          <w:p w14:paraId="71887922" w14:textId="77777777" w:rsidR="00D74EF3" w:rsidRPr="003769AA" w:rsidRDefault="00D74EF3" w:rsidP="00DD4140">
            <w:pPr>
              <w:ind w:firstLine="851"/>
              <w:rPr>
                <w:rFonts w:ascii="Times New Roman" w:hAnsi="Times New Roman" w:cs="Times New Roman"/>
                <w:sz w:val="20"/>
                <w:szCs w:val="20"/>
              </w:rPr>
            </w:pPr>
          </w:p>
        </w:tc>
        <w:tc>
          <w:tcPr>
            <w:tcW w:w="1134" w:type="dxa"/>
          </w:tcPr>
          <w:p w14:paraId="1B9C1413" w14:textId="14C9C08D"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b/>
                <w:sz w:val="20"/>
                <w:szCs w:val="20"/>
              </w:rPr>
              <w:t>200</w:t>
            </w:r>
            <w:r w:rsidRPr="003769AA">
              <w:rPr>
                <w:rFonts w:ascii="Times New Roman" w:hAnsi="Times New Roman" w:cs="Times New Roman"/>
                <w:sz w:val="20"/>
                <w:szCs w:val="20"/>
              </w:rPr>
              <w:t xml:space="preserve"> </w:t>
            </w:r>
            <w:r>
              <w:rPr>
                <w:rFonts w:ascii="Times New Roman" w:hAnsi="Times New Roman" w:cs="Times New Roman"/>
                <w:sz w:val="20"/>
                <w:szCs w:val="20"/>
              </w:rPr>
              <w:t>E</w:t>
            </w:r>
            <w:r w:rsidRPr="003769AA">
              <w:rPr>
                <w:rFonts w:ascii="Times New Roman" w:hAnsi="Times New Roman" w:cs="Times New Roman"/>
                <w:sz w:val="20"/>
                <w:szCs w:val="20"/>
              </w:rPr>
              <w:t>ur</w:t>
            </w:r>
          </w:p>
        </w:tc>
        <w:tc>
          <w:tcPr>
            <w:tcW w:w="1276" w:type="dxa"/>
          </w:tcPr>
          <w:p w14:paraId="6E214496" w14:textId="12FC8AEF" w:rsidR="00D74EF3" w:rsidRPr="003769AA"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0.352 </w:t>
            </w:r>
            <w:r w:rsidRPr="0073047D">
              <w:rPr>
                <w:rFonts w:ascii="Times New Roman" w:hAnsi="Times New Roman" w:cs="Times New Roman"/>
                <w:b/>
                <w:sz w:val="20"/>
                <w:szCs w:val="20"/>
              </w:rPr>
              <w:t>%</w:t>
            </w:r>
          </w:p>
        </w:tc>
      </w:tr>
      <w:tr w:rsidR="00D74EF3" w14:paraId="3CB44CBA" w14:textId="0D511CB7" w:rsidTr="00DA4559">
        <w:trPr>
          <w:trHeight w:val="589"/>
          <w:jc w:val="center"/>
        </w:trPr>
        <w:tc>
          <w:tcPr>
            <w:tcW w:w="2977" w:type="dxa"/>
          </w:tcPr>
          <w:p w14:paraId="1A5684CC"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"Žemės sklypas, 5. a., Butas 2 kamb., 27.18  kv. m, Butas 2 kamb., 20.11  kv. m, Butas 2 kamb., 39.83  kv. m, Butas 2 kamb., 15,57 kv. m</w:t>
            </w:r>
          </w:p>
          <w:p w14:paraId="04315324"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Druskininkų sav. Druskininkų m. Druskininkų g. 39, Druskininkų sav. Druskininkų m. Druskininkų g. 39-1, Druskininkų sav. Druskininkų m. Druskininkų g. 39-2, Druskininkų sav. Druskininkų m. Druskininkų g. 39-3, Druskininkų sav. Druskininkų m. Druskininkų g. 39-4"</w:t>
            </w:r>
          </w:p>
        </w:tc>
        <w:tc>
          <w:tcPr>
            <w:tcW w:w="1559" w:type="dxa"/>
          </w:tcPr>
          <w:p w14:paraId="734F3510" w14:textId="1F6C6F33"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 xml:space="preserve">58.983,00 </w:t>
            </w:r>
            <w:r>
              <w:rPr>
                <w:rFonts w:ascii="Times New Roman" w:hAnsi="Times New Roman" w:cs="Times New Roman"/>
                <w:color w:val="000000"/>
                <w:sz w:val="20"/>
                <w:szCs w:val="20"/>
              </w:rPr>
              <w:t>E</w:t>
            </w:r>
            <w:r w:rsidRPr="003769AA">
              <w:rPr>
                <w:rFonts w:ascii="Times New Roman" w:hAnsi="Times New Roman" w:cs="Times New Roman"/>
                <w:color w:val="000000"/>
                <w:sz w:val="20"/>
                <w:szCs w:val="20"/>
              </w:rPr>
              <w:t>ur</w:t>
            </w:r>
          </w:p>
          <w:p w14:paraId="40B38E5D" w14:textId="77777777" w:rsidR="00D74EF3" w:rsidRPr="003769AA" w:rsidRDefault="00D74EF3" w:rsidP="00DD4140">
            <w:pPr>
              <w:ind w:firstLine="851"/>
              <w:rPr>
                <w:rFonts w:ascii="Times New Roman" w:hAnsi="Times New Roman" w:cs="Times New Roman"/>
                <w:sz w:val="20"/>
                <w:szCs w:val="20"/>
              </w:rPr>
            </w:pPr>
          </w:p>
        </w:tc>
        <w:tc>
          <w:tcPr>
            <w:tcW w:w="1134" w:type="dxa"/>
          </w:tcPr>
          <w:p w14:paraId="436960D3" w14:textId="3FE77E56"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b/>
                <w:sz w:val="20"/>
                <w:szCs w:val="20"/>
              </w:rPr>
              <w:t>150</w:t>
            </w:r>
            <w:r w:rsidRPr="003769AA">
              <w:rPr>
                <w:rFonts w:ascii="Times New Roman" w:hAnsi="Times New Roman" w:cs="Times New Roman"/>
                <w:sz w:val="20"/>
                <w:szCs w:val="20"/>
              </w:rPr>
              <w:t xml:space="preserve"> </w:t>
            </w:r>
            <w:r>
              <w:rPr>
                <w:rFonts w:ascii="Times New Roman" w:hAnsi="Times New Roman" w:cs="Times New Roman"/>
                <w:sz w:val="20"/>
                <w:szCs w:val="20"/>
              </w:rPr>
              <w:t>E</w:t>
            </w:r>
            <w:r w:rsidRPr="003769AA">
              <w:rPr>
                <w:rFonts w:ascii="Times New Roman" w:hAnsi="Times New Roman" w:cs="Times New Roman"/>
                <w:sz w:val="20"/>
                <w:szCs w:val="20"/>
              </w:rPr>
              <w:t>ur</w:t>
            </w:r>
          </w:p>
        </w:tc>
        <w:tc>
          <w:tcPr>
            <w:tcW w:w="1276" w:type="dxa"/>
          </w:tcPr>
          <w:p w14:paraId="7BC75372" w14:textId="47576E4F" w:rsidR="00D74EF3" w:rsidRPr="003769AA"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0.254 </w:t>
            </w:r>
            <w:r w:rsidRPr="0073047D">
              <w:rPr>
                <w:rFonts w:ascii="Times New Roman" w:hAnsi="Times New Roman" w:cs="Times New Roman"/>
                <w:b/>
                <w:sz w:val="20"/>
                <w:szCs w:val="20"/>
              </w:rPr>
              <w:t>%</w:t>
            </w:r>
          </w:p>
        </w:tc>
      </w:tr>
      <w:tr w:rsidR="00D74EF3" w14:paraId="75589E30" w14:textId="28D93ABF" w:rsidTr="00DA4559">
        <w:trPr>
          <w:trHeight w:val="541"/>
          <w:jc w:val="center"/>
        </w:trPr>
        <w:tc>
          <w:tcPr>
            <w:tcW w:w="2977" w:type="dxa"/>
          </w:tcPr>
          <w:p w14:paraId="7F961CF7" w14:textId="77777777"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Gyvenamasis namas, 160.08  kv. m, Ūkinis pastatas, 45. kv. m, Žemės sklypas, 9.25 a. Druskininkų sav. Druskininkų m. M. K. Čiurlionio g. 17</w:t>
            </w:r>
          </w:p>
        </w:tc>
        <w:tc>
          <w:tcPr>
            <w:tcW w:w="1559" w:type="dxa"/>
          </w:tcPr>
          <w:p w14:paraId="3CE2363A" w14:textId="4DB56732" w:rsidR="00D74EF3" w:rsidRPr="003769AA" w:rsidRDefault="00D74EF3" w:rsidP="00DA4559">
            <w:pPr>
              <w:rPr>
                <w:rFonts w:ascii="Times New Roman" w:hAnsi="Times New Roman" w:cs="Times New Roman"/>
                <w:color w:val="000000"/>
                <w:sz w:val="20"/>
                <w:szCs w:val="20"/>
              </w:rPr>
            </w:pPr>
            <w:r w:rsidRPr="003769AA">
              <w:rPr>
                <w:rFonts w:ascii="Times New Roman" w:hAnsi="Times New Roman" w:cs="Times New Roman"/>
                <w:color w:val="000000"/>
                <w:sz w:val="20"/>
                <w:szCs w:val="20"/>
              </w:rPr>
              <w:t xml:space="preserve">108.583,00 </w:t>
            </w:r>
            <w:r>
              <w:rPr>
                <w:rFonts w:ascii="Times New Roman" w:hAnsi="Times New Roman" w:cs="Times New Roman"/>
                <w:color w:val="000000"/>
                <w:sz w:val="20"/>
                <w:szCs w:val="20"/>
              </w:rPr>
              <w:t>E</w:t>
            </w:r>
            <w:r w:rsidRPr="003769AA">
              <w:rPr>
                <w:rFonts w:ascii="Times New Roman" w:hAnsi="Times New Roman" w:cs="Times New Roman"/>
                <w:color w:val="000000"/>
                <w:sz w:val="20"/>
                <w:szCs w:val="20"/>
              </w:rPr>
              <w:t>ur</w:t>
            </w:r>
          </w:p>
          <w:p w14:paraId="4D472AB5" w14:textId="77777777" w:rsidR="00D74EF3" w:rsidRPr="003769AA" w:rsidRDefault="00D74EF3" w:rsidP="00DD4140">
            <w:pPr>
              <w:ind w:firstLine="851"/>
              <w:rPr>
                <w:rFonts w:ascii="Times New Roman" w:hAnsi="Times New Roman" w:cs="Times New Roman"/>
                <w:sz w:val="20"/>
                <w:szCs w:val="20"/>
              </w:rPr>
            </w:pPr>
          </w:p>
        </w:tc>
        <w:tc>
          <w:tcPr>
            <w:tcW w:w="1134" w:type="dxa"/>
          </w:tcPr>
          <w:p w14:paraId="3E3E4137" w14:textId="55F85B7D"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b/>
                <w:sz w:val="20"/>
                <w:szCs w:val="20"/>
              </w:rPr>
              <w:t>150</w:t>
            </w:r>
            <w:r w:rsidRPr="003769AA">
              <w:rPr>
                <w:rFonts w:ascii="Times New Roman" w:hAnsi="Times New Roman" w:cs="Times New Roman"/>
                <w:sz w:val="20"/>
                <w:szCs w:val="20"/>
              </w:rPr>
              <w:t xml:space="preserve"> </w:t>
            </w:r>
            <w:r>
              <w:rPr>
                <w:rFonts w:ascii="Times New Roman" w:hAnsi="Times New Roman" w:cs="Times New Roman"/>
                <w:sz w:val="20"/>
                <w:szCs w:val="20"/>
              </w:rPr>
              <w:t>E</w:t>
            </w:r>
            <w:r w:rsidRPr="003769AA">
              <w:rPr>
                <w:rFonts w:ascii="Times New Roman" w:hAnsi="Times New Roman" w:cs="Times New Roman"/>
                <w:sz w:val="20"/>
                <w:szCs w:val="20"/>
              </w:rPr>
              <w:t>ur</w:t>
            </w:r>
          </w:p>
        </w:tc>
        <w:tc>
          <w:tcPr>
            <w:tcW w:w="1276" w:type="dxa"/>
          </w:tcPr>
          <w:p w14:paraId="30AF6E74" w14:textId="47E81DCA" w:rsidR="00D74EF3" w:rsidRPr="003769AA"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0.138 </w:t>
            </w:r>
            <w:r w:rsidRPr="0073047D">
              <w:rPr>
                <w:rFonts w:ascii="Times New Roman" w:hAnsi="Times New Roman" w:cs="Times New Roman"/>
                <w:b/>
                <w:sz w:val="20"/>
                <w:szCs w:val="20"/>
              </w:rPr>
              <w:t>%</w:t>
            </w:r>
          </w:p>
        </w:tc>
      </w:tr>
      <w:tr w:rsidR="00D74EF3" w14:paraId="4B0981FB" w14:textId="552D3367" w:rsidTr="00DA4559">
        <w:trPr>
          <w:trHeight w:val="589"/>
          <w:jc w:val="center"/>
        </w:trPr>
        <w:tc>
          <w:tcPr>
            <w:tcW w:w="2977" w:type="dxa"/>
          </w:tcPr>
          <w:p w14:paraId="6196A4C6" w14:textId="77777777"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sz w:val="20"/>
                <w:szCs w:val="20"/>
              </w:rPr>
              <w:t>Kultūros namai, 249.91  kv. m, Žemės sklypas, 20.5 a. Druskininkų sav. Ricielių k. Ilgoji g. 19</w:t>
            </w:r>
          </w:p>
        </w:tc>
        <w:tc>
          <w:tcPr>
            <w:tcW w:w="1559" w:type="dxa"/>
          </w:tcPr>
          <w:p w14:paraId="6B3C3677" w14:textId="56D2D545"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sz w:val="20"/>
                <w:szCs w:val="20"/>
              </w:rPr>
              <w:t xml:space="preserve">12 500 </w:t>
            </w:r>
            <w:r>
              <w:rPr>
                <w:rFonts w:ascii="Times New Roman" w:hAnsi="Times New Roman" w:cs="Times New Roman"/>
                <w:sz w:val="20"/>
                <w:szCs w:val="20"/>
              </w:rPr>
              <w:t>E</w:t>
            </w:r>
            <w:r w:rsidRPr="003769AA">
              <w:rPr>
                <w:rFonts w:ascii="Times New Roman" w:hAnsi="Times New Roman" w:cs="Times New Roman"/>
                <w:sz w:val="20"/>
                <w:szCs w:val="20"/>
              </w:rPr>
              <w:t>ur</w:t>
            </w:r>
          </w:p>
          <w:p w14:paraId="00025AB6" w14:textId="77777777" w:rsidR="00D74EF3" w:rsidRPr="003769AA" w:rsidRDefault="00D74EF3" w:rsidP="00DA4559">
            <w:pPr>
              <w:ind w:firstLine="851"/>
              <w:rPr>
                <w:rFonts w:ascii="Times New Roman" w:hAnsi="Times New Roman" w:cs="Times New Roman"/>
                <w:sz w:val="20"/>
                <w:szCs w:val="20"/>
              </w:rPr>
            </w:pPr>
          </w:p>
        </w:tc>
        <w:tc>
          <w:tcPr>
            <w:tcW w:w="1134" w:type="dxa"/>
          </w:tcPr>
          <w:p w14:paraId="755EA5BF" w14:textId="1836575F" w:rsidR="00D74EF3" w:rsidRPr="003769AA" w:rsidRDefault="00D74EF3" w:rsidP="00DA4559">
            <w:pPr>
              <w:rPr>
                <w:rFonts w:ascii="Times New Roman" w:hAnsi="Times New Roman" w:cs="Times New Roman"/>
                <w:sz w:val="20"/>
                <w:szCs w:val="20"/>
              </w:rPr>
            </w:pPr>
            <w:r w:rsidRPr="003769AA">
              <w:rPr>
                <w:rFonts w:ascii="Times New Roman" w:hAnsi="Times New Roman" w:cs="Times New Roman"/>
                <w:b/>
                <w:sz w:val="20"/>
                <w:szCs w:val="20"/>
              </w:rPr>
              <w:t>125</w:t>
            </w:r>
            <w:r w:rsidRPr="003769AA">
              <w:rPr>
                <w:rFonts w:ascii="Times New Roman" w:hAnsi="Times New Roman" w:cs="Times New Roman"/>
                <w:sz w:val="20"/>
                <w:szCs w:val="20"/>
              </w:rPr>
              <w:t xml:space="preserve"> </w:t>
            </w:r>
            <w:r>
              <w:rPr>
                <w:rFonts w:ascii="Times New Roman" w:hAnsi="Times New Roman" w:cs="Times New Roman"/>
                <w:sz w:val="20"/>
                <w:szCs w:val="20"/>
              </w:rPr>
              <w:t>E</w:t>
            </w:r>
            <w:r w:rsidRPr="003769AA">
              <w:rPr>
                <w:rFonts w:ascii="Times New Roman" w:hAnsi="Times New Roman" w:cs="Times New Roman"/>
                <w:sz w:val="20"/>
                <w:szCs w:val="20"/>
              </w:rPr>
              <w:t>ur</w:t>
            </w:r>
          </w:p>
        </w:tc>
        <w:tc>
          <w:tcPr>
            <w:tcW w:w="1276" w:type="dxa"/>
          </w:tcPr>
          <w:p w14:paraId="4219D966" w14:textId="4D159BC5" w:rsidR="00D74EF3" w:rsidRPr="003769AA"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1 </w:t>
            </w:r>
            <w:r w:rsidRPr="0073047D">
              <w:rPr>
                <w:rFonts w:ascii="Times New Roman" w:hAnsi="Times New Roman" w:cs="Times New Roman"/>
                <w:b/>
                <w:sz w:val="20"/>
                <w:szCs w:val="20"/>
              </w:rPr>
              <w:t>%</w:t>
            </w:r>
          </w:p>
        </w:tc>
      </w:tr>
      <w:tr w:rsidR="00D74EF3" w14:paraId="2FFA8785" w14:textId="74B5F5DE" w:rsidTr="00DA4559">
        <w:trPr>
          <w:trHeight w:val="589"/>
          <w:jc w:val="center"/>
        </w:trPr>
        <w:tc>
          <w:tcPr>
            <w:tcW w:w="2977" w:type="dxa"/>
          </w:tcPr>
          <w:p w14:paraId="26338DB3" w14:textId="77777777" w:rsidR="00D74EF3" w:rsidRPr="00603536" w:rsidRDefault="00D74EF3" w:rsidP="00DA4559">
            <w:pPr>
              <w:rPr>
                <w:rFonts w:ascii="Times New Roman" w:hAnsi="Times New Roman" w:cs="Times New Roman"/>
                <w:sz w:val="20"/>
                <w:szCs w:val="20"/>
              </w:rPr>
            </w:pPr>
            <w:r w:rsidRPr="00603536">
              <w:rPr>
                <w:rFonts w:ascii="Times New Roman" w:hAnsi="Times New Roman" w:cs="Times New Roman"/>
                <w:sz w:val="20"/>
                <w:szCs w:val="20"/>
              </w:rPr>
              <w:t>Uždara slidinėjimo trasa, 32143.54 kv. m</w:t>
            </w:r>
          </w:p>
          <w:p w14:paraId="22CFDEAD" w14:textId="77777777" w:rsidR="00D74EF3" w:rsidRPr="00603536" w:rsidRDefault="00D74EF3" w:rsidP="00DA4559">
            <w:pPr>
              <w:rPr>
                <w:rFonts w:ascii="Times New Roman" w:hAnsi="Times New Roman" w:cs="Times New Roman"/>
                <w:sz w:val="20"/>
                <w:szCs w:val="20"/>
              </w:rPr>
            </w:pPr>
            <w:r w:rsidRPr="00603536">
              <w:rPr>
                <w:rFonts w:ascii="Times New Roman" w:hAnsi="Times New Roman" w:cs="Times New Roman"/>
                <w:sz w:val="20"/>
                <w:szCs w:val="20"/>
              </w:rPr>
              <w:t xml:space="preserve">Žemės sklypas, 800. a. </w:t>
            </w:r>
          </w:p>
          <w:p w14:paraId="1B9E53BD" w14:textId="77777777" w:rsidR="00D74EF3" w:rsidRPr="003769AA" w:rsidRDefault="00D74EF3" w:rsidP="00DA4559">
            <w:pPr>
              <w:rPr>
                <w:rFonts w:ascii="Times New Roman" w:hAnsi="Times New Roman" w:cs="Times New Roman"/>
                <w:sz w:val="20"/>
                <w:szCs w:val="20"/>
              </w:rPr>
            </w:pPr>
            <w:r w:rsidRPr="00603536">
              <w:rPr>
                <w:rFonts w:ascii="Times New Roman" w:hAnsi="Times New Roman" w:cs="Times New Roman"/>
                <w:sz w:val="20"/>
                <w:szCs w:val="20"/>
              </w:rPr>
              <w:t>Druskininkų sav. Mizarų k. Nemuno kel. 2;</w:t>
            </w:r>
          </w:p>
        </w:tc>
        <w:tc>
          <w:tcPr>
            <w:tcW w:w="1559" w:type="dxa"/>
          </w:tcPr>
          <w:p w14:paraId="23FF38AD" w14:textId="28D43F9C" w:rsidR="00D74EF3" w:rsidRPr="003769AA" w:rsidRDefault="00D74EF3" w:rsidP="00DA4559">
            <w:pPr>
              <w:rPr>
                <w:rFonts w:ascii="Times New Roman" w:hAnsi="Times New Roman" w:cs="Times New Roman"/>
                <w:sz w:val="20"/>
                <w:szCs w:val="20"/>
              </w:rPr>
            </w:pPr>
            <w:r>
              <w:rPr>
                <w:rFonts w:ascii="Times New Roman" w:hAnsi="Times New Roman" w:cs="Times New Roman"/>
                <w:sz w:val="20"/>
                <w:szCs w:val="20"/>
              </w:rPr>
              <w:t>9,7 mln. Eur</w:t>
            </w:r>
          </w:p>
        </w:tc>
        <w:tc>
          <w:tcPr>
            <w:tcW w:w="1134" w:type="dxa"/>
          </w:tcPr>
          <w:p w14:paraId="112E1579" w14:textId="242A3016" w:rsidR="00D74EF3" w:rsidRPr="00603536" w:rsidRDefault="00D74EF3" w:rsidP="00DA4559">
            <w:pPr>
              <w:rPr>
                <w:rFonts w:ascii="Times New Roman" w:hAnsi="Times New Roman" w:cs="Times New Roman"/>
                <w:sz w:val="20"/>
                <w:szCs w:val="20"/>
              </w:rPr>
            </w:pPr>
            <w:r>
              <w:rPr>
                <w:rFonts w:ascii="Times New Roman" w:hAnsi="Times New Roman" w:cs="Times New Roman"/>
                <w:b/>
                <w:sz w:val="20"/>
                <w:szCs w:val="20"/>
              </w:rPr>
              <w:t xml:space="preserve">5 000 </w:t>
            </w:r>
            <w:r>
              <w:rPr>
                <w:rFonts w:ascii="Times New Roman" w:hAnsi="Times New Roman" w:cs="Times New Roman"/>
                <w:sz w:val="20"/>
                <w:szCs w:val="20"/>
              </w:rPr>
              <w:t>Eur</w:t>
            </w:r>
          </w:p>
        </w:tc>
        <w:tc>
          <w:tcPr>
            <w:tcW w:w="1276" w:type="dxa"/>
          </w:tcPr>
          <w:p w14:paraId="03A6415C" w14:textId="5F0C2BD3" w:rsidR="00D74EF3"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0.0515 </w:t>
            </w:r>
            <w:r w:rsidRPr="0073047D">
              <w:rPr>
                <w:rFonts w:ascii="Times New Roman" w:hAnsi="Times New Roman" w:cs="Times New Roman"/>
                <w:b/>
                <w:sz w:val="20"/>
                <w:szCs w:val="20"/>
              </w:rPr>
              <w:t>%</w:t>
            </w:r>
          </w:p>
        </w:tc>
      </w:tr>
      <w:tr w:rsidR="00D74EF3" w14:paraId="60BAB46F" w14:textId="1C2615B4" w:rsidTr="00DA4559">
        <w:trPr>
          <w:trHeight w:val="589"/>
          <w:jc w:val="center"/>
        </w:trPr>
        <w:tc>
          <w:tcPr>
            <w:tcW w:w="2977" w:type="dxa"/>
          </w:tcPr>
          <w:p w14:paraId="2972CC19" w14:textId="77777777" w:rsidR="00D74EF3" w:rsidRPr="003769AA" w:rsidRDefault="00D74EF3" w:rsidP="00DA4559">
            <w:pPr>
              <w:rPr>
                <w:rFonts w:ascii="Times New Roman" w:hAnsi="Times New Roman" w:cs="Times New Roman"/>
                <w:sz w:val="20"/>
                <w:szCs w:val="20"/>
              </w:rPr>
            </w:pPr>
            <w:r w:rsidRPr="00603536">
              <w:rPr>
                <w:rFonts w:ascii="Times New Roman" w:hAnsi="Times New Roman" w:cs="Times New Roman"/>
                <w:sz w:val="20"/>
                <w:szCs w:val="20"/>
              </w:rPr>
              <w:t>Sanatorija, 1328.45 kv. m, Sanatorija, 1520.44 kv. m, Sanatorija, 16558.23 kv. m, Žemes sklypas, 215.13 a. Druskininkų sav. Druskininkų m. Liepų g. 1</w:t>
            </w:r>
          </w:p>
        </w:tc>
        <w:tc>
          <w:tcPr>
            <w:tcW w:w="1559" w:type="dxa"/>
          </w:tcPr>
          <w:p w14:paraId="340CB200" w14:textId="79575F8D" w:rsidR="00D74EF3" w:rsidRDefault="00D74EF3" w:rsidP="00DA4559">
            <w:pPr>
              <w:rPr>
                <w:rFonts w:ascii="Times New Roman" w:hAnsi="Times New Roman" w:cs="Times New Roman"/>
                <w:sz w:val="20"/>
                <w:szCs w:val="20"/>
              </w:rPr>
            </w:pPr>
            <w:r>
              <w:rPr>
                <w:rFonts w:ascii="Times New Roman" w:hAnsi="Times New Roman" w:cs="Times New Roman"/>
                <w:sz w:val="20"/>
                <w:szCs w:val="20"/>
              </w:rPr>
              <w:t>2,59 mln. Eur</w:t>
            </w:r>
          </w:p>
        </w:tc>
        <w:tc>
          <w:tcPr>
            <w:tcW w:w="1134" w:type="dxa"/>
          </w:tcPr>
          <w:p w14:paraId="66157873" w14:textId="02143502" w:rsidR="00D74EF3" w:rsidRPr="00603536" w:rsidRDefault="00D74EF3" w:rsidP="00DA4559">
            <w:pPr>
              <w:rPr>
                <w:rFonts w:ascii="Times New Roman" w:hAnsi="Times New Roman" w:cs="Times New Roman"/>
                <w:sz w:val="20"/>
                <w:szCs w:val="20"/>
              </w:rPr>
            </w:pPr>
            <w:r>
              <w:rPr>
                <w:rFonts w:ascii="Times New Roman" w:hAnsi="Times New Roman" w:cs="Times New Roman"/>
                <w:b/>
                <w:sz w:val="20"/>
                <w:szCs w:val="20"/>
              </w:rPr>
              <w:t xml:space="preserve">500 </w:t>
            </w:r>
            <w:r>
              <w:rPr>
                <w:rFonts w:ascii="Times New Roman" w:hAnsi="Times New Roman" w:cs="Times New Roman"/>
                <w:sz w:val="20"/>
                <w:szCs w:val="20"/>
              </w:rPr>
              <w:t>Eur</w:t>
            </w:r>
          </w:p>
        </w:tc>
        <w:tc>
          <w:tcPr>
            <w:tcW w:w="1276" w:type="dxa"/>
          </w:tcPr>
          <w:p w14:paraId="7C1B6577" w14:textId="5617AE38" w:rsidR="00D74EF3" w:rsidRDefault="00D74EF3" w:rsidP="00DA4559">
            <w:pPr>
              <w:rPr>
                <w:rFonts w:ascii="Times New Roman" w:hAnsi="Times New Roman" w:cs="Times New Roman"/>
                <w:b/>
                <w:sz w:val="20"/>
                <w:szCs w:val="20"/>
              </w:rPr>
            </w:pPr>
            <w:r>
              <w:rPr>
                <w:rFonts w:ascii="Times New Roman" w:hAnsi="Times New Roman" w:cs="Times New Roman"/>
                <w:b/>
                <w:sz w:val="20"/>
                <w:szCs w:val="20"/>
              </w:rPr>
              <w:t xml:space="preserve">0.019 </w:t>
            </w:r>
            <w:r w:rsidRPr="0073047D">
              <w:rPr>
                <w:rFonts w:ascii="Times New Roman" w:hAnsi="Times New Roman" w:cs="Times New Roman"/>
                <w:b/>
                <w:sz w:val="20"/>
                <w:szCs w:val="20"/>
              </w:rPr>
              <w:t>%</w:t>
            </w:r>
          </w:p>
        </w:tc>
      </w:tr>
    </w:tbl>
    <w:p w14:paraId="35A5501C" w14:textId="7EDC8AAA" w:rsidR="00C02DC8" w:rsidRPr="00E10A6E" w:rsidRDefault="00C02DC8" w:rsidP="00DA4559">
      <w:pPr>
        <w:spacing w:after="0" w:line="360" w:lineRule="auto"/>
        <w:ind w:right="57" w:firstLine="851"/>
        <w:jc w:val="both"/>
        <w:rPr>
          <w:rFonts w:ascii="Times New Roman" w:hAnsi="Times New Roman" w:cs="Times New Roman"/>
          <w:sz w:val="24"/>
          <w:szCs w:val="24"/>
        </w:rPr>
      </w:pPr>
    </w:p>
    <w:p w14:paraId="21FF1D83" w14:textId="4D482F25" w:rsidR="00C02DC8" w:rsidRDefault="000541D0" w:rsidP="005C4FE0">
      <w:pPr>
        <w:pStyle w:val="Sraopastraipa"/>
        <w:spacing w:after="0" w:line="360" w:lineRule="auto"/>
        <w:ind w:left="0" w:right="57" w:firstLine="851"/>
        <w:jc w:val="both"/>
        <w:rPr>
          <w:rFonts w:ascii="Times New Roman" w:hAnsi="Times New Roman" w:cs="Times New Roman"/>
          <w:sz w:val="24"/>
          <w:szCs w:val="24"/>
        </w:rPr>
      </w:pPr>
      <w:r w:rsidRPr="000541D0">
        <w:rPr>
          <w:rFonts w:ascii="Times New Roman" w:hAnsi="Times New Roman" w:cs="Times New Roman"/>
          <w:sz w:val="24"/>
          <w:szCs w:val="24"/>
        </w:rPr>
        <w:t>Kėdainių rajono savivaldybė</w:t>
      </w:r>
      <w:r w:rsidR="00DC6909">
        <w:rPr>
          <w:rFonts w:ascii="Times New Roman" w:hAnsi="Times New Roman" w:cs="Times New Roman"/>
          <w:sz w:val="24"/>
          <w:szCs w:val="24"/>
        </w:rPr>
        <w:t xml:space="preserve">s administracijos direktoriaus įsakymu patvirtintame Kėdainių rajono savivaldybės nekilnojamojo turto ir kitų nekilnojamųjų daiktų pardavimo viešo aukciono būdu organizavimo tvarkos apraše dalyvio mokesčio </w:t>
      </w:r>
      <w:r w:rsidR="009A5963">
        <w:rPr>
          <w:rFonts w:ascii="Times New Roman" w:hAnsi="Times New Roman" w:cs="Times New Roman"/>
          <w:sz w:val="24"/>
          <w:szCs w:val="24"/>
        </w:rPr>
        <w:t xml:space="preserve">nustatymo </w:t>
      </w:r>
      <w:r w:rsidR="00DC6909">
        <w:rPr>
          <w:rFonts w:ascii="Times New Roman" w:hAnsi="Times New Roman" w:cs="Times New Roman"/>
          <w:sz w:val="24"/>
          <w:szCs w:val="24"/>
        </w:rPr>
        <w:t>tvarka nenustat</w:t>
      </w:r>
      <w:r w:rsidR="006806DB">
        <w:rPr>
          <w:rFonts w:ascii="Times New Roman" w:hAnsi="Times New Roman" w:cs="Times New Roman"/>
          <w:sz w:val="24"/>
          <w:szCs w:val="24"/>
        </w:rPr>
        <w:t>yta.</w:t>
      </w:r>
      <w:r w:rsidR="00B80F62">
        <w:rPr>
          <w:rFonts w:ascii="Times New Roman" w:hAnsi="Times New Roman" w:cs="Times New Roman"/>
          <w:sz w:val="24"/>
          <w:szCs w:val="24"/>
        </w:rPr>
        <w:t xml:space="preserve"> </w:t>
      </w:r>
      <w:r w:rsidR="00DC6909">
        <w:rPr>
          <w:rFonts w:ascii="Times New Roman" w:hAnsi="Times New Roman" w:cs="Times New Roman"/>
          <w:sz w:val="24"/>
          <w:szCs w:val="24"/>
        </w:rPr>
        <w:t xml:space="preserve">Savivaldybės </w:t>
      </w:r>
      <w:r w:rsidR="00B80F62">
        <w:rPr>
          <w:rFonts w:ascii="Times New Roman" w:hAnsi="Times New Roman" w:cs="Times New Roman"/>
          <w:sz w:val="24"/>
          <w:szCs w:val="24"/>
        </w:rPr>
        <w:t>vyr. specialistė</w:t>
      </w:r>
      <w:r w:rsidRPr="000541D0">
        <w:rPr>
          <w:rFonts w:ascii="Times New Roman" w:hAnsi="Times New Roman" w:cs="Times New Roman"/>
          <w:sz w:val="24"/>
          <w:szCs w:val="24"/>
        </w:rPr>
        <w:t xml:space="preserve"> </w:t>
      </w:r>
      <w:r w:rsidRPr="00E10A6E">
        <w:rPr>
          <w:rFonts w:ascii="Times New Roman" w:hAnsi="Times New Roman" w:cs="Times New Roman"/>
          <w:sz w:val="24"/>
          <w:szCs w:val="24"/>
        </w:rPr>
        <w:t>nurodė</w:t>
      </w:r>
      <w:r w:rsidRPr="000541D0">
        <w:rPr>
          <w:rFonts w:ascii="Times New Roman" w:hAnsi="Times New Roman" w:cs="Times New Roman"/>
          <w:sz w:val="24"/>
          <w:szCs w:val="24"/>
        </w:rPr>
        <w:t xml:space="preserve">, kad atskiros aukciono dalyvio mokesčio nustatymo tvarkos nėra – mokestis tvirtinamas kiekvieną kartą organizuojant aukcioną kartu su aukciono sąlygomis. Informacijos </w:t>
      </w:r>
      <w:r w:rsidRPr="000541D0">
        <w:rPr>
          <w:rFonts w:ascii="Times New Roman" w:hAnsi="Times New Roman" w:cs="Times New Roman"/>
          <w:sz w:val="24"/>
          <w:szCs w:val="24"/>
        </w:rPr>
        <w:lastRenderedPageBreak/>
        <w:t xml:space="preserve">tikslinimo metu savivaldybės vyr. specialistė paaiškino, kad Turto valdymo skyrius rengdamas aukciono sąlygų projektą įprastai nustato 100 eurų registracijos mokestį. Tačiau jis gali būti sumažintas iki 50 eurų, jei parduodamo turto pradinė kaina mažinama dėl </w:t>
      </w:r>
      <w:r w:rsidR="00401407">
        <w:rPr>
          <w:rFonts w:ascii="Times New Roman" w:hAnsi="Times New Roman" w:cs="Times New Roman"/>
          <w:sz w:val="24"/>
          <w:szCs w:val="24"/>
        </w:rPr>
        <w:t xml:space="preserve">mažos </w:t>
      </w:r>
      <w:r w:rsidRPr="000541D0">
        <w:rPr>
          <w:rFonts w:ascii="Times New Roman" w:hAnsi="Times New Roman" w:cs="Times New Roman"/>
          <w:sz w:val="24"/>
          <w:szCs w:val="24"/>
        </w:rPr>
        <w:t>paklau</w:t>
      </w:r>
      <w:r w:rsidR="00E6094E">
        <w:rPr>
          <w:rFonts w:ascii="Times New Roman" w:hAnsi="Times New Roman" w:cs="Times New Roman"/>
          <w:sz w:val="24"/>
          <w:szCs w:val="24"/>
        </w:rPr>
        <w:t xml:space="preserve">sos </w:t>
      </w:r>
      <w:r w:rsidRPr="000541D0">
        <w:rPr>
          <w:rFonts w:ascii="Times New Roman" w:hAnsi="Times New Roman" w:cs="Times New Roman"/>
          <w:sz w:val="24"/>
          <w:szCs w:val="24"/>
        </w:rPr>
        <w:t>ir nesėkmingų ankstesnių aukcionų. Vis dėlto ši tvarka nėra reglamentuota savivaldybės teisės aktuose, o aiškių mokesčio nustatymo kriterijų nėra. Aukciono sąlygų projektas teikiamas savivaldybės merui tvirtinti, po patvirtinimo jis g</w:t>
      </w:r>
      <w:r>
        <w:rPr>
          <w:rFonts w:ascii="Times New Roman" w:hAnsi="Times New Roman" w:cs="Times New Roman"/>
          <w:sz w:val="24"/>
          <w:szCs w:val="24"/>
        </w:rPr>
        <w:t>rąžinamas Turto valdymo skyriui</w:t>
      </w:r>
      <w:r w:rsidR="00F84234">
        <w:rPr>
          <w:rStyle w:val="Puslapioinaosnuoroda"/>
          <w:rFonts w:ascii="Times New Roman" w:hAnsi="Times New Roman" w:cs="Times New Roman"/>
          <w:sz w:val="24"/>
          <w:szCs w:val="24"/>
        </w:rPr>
        <w:footnoteReference w:id="30"/>
      </w:r>
      <w:r w:rsidR="00F84234">
        <w:rPr>
          <w:rFonts w:ascii="Times New Roman" w:hAnsi="Times New Roman" w:cs="Times New Roman"/>
          <w:sz w:val="24"/>
          <w:szCs w:val="24"/>
        </w:rPr>
        <w:t>.</w:t>
      </w:r>
    </w:p>
    <w:p w14:paraId="67A42F79" w14:textId="72AFF8C1" w:rsidR="00C02DC8" w:rsidRDefault="00C02DC8" w:rsidP="00DD4140">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 xml:space="preserve">Susipažinus su Šalčininkų raj. savivaldybės administracijos direktoriaus </w:t>
      </w:r>
      <w:r w:rsidRPr="00170836">
        <w:rPr>
          <w:rFonts w:ascii="Times New Roman" w:hAnsi="Times New Roman" w:cs="Times New Roman"/>
          <w:sz w:val="24"/>
          <w:szCs w:val="24"/>
        </w:rPr>
        <w:t>2016 m. rugsėjo 15 d. įsakymu Nr. DĮV-1322 „Dėl Šalčininkų rajono savivaldybės nekilnojamojo turto ir kitų nekilnojamųjų daiktų pardavimo viešo aukciono organizavimo ir vykdymo komisijos sudarymo ir jos reglamento patvirtinimo“,</w:t>
      </w:r>
      <w:r>
        <w:rPr>
          <w:rFonts w:ascii="Times New Roman" w:hAnsi="Times New Roman" w:cs="Times New Roman"/>
          <w:sz w:val="24"/>
          <w:szCs w:val="24"/>
        </w:rPr>
        <w:t xml:space="preserve"> nustatyta, kad aukciono dalyvio mokesčio</w:t>
      </w:r>
      <w:r w:rsidRPr="00170836">
        <w:rPr>
          <w:rFonts w:ascii="Times New Roman" w:hAnsi="Times New Roman" w:cs="Times New Roman"/>
          <w:sz w:val="24"/>
          <w:szCs w:val="24"/>
        </w:rPr>
        <w:t xml:space="preserve"> dydis – 30 Eur</w:t>
      </w:r>
      <w:r>
        <w:rPr>
          <w:rFonts w:ascii="Times New Roman" w:hAnsi="Times New Roman" w:cs="Times New Roman"/>
          <w:sz w:val="24"/>
          <w:szCs w:val="24"/>
        </w:rPr>
        <w:t xml:space="preserve">, nepriklausomai nuo parduodamo objekto vertės. </w:t>
      </w:r>
    </w:p>
    <w:p w14:paraId="20BE305E" w14:textId="407AC430" w:rsidR="00C02DC8" w:rsidRDefault="00C02DC8" w:rsidP="00DD4140">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Šakių rajono savivaldybė</w:t>
      </w:r>
      <w:r w:rsidR="00B80F62">
        <w:rPr>
          <w:rFonts w:ascii="Times New Roman" w:hAnsi="Times New Roman" w:cs="Times New Roman"/>
          <w:sz w:val="24"/>
          <w:szCs w:val="24"/>
        </w:rPr>
        <w:t xml:space="preserve">je </w:t>
      </w:r>
      <w:r w:rsidR="00435556">
        <w:rPr>
          <w:rFonts w:ascii="Times New Roman" w:hAnsi="Times New Roman" w:cs="Times New Roman"/>
          <w:sz w:val="24"/>
          <w:szCs w:val="24"/>
        </w:rPr>
        <w:t>aukcionų organizavimo tvarka reglamentuojama Šakių rajono savivaldybės administracijos direktoriaus patvirtintu nekilnojamųjų daiktų pardavimo vieš</w:t>
      </w:r>
      <w:r w:rsidR="00DC6909">
        <w:rPr>
          <w:rFonts w:ascii="Times New Roman" w:hAnsi="Times New Roman" w:cs="Times New Roman"/>
          <w:sz w:val="24"/>
          <w:szCs w:val="24"/>
        </w:rPr>
        <w:t>o aukciono būdu tvarkos apraš</w:t>
      </w:r>
      <w:r w:rsidR="006806DB">
        <w:rPr>
          <w:rFonts w:ascii="Times New Roman" w:hAnsi="Times New Roman" w:cs="Times New Roman"/>
          <w:sz w:val="24"/>
          <w:szCs w:val="24"/>
        </w:rPr>
        <w:t>u</w:t>
      </w:r>
      <w:r w:rsidR="00DC6909">
        <w:rPr>
          <w:rFonts w:ascii="Times New Roman" w:hAnsi="Times New Roman" w:cs="Times New Roman"/>
          <w:sz w:val="24"/>
          <w:szCs w:val="24"/>
        </w:rPr>
        <w:t>. Tačiau šis aprašas nenumato aukciono dalyvio mokesčio nustatymo tvarkos</w:t>
      </w:r>
      <w:r w:rsidR="004F1AE1">
        <w:rPr>
          <w:rFonts w:ascii="Times New Roman" w:hAnsi="Times New Roman" w:cs="Times New Roman"/>
          <w:sz w:val="24"/>
          <w:szCs w:val="24"/>
        </w:rPr>
        <w:t xml:space="preserve">, o </w:t>
      </w:r>
      <w:r w:rsidR="00DC6909">
        <w:rPr>
          <w:rFonts w:ascii="Times New Roman" w:hAnsi="Times New Roman" w:cs="Times New Roman"/>
          <w:sz w:val="24"/>
          <w:szCs w:val="24"/>
        </w:rPr>
        <w:t>Subjektas nurod</w:t>
      </w:r>
      <w:r w:rsidR="0001234B">
        <w:rPr>
          <w:rFonts w:ascii="Times New Roman" w:hAnsi="Times New Roman" w:cs="Times New Roman"/>
          <w:sz w:val="24"/>
          <w:szCs w:val="24"/>
        </w:rPr>
        <w:t>ė</w:t>
      </w:r>
      <w:r w:rsidR="00DC6909">
        <w:rPr>
          <w:rFonts w:ascii="Times New Roman" w:hAnsi="Times New Roman" w:cs="Times New Roman"/>
          <w:sz w:val="24"/>
          <w:szCs w:val="24"/>
        </w:rPr>
        <w:t xml:space="preserve">, </w:t>
      </w:r>
      <w:r>
        <w:rPr>
          <w:rFonts w:ascii="Times New Roman" w:hAnsi="Times New Roman" w:cs="Times New Roman"/>
          <w:sz w:val="24"/>
          <w:szCs w:val="24"/>
        </w:rPr>
        <w:t>kad savivaldybėje nėra</w:t>
      </w:r>
      <w:r w:rsidR="004F1AE1">
        <w:rPr>
          <w:rFonts w:ascii="Times New Roman" w:hAnsi="Times New Roman" w:cs="Times New Roman"/>
          <w:sz w:val="24"/>
          <w:szCs w:val="24"/>
        </w:rPr>
        <w:t xml:space="preserve"> atskirai</w:t>
      </w:r>
      <w:r>
        <w:rPr>
          <w:rFonts w:ascii="Times New Roman" w:hAnsi="Times New Roman" w:cs="Times New Roman"/>
          <w:sz w:val="24"/>
          <w:szCs w:val="24"/>
        </w:rPr>
        <w:t xml:space="preserve"> nustatytos aukciono dalyvio mokesčio nustatymo tvarkos, mokestis nustatomas kaskart tvirtinant aukciono sąlygas, tačiau visiems objektams mokestis vienodas – 60 Eur. Vis dėlto, peržiūrėjus Šakių rajono savivaldybės teisės aktus, ne</w:t>
      </w:r>
      <w:r w:rsidR="00DC3BE4">
        <w:rPr>
          <w:rFonts w:ascii="Times New Roman" w:hAnsi="Times New Roman" w:cs="Times New Roman"/>
          <w:sz w:val="24"/>
          <w:szCs w:val="24"/>
        </w:rPr>
        <w:t>nustatyta</w:t>
      </w:r>
      <w:r>
        <w:rPr>
          <w:rFonts w:ascii="Times New Roman" w:hAnsi="Times New Roman" w:cs="Times New Roman"/>
          <w:sz w:val="24"/>
          <w:szCs w:val="24"/>
        </w:rPr>
        <w:t xml:space="preserve"> nuostatų, kurios reglamentuotų tokį mokesčio dydį, n</w:t>
      </w:r>
      <w:r w:rsidR="00745736">
        <w:rPr>
          <w:rFonts w:ascii="Times New Roman" w:hAnsi="Times New Roman" w:cs="Times New Roman"/>
          <w:sz w:val="24"/>
          <w:szCs w:val="24"/>
        </w:rPr>
        <w:t>eapibrėžta</w:t>
      </w:r>
      <w:r>
        <w:rPr>
          <w:rFonts w:ascii="Times New Roman" w:hAnsi="Times New Roman" w:cs="Times New Roman"/>
          <w:sz w:val="24"/>
          <w:szCs w:val="24"/>
        </w:rPr>
        <w:t xml:space="preserve"> kuo vadovaujantis nustatytas toks mokestis</w:t>
      </w:r>
      <w:r w:rsidR="00F17009">
        <w:rPr>
          <w:rFonts w:ascii="Times New Roman" w:hAnsi="Times New Roman" w:cs="Times New Roman"/>
          <w:sz w:val="24"/>
          <w:szCs w:val="24"/>
        </w:rPr>
        <w:t xml:space="preserve">. </w:t>
      </w:r>
      <w:r>
        <w:rPr>
          <w:rFonts w:ascii="Times New Roman" w:hAnsi="Times New Roman" w:cs="Times New Roman"/>
          <w:sz w:val="24"/>
          <w:szCs w:val="24"/>
        </w:rPr>
        <w:t xml:space="preserve"> </w:t>
      </w:r>
      <w:r w:rsidR="00F17009">
        <w:rPr>
          <w:rFonts w:ascii="Times New Roman" w:hAnsi="Times New Roman" w:cs="Times New Roman"/>
          <w:sz w:val="24"/>
          <w:szCs w:val="24"/>
        </w:rPr>
        <w:t>R</w:t>
      </w:r>
      <w:r>
        <w:rPr>
          <w:rFonts w:ascii="Times New Roman" w:hAnsi="Times New Roman" w:cs="Times New Roman"/>
          <w:sz w:val="24"/>
          <w:szCs w:val="24"/>
        </w:rPr>
        <w:t>eglamentavimo nebuvimas leidžia daryti prielaidą, kad</w:t>
      </w:r>
      <w:r w:rsidR="00CA6029">
        <w:rPr>
          <w:rFonts w:ascii="Times New Roman" w:hAnsi="Times New Roman" w:cs="Times New Roman"/>
          <w:sz w:val="24"/>
          <w:szCs w:val="24"/>
        </w:rPr>
        <w:t xml:space="preserve"> </w:t>
      </w:r>
      <w:r w:rsidR="004F1AE1">
        <w:rPr>
          <w:rFonts w:ascii="Times New Roman" w:hAnsi="Times New Roman" w:cs="Times New Roman"/>
          <w:sz w:val="24"/>
          <w:szCs w:val="24"/>
        </w:rPr>
        <w:t>turima diskrecija nus</w:t>
      </w:r>
      <w:r w:rsidR="00CA6029">
        <w:rPr>
          <w:rFonts w:ascii="Times New Roman" w:hAnsi="Times New Roman" w:cs="Times New Roman"/>
          <w:sz w:val="24"/>
          <w:szCs w:val="24"/>
        </w:rPr>
        <w:t>tatyti ir kitokį</w:t>
      </w:r>
      <w:r>
        <w:rPr>
          <w:rFonts w:ascii="Times New Roman" w:hAnsi="Times New Roman" w:cs="Times New Roman"/>
          <w:sz w:val="24"/>
          <w:szCs w:val="24"/>
        </w:rPr>
        <w:t xml:space="preserve"> mokes</w:t>
      </w:r>
      <w:r w:rsidR="00CA6029">
        <w:rPr>
          <w:rFonts w:ascii="Times New Roman" w:hAnsi="Times New Roman" w:cs="Times New Roman"/>
          <w:sz w:val="24"/>
          <w:szCs w:val="24"/>
        </w:rPr>
        <w:t>čio</w:t>
      </w:r>
      <w:r>
        <w:rPr>
          <w:rFonts w:ascii="Times New Roman" w:hAnsi="Times New Roman" w:cs="Times New Roman"/>
          <w:sz w:val="24"/>
          <w:szCs w:val="24"/>
        </w:rPr>
        <w:t xml:space="preserve"> dyd</w:t>
      </w:r>
      <w:r w:rsidR="00CA6029">
        <w:rPr>
          <w:rFonts w:ascii="Times New Roman" w:hAnsi="Times New Roman" w:cs="Times New Roman"/>
          <w:sz w:val="24"/>
          <w:szCs w:val="24"/>
        </w:rPr>
        <w:t>į</w:t>
      </w:r>
      <w:r w:rsidR="00F17009">
        <w:rPr>
          <w:rFonts w:ascii="Times New Roman" w:hAnsi="Times New Roman" w:cs="Times New Roman"/>
          <w:sz w:val="24"/>
          <w:szCs w:val="24"/>
        </w:rPr>
        <w:t>, o tai kelia neteisėtų susitarimų rizikas</w:t>
      </w:r>
      <w:r>
        <w:rPr>
          <w:rFonts w:ascii="Times New Roman" w:hAnsi="Times New Roman" w:cs="Times New Roman"/>
          <w:sz w:val="24"/>
          <w:szCs w:val="24"/>
        </w:rPr>
        <w:t xml:space="preserve">. </w:t>
      </w:r>
    </w:p>
    <w:p w14:paraId="27AB0808" w14:textId="3597ACEF" w:rsidR="00B80F62" w:rsidRDefault="001D3553">
      <w:pPr>
        <w:pStyle w:val="Sraopastraipa"/>
        <w:spacing w:line="360" w:lineRule="auto"/>
        <w:ind w:left="0" w:right="57" w:firstLine="851"/>
        <w:jc w:val="both"/>
        <w:rPr>
          <w:rFonts w:ascii="Times New Roman" w:hAnsi="Times New Roman" w:cs="Times New Roman"/>
          <w:sz w:val="24"/>
          <w:szCs w:val="24"/>
        </w:rPr>
      </w:pPr>
      <w:r>
        <w:rPr>
          <w:rFonts w:ascii="Times New Roman" w:hAnsi="Times New Roman" w:cs="Times New Roman"/>
          <w:sz w:val="24"/>
          <w:szCs w:val="24"/>
        </w:rPr>
        <w:t>Subjekta</w:t>
      </w:r>
      <w:r w:rsidR="00787148">
        <w:rPr>
          <w:rFonts w:ascii="Times New Roman" w:hAnsi="Times New Roman" w:cs="Times New Roman"/>
          <w:sz w:val="24"/>
          <w:szCs w:val="24"/>
        </w:rPr>
        <w:t>ms</w:t>
      </w:r>
      <w:r>
        <w:rPr>
          <w:rFonts w:ascii="Times New Roman" w:hAnsi="Times New Roman" w:cs="Times New Roman"/>
          <w:sz w:val="24"/>
          <w:szCs w:val="24"/>
        </w:rPr>
        <w:t>, reglamentavime nenusta</w:t>
      </w:r>
      <w:r w:rsidR="00787148">
        <w:rPr>
          <w:rFonts w:ascii="Times New Roman" w:hAnsi="Times New Roman" w:cs="Times New Roman"/>
          <w:sz w:val="24"/>
          <w:szCs w:val="24"/>
        </w:rPr>
        <w:t>čiusiems</w:t>
      </w:r>
      <w:r>
        <w:rPr>
          <w:rFonts w:ascii="Times New Roman" w:hAnsi="Times New Roman" w:cs="Times New Roman"/>
          <w:sz w:val="24"/>
          <w:szCs w:val="24"/>
        </w:rPr>
        <w:t xml:space="preserve"> fiksuoto dalyvio mokesčio dydžio, turi</w:t>
      </w:r>
      <w:r w:rsidR="00A34776">
        <w:rPr>
          <w:rFonts w:ascii="Times New Roman" w:hAnsi="Times New Roman" w:cs="Times New Roman"/>
          <w:sz w:val="24"/>
          <w:szCs w:val="24"/>
        </w:rPr>
        <w:t>nt</w:t>
      </w:r>
      <w:r>
        <w:rPr>
          <w:rFonts w:ascii="Times New Roman" w:hAnsi="Times New Roman" w:cs="Times New Roman"/>
          <w:sz w:val="24"/>
          <w:szCs w:val="24"/>
        </w:rPr>
        <w:t xml:space="preserve"> plačią diskreciją</w:t>
      </w:r>
      <w:r w:rsidR="00787148">
        <w:rPr>
          <w:rFonts w:ascii="Times New Roman" w:hAnsi="Times New Roman" w:cs="Times New Roman"/>
          <w:sz w:val="24"/>
          <w:szCs w:val="24"/>
        </w:rPr>
        <w:t>,</w:t>
      </w:r>
      <w:r>
        <w:rPr>
          <w:rFonts w:ascii="Times New Roman" w:hAnsi="Times New Roman" w:cs="Times New Roman"/>
          <w:sz w:val="24"/>
          <w:szCs w:val="24"/>
        </w:rPr>
        <w:t xml:space="preserve"> </w:t>
      </w:r>
      <w:r w:rsidR="00A34776">
        <w:rPr>
          <w:rFonts w:ascii="Times New Roman" w:hAnsi="Times New Roman" w:cs="Times New Roman"/>
          <w:sz w:val="24"/>
          <w:szCs w:val="24"/>
        </w:rPr>
        <w:t xml:space="preserve">kyla rizikos </w:t>
      </w:r>
      <w:r>
        <w:rPr>
          <w:rFonts w:ascii="Times New Roman" w:hAnsi="Times New Roman" w:cs="Times New Roman"/>
          <w:sz w:val="24"/>
          <w:szCs w:val="24"/>
        </w:rPr>
        <w:t xml:space="preserve">sąmoningai nustatyti ne visai objektyvų mokesčio dydį, kuris gali būti ne visiems priimtinas, tokiu būdu </w:t>
      </w:r>
      <w:r w:rsidR="00A34776">
        <w:rPr>
          <w:rFonts w:ascii="Times New Roman" w:hAnsi="Times New Roman" w:cs="Times New Roman"/>
          <w:sz w:val="24"/>
          <w:szCs w:val="24"/>
        </w:rPr>
        <w:t xml:space="preserve">galimai </w:t>
      </w:r>
      <w:r>
        <w:rPr>
          <w:rFonts w:ascii="Times New Roman" w:hAnsi="Times New Roman" w:cs="Times New Roman"/>
          <w:sz w:val="24"/>
          <w:szCs w:val="24"/>
        </w:rPr>
        <w:t>siekia</w:t>
      </w:r>
      <w:r w:rsidR="00A34776">
        <w:rPr>
          <w:rFonts w:ascii="Times New Roman" w:hAnsi="Times New Roman" w:cs="Times New Roman"/>
          <w:sz w:val="24"/>
          <w:szCs w:val="24"/>
        </w:rPr>
        <w:t>nt</w:t>
      </w:r>
      <w:r>
        <w:rPr>
          <w:rFonts w:ascii="Times New Roman" w:hAnsi="Times New Roman" w:cs="Times New Roman"/>
          <w:sz w:val="24"/>
          <w:szCs w:val="24"/>
        </w:rPr>
        <w:t xml:space="preserve"> apriboti aukciono dalyvių skaičių</w:t>
      </w:r>
      <w:r w:rsidR="00A82AC4">
        <w:rPr>
          <w:rFonts w:ascii="Times New Roman" w:hAnsi="Times New Roman" w:cs="Times New Roman"/>
          <w:sz w:val="24"/>
          <w:szCs w:val="24"/>
        </w:rPr>
        <w:t xml:space="preserve"> </w:t>
      </w:r>
      <w:r w:rsidR="00A82AC4" w:rsidRPr="00E0537E">
        <w:rPr>
          <w:rFonts w:ascii="Times New Roman" w:hAnsi="Times New Roman" w:cs="Times New Roman"/>
          <w:sz w:val="24"/>
          <w:szCs w:val="24"/>
        </w:rPr>
        <w:t>arba atvirkščiai –</w:t>
      </w:r>
      <w:r w:rsidR="00E0537E" w:rsidRPr="00E0537E">
        <w:rPr>
          <w:rFonts w:ascii="Times New Roman" w:hAnsi="Times New Roman" w:cs="Times New Roman"/>
          <w:sz w:val="24"/>
          <w:szCs w:val="24"/>
        </w:rPr>
        <w:t xml:space="preserve"> </w:t>
      </w:r>
      <w:r w:rsidR="00E0537E" w:rsidRPr="00E0537E">
        <w:rPr>
          <w:rStyle w:val="Grietas"/>
          <w:rFonts w:ascii="Times New Roman" w:hAnsi="Times New Roman" w:cs="Times New Roman"/>
          <w:b w:val="0"/>
          <w:sz w:val="24"/>
          <w:szCs w:val="24"/>
        </w:rPr>
        <w:t>sudaryti palankesnes sąlygas konkrečiais atvejais</w:t>
      </w:r>
      <w:r w:rsidR="00E0537E" w:rsidRPr="00E0537E">
        <w:rPr>
          <w:rFonts w:ascii="Times New Roman" w:hAnsi="Times New Roman" w:cs="Times New Roman"/>
          <w:sz w:val="24"/>
          <w:szCs w:val="24"/>
        </w:rPr>
        <w:t xml:space="preserve">, pavyzdžiui, kai parduodamas turtas, </w:t>
      </w:r>
      <w:r w:rsidR="00CA6029">
        <w:rPr>
          <w:rFonts w:ascii="Times New Roman" w:hAnsi="Times New Roman" w:cs="Times New Roman"/>
          <w:sz w:val="24"/>
          <w:szCs w:val="24"/>
        </w:rPr>
        <w:t xml:space="preserve">dėl </w:t>
      </w:r>
      <w:r w:rsidR="00E0537E" w:rsidRPr="00E0537E">
        <w:rPr>
          <w:rFonts w:ascii="Times New Roman" w:hAnsi="Times New Roman" w:cs="Times New Roman"/>
          <w:sz w:val="24"/>
          <w:szCs w:val="24"/>
        </w:rPr>
        <w:t>kurio</w:t>
      </w:r>
      <w:r w:rsidR="00CA6029">
        <w:rPr>
          <w:rFonts w:ascii="Times New Roman" w:hAnsi="Times New Roman" w:cs="Times New Roman"/>
          <w:sz w:val="24"/>
          <w:szCs w:val="24"/>
        </w:rPr>
        <w:t xml:space="preserve"> pardavimo aukciono metu objektyviai buvo patirta papildomų išlaidų</w:t>
      </w:r>
      <w:r>
        <w:rPr>
          <w:rFonts w:ascii="Times New Roman" w:hAnsi="Times New Roman" w:cs="Times New Roman"/>
          <w:sz w:val="24"/>
          <w:szCs w:val="24"/>
        </w:rPr>
        <w:t xml:space="preserve">. </w:t>
      </w:r>
      <w:r w:rsidR="00B80F62">
        <w:rPr>
          <w:rFonts w:ascii="Times New Roman" w:hAnsi="Times New Roman" w:cs="Times New Roman"/>
          <w:sz w:val="24"/>
          <w:szCs w:val="24"/>
        </w:rPr>
        <w:t xml:space="preserve">Svarbu pažymėti tai, kad VĮ ,,Registrų centras“ yra numatęs vienodą įkainį visiems aukcionams (vieno el. aukciono paskelbimo kaina 47,47 </w:t>
      </w:r>
      <w:r w:rsidR="00B770E3">
        <w:rPr>
          <w:rFonts w:ascii="Times New Roman" w:hAnsi="Times New Roman" w:cs="Times New Roman"/>
          <w:sz w:val="24"/>
          <w:szCs w:val="24"/>
        </w:rPr>
        <w:t>E</w:t>
      </w:r>
      <w:r w:rsidR="00B80F62">
        <w:rPr>
          <w:rFonts w:ascii="Times New Roman" w:hAnsi="Times New Roman" w:cs="Times New Roman"/>
          <w:sz w:val="24"/>
          <w:szCs w:val="24"/>
        </w:rPr>
        <w:t>ur</w:t>
      </w:r>
      <w:r w:rsidR="00B80F62">
        <w:rPr>
          <w:rStyle w:val="Puslapioinaosnuoroda"/>
          <w:rFonts w:ascii="Times New Roman" w:hAnsi="Times New Roman" w:cs="Times New Roman"/>
          <w:sz w:val="24"/>
          <w:szCs w:val="24"/>
        </w:rPr>
        <w:footnoteReference w:id="31"/>
      </w:r>
      <w:r w:rsidR="00B80F62">
        <w:rPr>
          <w:rFonts w:ascii="Times New Roman" w:hAnsi="Times New Roman" w:cs="Times New Roman"/>
          <w:sz w:val="24"/>
          <w:szCs w:val="24"/>
        </w:rPr>
        <w:t xml:space="preserve">), </w:t>
      </w:r>
      <w:r w:rsidR="00D14906" w:rsidRPr="00DC3BE4">
        <w:rPr>
          <w:rFonts w:ascii="Times New Roman" w:hAnsi="Times New Roman" w:cs="Times New Roman"/>
          <w:color w:val="000000"/>
          <w:sz w:val="24"/>
          <w:szCs w:val="24"/>
        </w:rPr>
        <w:t>nepriklausomai nuo aukcione parduodamo turto vertės</w:t>
      </w:r>
      <w:r w:rsidR="00A34776">
        <w:rPr>
          <w:rFonts w:ascii="Times New Roman" w:hAnsi="Times New Roman" w:cs="Times New Roman"/>
          <w:color w:val="000000"/>
          <w:sz w:val="24"/>
          <w:szCs w:val="24"/>
        </w:rPr>
        <w:t xml:space="preserve"> – tai galėtų būti atskaitos tašku nustatant el. aukcionų dalyvio mokesčio dydį</w:t>
      </w:r>
      <w:r w:rsidR="00D14906" w:rsidRPr="00DC3BE4">
        <w:rPr>
          <w:rFonts w:ascii="Times New Roman" w:hAnsi="Times New Roman" w:cs="Times New Roman"/>
          <w:color w:val="000000"/>
          <w:sz w:val="24"/>
          <w:szCs w:val="24"/>
        </w:rPr>
        <w:t>.</w:t>
      </w:r>
      <w:r w:rsidR="00CA6029">
        <w:rPr>
          <w:rFonts w:ascii="Times New Roman" w:hAnsi="Times New Roman" w:cs="Times New Roman"/>
          <w:color w:val="000000"/>
          <w:sz w:val="24"/>
          <w:szCs w:val="24"/>
        </w:rPr>
        <w:t xml:space="preserve"> </w:t>
      </w:r>
      <w:r w:rsidR="00A34776">
        <w:rPr>
          <w:rFonts w:ascii="Times New Roman" w:hAnsi="Times New Roman" w:cs="Times New Roman"/>
          <w:color w:val="000000"/>
          <w:sz w:val="24"/>
          <w:szCs w:val="24"/>
        </w:rPr>
        <w:t>Tuo tarpu n</w:t>
      </w:r>
      <w:r w:rsidR="0007741D">
        <w:rPr>
          <w:rFonts w:ascii="Times New Roman" w:hAnsi="Times New Roman" w:cs="Times New Roman"/>
          <w:sz w:val="24"/>
          <w:szCs w:val="24"/>
        </w:rPr>
        <w:t>ereglamentuotas dalyvio mokesčio nustatymas</w:t>
      </w:r>
      <w:r w:rsidR="00CA6029">
        <w:rPr>
          <w:rFonts w:ascii="Times New Roman" w:hAnsi="Times New Roman" w:cs="Times New Roman"/>
          <w:sz w:val="24"/>
          <w:szCs w:val="24"/>
        </w:rPr>
        <w:t xml:space="preserve"> gali kelti piktnaudžiavimo ir neteisėtų susitarimų rizikas</w:t>
      </w:r>
      <w:r w:rsidR="00B80F62">
        <w:rPr>
          <w:rFonts w:ascii="Times New Roman" w:hAnsi="Times New Roman" w:cs="Times New Roman"/>
          <w:sz w:val="24"/>
          <w:szCs w:val="24"/>
        </w:rPr>
        <w:t xml:space="preserve">, </w:t>
      </w:r>
      <w:r w:rsidR="0007741D">
        <w:rPr>
          <w:rFonts w:ascii="Times New Roman" w:hAnsi="Times New Roman" w:cs="Times New Roman"/>
          <w:sz w:val="24"/>
          <w:szCs w:val="24"/>
        </w:rPr>
        <w:t xml:space="preserve">be to, </w:t>
      </w:r>
      <w:r w:rsidR="00CA6029">
        <w:rPr>
          <w:rFonts w:ascii="Times New Roman" w:hAnsi="Times New Roman" w:cs="Times New Roman"/>
          <w:sz w:val="24"/>
          <w:szCs w:val="24"/>
        </w:rPr>
        <w:t>s</w:t>
      </w:r>
      <w:r w:rsidR="00B80F62">
        <w:rPr>
          <w:rFonts w:ascii="Times New Roman" w:hAnsi="Times New Roman" w:cs="Times New Roman"/>
          <w:sz w:val="24"/>
          <w:szCs w:val="24"/>
        </w:rPr>
        <w:t xml:space="preserve">avivaldybės tokiu būdu </w:t>
      </w:r>
      <w:r w:rsidR="00A82AC4">
        <w:rPr>
          <w:rFonts w:ascii="Times New Roman" w:hAnsi="Times New Roman" w:cs="Times New Roman"/>
          <w:sz w:val="24"/>
          <w:szCs w:val="24"/>
        </w:rPr>
        <w:lastRenderedPageBreak/>
        <w:t xml:space="preserve">gali </w:t>
      </w:r>
      <w:r w:rsidR="00B80F62">
        <w:rPr>
          <w:rFonts w:ascii="Times New Roman" w:hAnsi="Times New Roman" w:cs="Times New Roman"/>
          <w:sz w:val="24"/>
          <w:szCs w:val="24"/>
        </w:rPr>
        <w:t>siek</w:t>
      </w:r>
      <w:r w:rsidR="00CA6029">
        <w:rPr>
          <w:rFonts w:ascii="Times New Roman" w:hAnsi="Times New Roman" w:cs="Times New Roman"/>
          <w:sz w:val="24"/>
          <w:szCs w:val="24"/>
        </w:rPr>
        <w:t>ti</w:t>
      </w:r>
      <w:r w:rsidR="00B80F62">
        <w:rPr>
          <w:rFonts w:ascii="Times New Roman" w:hAnsi="Times New Roman" w:cs="Times New Roman"/>
          <w:sz w:val="24"/>
          <w:szCs w:val="24"/>
        </w:rPr>
        <w:t xml:space="preserve"> gauti papildomos finansinės naudos iš aukciono dalyvių ir nebūtinai steng</w:t>
      </w:r>
      <w:r w:rsidR="00A34776">
        <w:rPr>
          <w:rFonts w:ascii="Times New Roman" w:hAnsi="Times New Roman" w:cs="Times New Roman"/>
          <w:sz w:val="24"/>
          <w:szCs w:val="24"/>
        </w:rPr>
        <w:t>tis</w:t>
      </w:r>
      <w:r w:rsidR="00B80F62">
        <w:rPr>
          <w:rFonts w:ascii="Times New Roman" w:hAnsi="Times New Roman" w:cs="Times New Roman"/>
          <w:sz w:val="24"/>
          <w:szCs w:val="24"/>
        </w:rPr>
        <w:t xml:space="preserve"> pirminio aukciono metu parduoti objektą</w:t>
      </w:r>
      <w:r w:rsidR="00FD5B65">
        <w:rPr>
          <w:rFonts w:ascii="Times New Roman" w:hAnsi="Times New Roman" w:cs="Times New Roman"/>
          <w:sz w:val="24"/>
          <w:szCs w:val="24"/>
        </w:rPr>
        <w:t>.</w:t>
      </w:r>
      <w:r>
        <w:rPr>
          <w:rFonts w:ascii="Times New Roman" w:hAnsi="Times New Roman" w:cs="Times New Roman"/>
          <w:sz w:val="24"/>
          <w:szCs w:val="24"/>
        </w:rPr>
        <w:t xml:space="preserve"> </w:t>
      </w:r>
    </w:p>
    <w:p w14:paraId="3B523FD8" w14:textId="03D9FE38" w:rsidR="00C02DC8" w:rsidRDefault="00C02DC8" w:rsidP="00DD4140">
      <w:pPr>
        <w:pStyle w:val="Sraopastraipa"/>
        <w:spacing w:line="360" w:lineRule="auto"/>
        <w:ind w:left="0" w:right="57" w:firstLine="851"/>
        <w:jc w:val="both"/>
        <w:rPr>
          <w:rFonts w:ascii="Times New Roman" w:hAnsi="Times New Roman" w:cs="Times New Roman"/>
          <w:sz w:val="24"/>
          <w:szCs w:val="24"/>
        </w:rPr>
      </w:pPr>
      <w:r w:rsidRPr="00A547E4">
        <w:rPr>
          <w:rFonts w:ascii="Times New Roman" w:hAnsi="Times New Roman" w:cs="Times New Roman"/>
          <w:i/>
          <w:sz w:val="24"/>
          <w:szCs w:val="24"/>
        </w:rPr>
        <w:t>Išvada:</w:t>
      </w:r>
      <w:r>
        <w:rPr>
          <w:rFonts w:ascii="Times New Roman" w:hAnsi="Times New Roman" w:cs="Times New Roman"/>
          <w:sz w:val="24"/>
          <w:szCs w:val="24"/>
        </w:rPr>
        <w:t xml:space="preserve"> </w:t>
      </w:r>
      <w:r w:rsidR="006E2972" w:rsidRPr="006E2972">
        <w:rPr>
          <w:rFonts w:ascii="Times New Roman" w:hAnsi="Times New Roman" w:cs="Times New Roman"/>
          <w:sz w:val="24"/>
          <w:szCs w:val="24"/>
        </w:rPr>
        <w:t xml:space="preserve">Vertinant skirtingas aukcionų dalyvio mokesčio nustatymo tvarkas matyti, kad dėl aukštesnės galios teisės aktuose nenustatytų imperatyvių reikalavimų savivaldybės turi </w:t>
      </w:r>
      <w:r w:rsidR="00730758">
        <w:rPr>
          <w:rFonts w:ascii="Times New Roman" w:hAnsi="Times New Roman" w:cs="Times New Roman"/>
          <w:sz w:val="24"/>
          <w:szCs w:val="24"/>
        </w:rPr>
        <w:t>neribotą</w:t>
      </w:r>
      <w:r w:rsidR="006E2972" w:rsidRPr="006E2972">
        <w:rPr>
          <w:rFonts w:ascii="Times New Roman" w:hAnsi="Times New Roman" w:cs="Times New Roman"/>
          <w:sz w:val="24"/>
          <w:szCs w:val="24"/>
        </w:rPr>
        <w:t xml:space="preserve"> diskreciją spręsti </w:t>
      </w:r>
      <w:r w:rsidR="00730758">
        <w:rPr>
          <w:rFonts w:ascii="Times New Roman" w:hAnsi="Times New Roman" w:cs="Times New Roman"/>
          <w:sz w:val="24"/>
          <w:szCs w:val="24"/>
        </w:rPr>
        <w:t>dėl</w:t>
      </w:r>
      <w:r w:rsidR="006E2972" w:rsidRPr="006E2972">
        <w:rPr>
          <w:rFonts w:ascii="Times New Roman" w:hAnsi="Times New Roman" w:cs="Times New Roman"/>
          <w:sz w:val="24"/>
          <w:szCs w:val="24"/>
        </w:rPr>
        <w:t xml:space="preserve"> dalyvio mokesčio </w:t>
      </w:r>
      <w:r w:rsidR="00730758">
        <w:rPr>
          <w:rFonts w:ascii="Times New Roman" w:hAnsi="Times New Roman" w:cs="Times New Roman"/>
          <w:sz w:val="24"/>
          <w:szCs w:val="24"/>
        </w:rPr>
        <w:t xml:space="preserve">dydžio </w:t>
      </w:r>
      <w:r w:rsidR="006E2972" w:rsidRPr="006E2972">
        <w:rPr>
          <w:rFonts w:ascii="Times New Roman" w:hAnsi="Times New Roman" w:cs="Times New Roman"/>
          <w:sz w:val="24"/>
          <w:szCs w:val="24"/>
        </w:rPr>
        <w:t xml:space="preserve">nustatymo. Tokia teisinio reglamentavimo spraga sudaro prielaidas </w:t>
      </w:r>
      <w:r w:rsidR="00A34776">
        <w:rPr>
          <w:rFonts w:ascii="Times New Roman" w:hAnsi="Times New Roman" w:cs="Times New Roman"/>
          <w:sz w:val="24"/>
          <w:szCs w:val="24"/>
        </w:rPr>
        <w:t xml:space="preserve">galimai </w:t>
      </w:r>
      <w:r w:rsidR="006E2972" w:rsidRPr="006E2972">
        <w:rPr>
          <w:rFonts w:ascii="Times New Roman" w:hAnsi="Times New Roman" w:cs="Times New Roman"/>
          <w:sz w:val="24"/>
          <w:szCs w:val="24"/>
        </w:rPr>
        <w:t xml:space="preserve">neskaidriam mokesčio nustatymui, kai nesant aiškių kriterijų kiekvienu atveju mokestis gali būti nustatomas individualiai, neparemtas objektyviais skaičiavimais, o tai kelia </w:t>
      </w:r>
      <w:r w:rsidR="00A34776">
        <w:rPr>
          <w:rFonts w:ascii="Times New Roman" w:hAnsi="Times New Roman" w:cs="Times New Roman"/>
          <w:sz w:val="24"/>
          <w:szCs w:val="24"/>
        </w:rPr>
        <w:t>piktnaudžiavimo ir neteisėtų susitarimų rizikas</w:t>
      </w:r>
      <w:r w:rsidR="006E2972" w:rsidRPr="006E2972">
        <w:rPr>
          <w:rFonts w:ascii="Times New Roman" w:hAnsi="Times New Roman" w:cs="Times New Roman"/>
          <w:sz w:val="24"/>
          <w:szCs w:val="24"/>
        </w:rPr>
        <w:t>.</w:t>
      </w:r>
    </w:p>
    <w:p w14:paraId="7EA075A9" w14:textId="77777777" w:rsidR="00B11B83" w:rsidRDefault="00C02DC8" w:rsidP="00DD4140">
      <w:pPr>
        <w:pStyle w:val="Sraopastraipa"/>
        <w:spacing w:line="360" w:lineRule="auto"/>
        <w:ind w:left="0" w:right="57" w:firstLine="851"/>
        <w:jc w:val="both"/>
        <w:rPr>
          <w:rFonts w:ascii="Times New Roman" w:hAnsi="Times New Roman" w:cs="Times New Roman"/>
          <w:i/>
          <w:sz w:val="24"/>
          <w:szCs w:val="24"/>
        </w:rPr>
      </w:pPr>
      <w:r w:rsidRPr="005160CD">
        <w:rPr>
          <w:rFonts w:ascii="Times New Roman" w:hAnsi="Times New Roman" w:cs="Times New Roman"/>
          <w:i/>
          <w:sz w:val="24"/>
          <w:szCs w:val="24"/>
        </w:rPr>
        <w:t xml:space="preserve">Pasiūlymas: </w:t>
      </w:r>
    </w:p>
    <w:p w14:paraId="5D681610" w14:textId="30C8380B" w:rsidR="00C02DC8" w:rsidRDefault="008550FE" w:rsidP="00DD4140">
      <w:pPr>
        <w:pStyle w:val="Sraopastraipa"/>
        <w:spacing w:line="360" w:lineRule="auto"/>
        <w:ind w:left="0" w:right="57" w:firstLine="851"/>
        <w:jc w:val="both"/>
        <w:rPr>
          <w:rFonts w:ascii="Times New Roman" w:hAnsi="Times New Roman" w:cs="Times New Roman"/>
          <w:sz w:val="24"/>
          <w:szCs w:val="24"/>
        </w:rPr>
      </w:pPr>
      <w:r w:rsidRPr="007C5B3A">
        <w:rPr>
          <w:rFonts w:ascii="Times New Roman" w:hAnsi="Times New Roman" w:cs="Times New Roman"/>
          <w:sz w:val="24"/>
          <w:szCs w:val="24"/>
          <w:u w:val="single"/>
        </w:rPr>
        <w:t>LR finansų ministerijai</w:t>
      </w:r>
      <w:r w:rsidRPr="009602F2">
        <w:rPr>
          <w:rFonts w:ascii="Times New Roman" w:hAnsi="Times New Roman" w:cs="Times New Roman"/>
          <w:sz w:val="24"/>
          <w:szCs w:val="24"/>
        </w:rPr>
        <w:t xml:space="preserve"> </w:t>
      </w:r>
      <w:r>
        <w:rPr>
          <w:rFonts w:ascii="Times New Roman" w:hAnsi="Times New Roman" w:cs="Times New Roman"/>
          <w:sz w:val="24"/>
          <w:szCs w:val="24"/>
        </w:rPr>
        <w:t>pakartotinai svarstyti antikorupcinio vertinimo išvadoje teiktą rekomendaciją Nutarime Nr. 1178 atsisakyti  aukciono dalyvio mokesčio (analogiškas pasiūlymas pateiktas atlikus antikorupcinį vertinimą), arba nustatyti kriterijus, kuriais privalėtų vadovautis aukcionų organizatoriai, įpareigoti aukciono organizatorių patvirtinti vidinę tvarką, kuri nustatytų dalyvio mokesčio sudarymo kertinius principus (remiantis garantinio įnašo dydžio nustatymo pavyzdžiu</w:t>
      </w:r>
      <w:r>
        <w:rPr>
          <w:rStyle w:val="Puslapioinaosnuoroda"/>
          <w:rFonts w:ascii="Times New Roman" w:hAnsi="Times New Roman" w:cs="Times New Roman"/>
          <w:sz w:val="24"/>
          <w:szCs w:val="24"/>
        </w:rPr>
        <w:footnoteReference w:id="32"/>
      </w:r>
      <w:r>
        <w:rPr>
          <w:rFonts w:ascii="Times New Roman" w:hAnsi="Times New Roman" w:cs="Times New Roman"/>
          <w:sz w:val="24"/>
          <w:szCs w:val="24"/>
        </w:rPr>
        <w:t>)</w:t>
      </w:r>
      <w:r w:rsidR="00C02DC8">
        <w:rPr>
          <w:rFonts w:ascii="Times New Roman" w:hAnsi="Times New Roman" w:cs="Times New Roman"/>
          <w:sz w:val="24"/>
          <w:szCs w:val="24"/>
        </w:rPr>
        <w:t>.</w:t>
      </w:r>
    </w:p>
    <w:p w14:paraId="7D23406C" w14:textId="40AF16EF" w:rsidR="00C02DC8" w:rsidRPr="00AC7ACD" w:rsidRDefault="00C02DC8" w:rsidP="00DD4140">
      <w:pPr>
        <w:pStyle w:val="Sraopastraipa"/>
        <w:spacing w:line="360" w:lineRule="auto"/>
        <w:ind w:left="0" w:right="57" w:firstLine="851"/>
        <w:jc w:val="both"/>
        <w:rPr>
          <w:rFonts w:ascii="Times New Roman" w:hAnsi="Times New Roman" w:cs="Times New Roman"/>
          <w:sz w:val="24"/>
          <w:szCs w:val="24"/>
        </w:rPr>
      </w:pPr>
      <w:r w:rsidRPr="00B11B83">
        <w:rPr>
          <w:rFonts w:ascii="Times New Roman" w:hAnsi="Times New Roman" w:cs="Times New Roman"/>
          <w:sz w:val="24"/>
          <w:szCs w:val="24"/>
          <w:u w:val="single"/>
        </w:rPr>
        <w:t xml:space="preserve">Druskininkų </w:t>
      </w:r>
      <w:r w:rsidR="007C5B3A">
        <w:rPr>
          <w:rFonts w:ascii="Times New Roman" w:hAnsi="Times New Roman" w:cs="Times New Roman"/>
          <w:sz w:val="24"/>
          <w:szCs w:val="24"/>
          <w:u w:val="single"/>
        </w:rPr>
        <w:t>savivaldybei</w:t>
      </w:r>
      <w:r w:rsidR="005C6EFB">
        <w:rPr>
          <w:rFonts w:ascii="Times New Roman" w:hAnsi="Times New Roman" w:cs="Times New Roman"/>
          <w:sz w:val="24"/>
          <w:szCs w:val="24"/>
          <w:u w:val="single"/>
        </w:rPr>
        <w:t>,</w:t>
      </w:r>
      <w:r w:rsidRPr="00B11B83">
        <w:rPr>
          <w:rFonts w:ascii="Times New Roman" w:hAnsi="Times New Roman" w:cs="Times New Roman"/>
          <w:sz w:val="24"/>
          <w:szCs w:val="24"/>
          <w:u w:val="single"/>
        </w:rPr>
        <w:t xml:space="preserve"> </w:t>
      </w:r>
      <w:r w:rsidR="0007741D">
        <w:rPr>
          <w:rFonts w:ascii="Times New Roman" w:hAnsi="Times New Roman" w:cs="Times New Roman"/>
          <w:sz w:val="24"/>
          <w:szCs w:val="24"/>
          <w:u w:val="single"/>
        </w:rPr>
        <w:t xml:space="preserve">Šakių ir </w:t>
      </w:r>
      <w:r w:rsidRPr="00B11B83">
        <w:rPr>
          <w:rFonts w:ascii="Times New Roman" w:hAnsi="Times New Roman" w:cs="Times New Roman"/>
          <w:sz w:val="24"/>
          <w:szCs w:val="24"/>
          <w:u w:val="single"/>
        </w:rPr>
        <w:t xml:space="preserve">Kėdainių rajono </w:t>
      </w:r>
      <w:r w:rsidR="00E034F5" w:rsidRPr="00B11B83">
        <w:rPr>
          <w:rFonts w:ascii="Times New Roman" w:hAnsi="Times New Roman" w:cs="Times New Roman"/>
          <w:sz w:val="24"/>
          <w:szCs w:val="24"/>
          <w:u w:val="single"/>
        </w:rPr>
        <w:t>savivaldyb</w:t>
      </w:r>
      <w:r w:rsidR="00E034F5">
        <w:rPr>
          <w:rFonts w:ascii="Times New Roman" w:hAnsi="Times New Roman" w:cs="Times New Roman"/>
          <w:sz w:val="24"/>
          <w:szCs w:val="24"/>
          <w:u w:val="single"/>
        </w:rPr>
        <w:t>ėms</w:t>
      </w:r>
      <w:r w:rsidR="00E034F5">
        <w:rPr>
          <w:rFonts w:ascii="Times New Roman" w:hAnsi="Times New Roman" w:cs="Times New Roman"/>
          <w:sz w:val="24"/>
          <w:szCs w:val="24"/>
        </w:rPr>
        <w:t xml:space="preserve"> vidiniuose</w:t>
      </w:r>
      <w:r>
        <w:rPr>
          <w:rFonts w:ascii="Times New Roman" w:hAnsi="Times New Roman" w:cs="Times New Roman"/>
          <w:sz w:val="24"/>
          <w:szCs w:val="24"/>
        </w:rPr>
        <w:t xml:space="preserve"> teisės aktuose įtvirtinti </w:t>
      </w:r>
      <w:r w:rsidR="00167CC4">
        <w:rPr>
          <w:rFonts w:ascii="Times New Roman" w:hAnsi="Times New Roman" w:cs="Times New Roman"/>
          <w:sz w:val="24"/>
          <w:szCs w:val="24"/>
        </w:rPr>
        <w:t xml:space="preserve">objektyvią </w:t>
      </w:r>
      <w:r>
        <w:rPr>
          <w:rFonts w:ascii="Times New Roman" w:hAnsi="Times New Roman" w:cs="Times New Roman"/>
          <w:sz w:val="24"/>
          <w:szCs w:val="24"/>
        </w:rPr>
        <w:t>dalyvio registracijos mokesčio</w:t>
      </w:r>
      <w:r w:rsidR="00DC3BE4">
        <w:rPr>
          <w:rFonts w:ascii="Times New Roman" w:hAnsi="Times New Roman" w:cs="Times New Roman"/>
          <w:sz w:val="24"/>
          <w:szCs w:val="24"/>
        </w:rPr>
        <w:t xml:space="preserve"> dydžio</w:t>
      </w:r>
      <w:r>
        <w:rPr>
          <w:rFonts w:ascii="Times New Roman" w:hAnsi="Times New Roman" w:cs="Times New Roman"/>
          <w:sz w:val="24"/>
          <w:szCs w:val="24"/>
        </w:rPr>
        <w:t xml:space="preserve"> nustatymo tvarką. </w:t>
      </w:r>
    </w:p>
    <w:p w14:paraId="10DCB3D7" w14:textId="77777777" w:rsidR="00106788" w:rsidRDefault="00106788">
      <w:pPr>
        <w:rPr>
          <w:rFonts w:ascii="Times New Roman" w:eastAsiaTheme="majorEastAsia" w:hAnsi="Times New Roman" w:cs="Times New Roman"/>
          <w:b/>
          <w:bCs/>
          <w:sz w:val="24"/>
          <w:szCs w:val="24"/>
        </w:rPr>
      </w:pPr>
      <w:bookmarkStart w:id="16" w:name="part_3498d833057d4261aa0e73bd88b2458a"/>
      <w:bookmarkStart w:id="17" w:name="part_32d845993d6942a098219eee230ac0cb"/>
      <w:bookmarkEnd w:id="16"/>
      <w:bookmarkEnd w:id="17"/>
      <w:r>
        <w:rPr>
          <w:rFonts w:ascii="Times New Roman" w:hAnsi="Times New Roman" w:cs="Times New Roman"/>
          <w:b/>
          <w:bCs/>
          <w:sz w:val="24"/>
          <w:szCs w:val="24"/>
        </w:rPr>
        <w:br w:type="page"/>
      </w:r>
    </w:p>
    <w:p w14:paraId="59292363" w14:textId="5FFD3B66" w:rsidR="00A306D9" w:rsidRDefault="00034791" w:rsidP="00034791">
      <w:pPr>
        <w:pStyle w:val="Antrat1"/>
        <w:jc w:val="center"/>
        <w:rPr>
          <w:rFonts w:ascii="Times New Roman" w:hAnsi="Times New Roman" w:cs="Times New Roman"/>
          <w:b/>
          <w:bCs/>
          <w:color w:val="auto"/>
          <w:sz w:val="24"/>
          <w:szCs w:val="24"/>
        </w:rPr>
      </w:pPr>
      <w:bookmarkStart w:id="18" w:name="_Toc205889788"/>
      <w:r>
        <w:rPr>
          <w:rFonts w:ascii="Times New Roman" w:hAnsi="Times New Roman" w:cs="Times New Roman"/>
          <w:b/>
          <w:bCs/>
          <w:color w:val="auto"/>
          <w:sz w:val="24"/>
          <w:szCs w:val="24"/>
        </w:rPr>
        <w:lastRenderedPageBreak/>
        <w:t xml:space="preserve">4. </w:t>
      </w:r>
      <w:r w:rsidRPr="00DD4140">
        <w:rPr>
          <w:rFonts w:ascii="Times New Roman" w:hAnsi="Times New Roman" w:cs="Times New Roman"/>
          <w:b/>
          <w:bCs/>
          <w:color w:val="auto"/>
          <w:sz w:val="24"/>
          <w:szCs w:val="24"/>
        </w:rPr>
        <w:t>MOTYVUOTOS IŠVADOS (PASTABOS)</w:t>
      </w:r>
      <w:bookmarkEnd w:id="18"/>
    </w:p>
    <w:p w14:paraId="436925B3" w14:textId="77777777" w:rsidR="00034791" w:rsidRPr="00034791" w:rsidRDefault="00034791" w:rsidP="00DD4140"/>
    <w:p w14:paraId="46270B6C" w14:textId="7EB3880A" w:rsidR="00B86B5E" w:rsidRDefault="00B86B5E" w:rsidP="00F244C0">
      <w:pPr>
        <w:spacing w:line="360" w:lineRule="auto"/>
        <w:ind w:firstLine="851"/>
        <w:jc w:val="both"/>
        <w:rPr>
          <w:rFonts w:ascii="Times New Roman" w:hAnsi="Times New Roman" w:cs="Times New Roman"/>
          <w:sz w:val="24"/>
          <w:szCs w:val="24"/>
        </w:rPr>
      </w:pPr>
      <w:r w:rsidRPr="00B86B5E">
        <w:rPr>
          <w:rFonts w:ascii="Times New Roman" w:hAnsi="Times New Roman" w:cs="Times New Roman"/>
          <w:sz w:val="24"/>
          <w:szCs w:val="24"/>
        </w:rPr>
        <w:t xml:space="preserve">Išanalizavus </w:t>
      </w:r>
      <w:r>
        <w:rPr>
          <w:rFonts w:ascii="Times New Roman" w:hAnsi="Times New Roman" w:cs="Times New Roman"/>
          <w:sz w:val="24"/>
          <w:szCs w:val="24"/>
        </w:rPr>
        <w:t>Druskininkų savivaldybės, Kėdainių, Šalčininkų ir Šakių rajonų savivaldybių</w:t>
      </w:r>
      <w:r w:rsidRPr="00B86B5E">
        <w:rPr>
          <w:rFonts w:ascii="Times New Roman" w:hAnsi="Times New Roman" w:cs="Times New Roman"/>
          <w:sz w:val="24"/>
          <w:szCs w:val="24"/>
        </w:rPr>
        <w:t xml:space="preserve"> veiklą </w:t>
      </w:r>
      <w:r>
        <w:rPr>
          <w:rFonts w:ascii="Times New Roman" w:hAnsi="Times New Roman" w:cs="Times New Roman"/>
          <w:sz w:val="24"/>
          <w:szCs w:val="24"/>
        </w:rPr>
        <w:t>el. aukcionų organizavimo ir vykdymo procesuose</w:t>
      </w:r>
      <w:r w:rsidRPr="00B86B5E">
        <w:rPr>
          <w:rFonts w:ascii="Times New Roman" w:hAnsi="Times New Roman" w:cs="Times New Roman"/>
          <w:sz w:val="24"/>
          <w:szCs w:val="24"/>
        </w:rPr>
        <w:t>, darytina išvada, kad šioje srityje yra korupcijos rizika dėl šių korupcijos rizikos veiksnių:</w:t>
      </w:r>
    </w:p>
    <w:p w14:paraId="77AC8515" w14:textId="77777777" w:rsidR="00384968" w:rsidRPr="009324F5" w:rsidRDefault="00384968" w:rsidP="00384968">
      <w:pPr>
        <w:rPr>
          <w:rFonts w:ascii="Times New Roman" w:hAnsi="Times New Roman" w:cs="Times New Roman"/>
          <w:i/>
          <w:sz w:val="24"/>
          <w:szCs w:val="24"/>
        </w:rPr>
      </w:pPr>
      <w:r w:rsidRPr="009324F5">
        <w:rPr>
          <w:rFonts w:ascii="Times New Roman" w:hAnsi="Times New Roman" w:cs="Times New Roman"/>
          <w:i/>
          <w:sz w:val="24"/>
          <w:szCs w:val="24"/>
        </w:rPr>
        <w:t>4.1. Kritinės antikorupcinės pastabos:</w:t>
      </w:r>
    </w:p>
    <w:p w14:paraId="6114A328" w14:textId="72762B01" w:rsidR="00735AD9" w:rsidRDefault="00384968" w:rsidP="00F244C0">
      <w:pPr>
        <w:spacing w:line="360" w:lineRule="auto"/>
        <w:ind w:firstLine="851"/>
        <w:jc w:val="both"/>
        <w:rPr>
          <w:rFonts w:ascii="Times New Roman" w:eastAsia="Calibri" w:hAnsi="Times New Roman" w:cs="Times New Roman"/>
          <w:sz w:val="24"/>
          <w:szCs w:val="24"/>
          <w:shd w:val="clear" w:color="auto" w:fill="FFFFFF"/>
        </w:rPr>
      </w:pPr>
      <w:r w:rsidRPr="00764FF9">
        <w:rPr>
          <w:rFonts w:ascii="Times New Roman" w:hAnsi="Times New Roman" w:cs="Times New Roman"/>
          <w:sz w:val="24"/>
          <w:szCs w:val="24"/>
        </w:rPr>
        <w:t>4.1.1.</w:t>
      </w:r>
      <w:r w:rsidR="00AC2188" w:rsidRPr="00AC2188">
        <w:rPr>
          <w:rFonts w:ascii="Times New Roman" w:eastAsia="Calibri" w:hAnsi="Times New Roman" w:cs="Times New Roman"/>
          <w:sz w:val="24"/>
          <w:szCs w:val="24"/>
          <w:shd w:val="clear" w:color="auto" w:fill="FFFFFF"/>
        </w:rPr>
        <w:t xml:space="preserve"> </w:t>
      </w:r>
      <w:r w:rsidR="00735AD9" w:rsidRPr="00735AD9">
        <w:rPr>
          <w:rFonts w:ascii="Times New Roman" w:eastAsia="Calibri" w:hAnsi="Times New Roman" w:cs="Times New Roman"/>
          <w:sz w:val="24"/>
          <w:szCs w:val="24"/>
          <w:shd w:val="clear" w:color="auto" w:fill="FFFFFF"/>
        </w:rPr>
        <w:t xml:space="preserve">Druskininkų savivaldybėje, Kėdainių ir Šalčininkų savivaldybėse el. aukcionų organizavimo ir vykdymo tvarka nėra </w:t>
      </w:r>
      <w:r w:rsidR="00546556">
        <w:rPr>
          <w:rFonts w:ascii="Times New Roman" w:eastAsia="Calibri" w:hAnsi="Times New Roman" w:cs="Times New Roman"/>
          <w:sz w:val="24"/>
          <w:szCs w:val="24"/>
          <w:shd w:val="clear" w:color="auto" w:fill="FFFFFF"/>
        </w:rPr>
        <w:t>detaliai</w:t>
      </w:r>
      <w:r w:rsidR="00735AD9" w:rsidRPr="00735AD9">
        <w:rPr>
          <w:rFonts w:ascii="Times New Roman" w:eastAsia="Calibri" w:hAnsi="Times New Roman" w:cs="Times New Roman"/>
          <w:sz w:val="24"/>
          <w:szCs w:val="24"/>
          <w:shd w:val="clear" w:color="auto" w:fill="FFFFFF"/>
        </w:rPr>
        <w:t xml:space="preserve"> reglamentuota – teisės aktai neatnaujinti, fragmentiški, </w:t>
      </w:r>
      <w:r w:rsidR="00546556">
        <w:rPr>
          <w:rFonts w:ascii="Times New Roman" w:eastAsia="Calibri" w:hAnsi="Times New Roman" w:cs="Times New Roman"/>
          <w:sz w:val="24"/>
          <w:szCs w:val="24"/>
          <w:shd w:val="clear" w:color="auto" w:fill="FFFFFF"/>
        </w:rPr>
        <w:t>nėra konkrečiai</w:t>
      </w:r>
      <w:r w:rsidR="00735AD9" w:rsidRPr="00735AD9">
        <w:rPr>
          <w:rFonts w:ascii="Times New Roman" w:eastAsia="Calibri" w:hAnsi="Times New Roman" w:cs="Times New Roman"/>
          <w:sz w:val="24"/>
          <w:szCs w:val="24"/>
          <w:shd w:val="clear" w:color="auto" w:fill="FFFFFF"/>
        </w:rPr>
        <w:t xml:space="preserve"> priskirtos atsakomybės. Kartu, nesant jokių vidinių ar išorinių kontrolės mechanizmų, kurie užtikrintų el. aukcionų organizavimo ir vykdymo procesų teisėtumą ir skaidrumą, kyla piktnaudžiavimo ir neteisėtų susitarimų rizikos (motyvai išdėstyti 3.1. skirsnyje).</w:t>
      </w:r>
    </w:p>
    <w:p w14:paraId="307A7DA7" w14:textId="01C16699" w:rsidR="00384968" w:rsidRDefault="00735AD9" w:rsidP="00F244C0">
      <w:pPr>
        <w:spacing w:line="360" w:lineRule="auto"/>
        <w:ind w:firstLine="851"/>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4.1.2. </w:t>
      </w:r>
      <w:r w:rsidR="00AC2188">
        <w:rPr>
          <w:rFonts w:ascii="Times New Roman" w:eastAsia="Calibri" w:hAnsi="Times New Roman" w:cs="Times New Roman"/>
          <w:sz w:val="24"/>
          <w:szCs w:val="24"/>
          <w:shd w:val="clear" w:color="auto" w:fill="FFFFFF"/>
        </w:rPr>
        <w:t xml:space="preserve">Savivaldybėse trūksta aiškaus komisijų veiklos reglamentavimo, komisijos sudaromos iš subordinaciniais ryšiais susijusių darbuotojų, o tai gali </w:t>
      </w:r>
      <w:r w:rsidR="00290AD8">
        <w:rPr>
          <w:rFonts w:ascii="Times New Roman" w:eastAsia="Calibri" w:hAnsi="Times New Roman" w:cs="Times New Roman"/>
          <w:sz w:val="24"/>
          <w:szCs w:val="24"/>
          <w:shd w:val="clear" w:color="auto" w:fill="FFFFFF"/>
        </w:rPr>
        <w:t>įtakoti</w:t>
      </w:r>
      <w:r w:rsidR="00AC2188">
        <w:rPr>
          <w:rFonts w:ascii="Times New Roman" w:eastAsia="Calibri" w:hAnsi="Times New Roman" w:cs="Times New Roman"/>
          <w:sz w:val="24"/>
          <w:szCs w:val="24"/>
          <w:shd w:val="clear" w:color="auto" w:fill="FFFFFF"/>
        </w:rPr>
        <w:t xml:space="preserve"> priimamų sprendimų objektyvumą ir kelti piktnaudžiavimo rizikas</w:t>
      </w:r>
      <w:r w:rsidR="00384968" w:rsidRPr="00764FF9">
        <w:rPr>
          <w:rFonts w:ascii="Times New Roman" w:hAnsi="Times New Roman" w:cs="Times New Roman"/>
          <w:sz w:val="24"/>
          <w:szCs w:val="24"/>
        </w:rPr>
        <w:t xml:space="preserve"> (motyvai išdėstyti 3.2. skirsnyje).</w:t>
      </w:r>
    </w:p>
    <w:p w14:paraId="54AF7EE7" w14:textId="5774E13C" w:rsidR="00384968" w:rsidRDefault="00384968" w:rsidP="00F244C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4.1.</w:t>
      </w:r>
      <w:r w:rsidR="00096C0B">
        <w:rPr>
          <w:rFonts w:ascii="Times New Roman" w:hAnsi="Times New Roman" w:cs="Times New Roman"/>
          <w:sz w:val="24"/>
          <w:szCs w:val="24"/>
        </w:rPr>
        <w:t>3</w:t>
      </w:r>
      <w:r>
        <w:rPr>
          <w:rFonts w:ascii="Times New Roman" w:hAnsi="Times New Roman" w:cs="Times New Roman"/>
          <w:sz w:val="24"/>
          <w:szCs w:val="24"/>
        </w:rPr>
        <w:t>.</w:t>
      </w:r>
      <w:r w:rsidR="00311168" w:rsidRPr="00311168">
        <w:t xml:space="preserve"> </w:t>
      </w:r>
      <w:r w:rsidR="008C2F01" w:rsidRPr="008C2F01">
        <w:rPr>
          <w:rFonts w:ascii="Times New Roman" w:hAnsi="Times New Roman" w:cs="Times New Roman"/>
          <w:sz w:val="24"/>
          <w:szCs w:val="24"/>
        </w:rPr>
        <w:t xml:space="preserve">Vertinant skirtingas aukcionų dalyvio mokesčio nustatymo tvarkas matyti, kad dėl aukštesnės galios teisės aktuose nenustatytų imperatyvių reikalavimų savivaldybės turi neribotą diskreciją spręsti dėl dalyvio mokesčio dydžio nustatymo. Tokia teisinio reglamentavimo spraga sudaro prielaidas neskaidriam mokesčio nustatymui, kai nesant aiškių kriterijų kiekvienu atveju mokestis gali būti nustatomas individualiai, neparemtas objektyviais skaičiavimais, </w:t>
      </w:r>
      <w:r w:rsidR="00290AD8" w:rsidRPr="006E2972">
        <w:rPr>
          <w:rFonts w:ascii="Times New Roman" w:hAnsi="Times New Roman" w:cs="Times New Roman"/>
          <w:sz w:val="24"/>
          <w:szCs w:val="24"/>
        </w:rPr>
        <w:t xml:space="preserve">o tai kelia </w:t>
      </w:r>
      <w:r w:rsidR="00290AD8">
        <w:rPr>
          <w:rFonts w:ascii="Times New Roman" w:hAnsi="Times New Roman" w:cs="Times New Roman"/>
          <w:sz w:val="24"/>
          <w:szCs w:val="24"/>
        </w:rPr>
        <w:t>piktnaudžiavimo ir neteisėtų susitarimų rizikas</w:t>
      </w:r>
      <w:r w:rsidR="008C2F01">
        <w:t xml:space="preserve"> </w:t>
      </w:r>
      <w:r>
        <w:rPr>
          <w:rFonts w:ascii="Times New Roman" w:hAnsi="Times New Roman" w:cs="Times New Roman"/>
          <w:sz w:val="24"/>
          <w:szCs w:val="24"/>
        </w:rPr>
        <w:t>(motyvai išdėstyti 3.4. skirsny</w:t>
      </w:r>
      <w:r w:rsidRPr="00C81D71">
        <w:rPr>
          <w:rFonts w:ascii="Times New Roman" w:hAnsi="Times New Roman" w:cs="Times New Roman"/>
          <w:sz w:val="24"/>
          <w:szCs w:val="24"/>
        </w:rPr>
        <w:t>je</w:t>
      </w:r>
      <w:r>
        <w:rPr>
          <w:rFonts w:ascii="Times New Roman" w:hAnsi="Times New Roman" w:cs="Times New Roman"/>
          <w:sz w:val="24"/>
          <w:szCs w:val="24"/>
        </w:rPr>
        <w:t>).</w:t>
      </w:r>
    </w:p>
    <w:p w14:paraId="19043494" w14:textId="77777777" w:rsidR="00384968" w:rsidRDefault="00384968" w:rsidP="00F244C0">
      <w:pPr>
        <w:spacing w:line="360" w:lineRule="auto"/>
        <w:ind w:firstLine="851"/>
        <w:jc w:val="both"/>
        <w:rPr>
          <w:rFonts w:ascii="Times New Roman" w:hAnsi="Times New Roman" w:cs="Times New Roman"/>
          <w:i/>
          <w:sz w:val="24"/>
          <w:szCs w:val="24"/>
        </w:rPr>
      </w:pPr>
      <w:r w:rsidRPr="00764FF9">
        <w:rPr>
          <w:rFonts w:ascii="Times New Roman" w:hAnsi="Times New Roman" w:cs="Times New Roman"/>
          <w:i/>
          <w:sz w:val="24"/>
          <w:szCs w:val="24"/>
        </w:rPr>
        <w:t>4.2. Kitos antikorupcinės pastabos:</w:t>
      </w:r>
    </w:p>
    <w:p w14:paraId="4CDCDB8F" w14:textId="7BBD4B16" w:rsidR="00B86B5E" w:rsidRPr="00D0623C" w:rsidRDefault="00735AD9" w:rsidP="00F244C0">
      <w:pPr>
        <w:spacing w:line="360" w:lineRule="auto"/>
        <w:ind w:firstLine="851"/>
        <w:jc w:val="both"/>
        <w:rPr>
          <w:rFonts w:ascii="Times New Roman" w:hAnsi="Times New Roman" w:cs="Times New Roman"/>
          <w:sz w:val="24"/>
          <w:szCs w:val="24"/>
        </w:rPr>
      </w:pPr>
      <w:r w:rsidRPr="00D0623C">
        <w:rPr>
          <w:rFonts w:ascii="Times New Roman" w:hAnsi="Times New Roman" w:cs="Times New Roman"/>
          <w:sz w:val="24"/>
          <w:szCs w:val="24"/>
        </w:rPr>
        <w:t>4.2.1. Informacijos apie nekilnojamojo turto aukcionus prieinamumas ir skaidrumas savivaldybių interneto svetainėse nėra užtikrinamas tinkamai – informacija nėra aiškiai struktūruota ir lengvai pasiekiama, todėl ribojamas visuomenės informuotumas. Be to, dažnai pateikiama nepakankama techninė informacija apie parduodamus objektus</w:t>
      </w:r>
      <w:r w:rsidR="0053522A">
        <w:rPr>
          <w:rFonts w:ascii="Times New Roman" w:hAnsi="Times New Roman" w:cs="Times New Roman"/>
          <w:sz w:val="24"/>
          <w:szCs w:val="24"/>
        </w:rPr>
        <w:t xml:space="preserve">. </w:t>
      </w:r>
      <w:r w:rsidR="005C6EFB" w:rsidRPr="005C6EFB">
        <w:rPr>
          <w:rFonts w:ascii="Times New Roman" w:hAnsi="Times New Roman" w:cs="Times New Roman"/>
          <w:sz w:val="24"/>
          <w:szCs w:val="24"/>
        </w:rPr>
        <w:t>Tokia praktika mažina viešųjų aukcionų patrauklumą ir objektyvų konkurencijos lygį, bei kelia neteisėtų susitarimų rizikas k</w:t>
      </w:r>
      <w:r w:rsidR="005E78DF">
        <w:rPr>
          <w:rFonts w:ascii="Times New Roman" w:hAnsi="Times New Roman" w:cs="Times New Roman"/>
          <w:sz w:val="24"/>
          <w:szCs w:val="24"/>
        </w:rPr>
        <w:t>ai</w:t>
      </w:r>
      <w:r w:rsidR="005C6EFB" w:rsidRPr="005C6EFB">
        <w:rPr>
          <w:rFonts w:ascii="Times New Roman" w:hAnsi="Times New Roman" w:cs="Times New Roman"/>
          <w:sz w:val="24"/>
          <w:szCs w:val="24"/>
        </w:rPr>
        <w:t xml:space="preserve"> išsami informacija gali būti pateikiama tik tam tikriems asmenims</w:t>
      </w:r>
      <w:r>
        <w:t xml:space="preserve"> </w:t>
      </w:r>
      <w:r w:rsidRPr="00D0623C">
        <w:rPr>
          <w:rFonts w:ascii="Times New Roman" w:hAnsi="Times New Roman" w:cs="Times New Roman"/>
          <w:sz w:val="24"/>
          <w:szCs w:val="24"/>
        </w:rPr>
        <w:t>(motyvai išdėstyti 3.3. skirsnyje).</w:t>
      </w:r>
    </w:p>
    <w:p w14:paraId="56FFC82A" w14:textId="2FCAA724" w:rsidR="00034791" w:rsidRDefault="00034791">
      <w:pPr>
        <w:rPr>
          <w:rFonts w:ascii="Times New Roman" w:hAnsi="Times New Roman" w:cs="Times New Roman"/>
          <w:sz w:val="24"/>
          <w:szCs w:val="24"/>
        </w:rPr>
      </w:pPr>
      <w:r>
        <w:rPr>
          <w:rFonts w:ascii="Times New Roman" w:hAnsi="Times New Roman" w:cs="Times New Roman"/>
          <w:sz w:val="24"/>
          <w:szCs w:val="24"/>
        </w:rPr>
        <w:br w:type="page"/>
      </w:r>
    </w:p>
    <w:p w14:paraId="13753228" w14:textId="213DAD53" w:rsidR="00A306D9" w:rsidRDefault="00034791" w:rsidP="00034791">
      <w:pPr>
        <w:pStyle w:val="Antrat1"/>
        <w:jc w:val="center"/>
        <w:rPr>
          <w:rFonts w:ascii="Times New Roman" w:hAnsi="Times New Roman" w:cs="Times New Roman"/>
          <w:b/>
          <w:bCs/>
          <w:color w:val="auto"/>
          <w:sz w:val="24"/>
          <w:szCs w:val="24"/>
        </w:rPr>
      </w:pPr>
      <w:bookmarkStart w:id="19" w:name="_Toc205889789"/>
      <w:r>
        <w:rPr>
          <w:rFonts w:ascii="Times New Roman" w:hAnsi="Times New Roman" w:cs="Times New Roman"/>
          <w:b/>
          <w:bCs/>
          <w:color w:val="auto"/>
          <w:sz w:val="24"/>
          <w:szCs w:val="24"/>
        </w:rPr>
        <w:lastRenderedPageBreak/>
        <w:t xml:space="preserve">5. </w:t>
      </w:r>
      <w:r w:rsidR="00A306D9" w:rsidRPr="00DD4140">
        <w:rPr>
          <w:rFonts w:ascii="Times New Roman" w:hAnsi="Times New Roman" w:cs="Times New Roman"/>
          <w:b/>
          <w:bCs/>
          <w:color w:val="auto"/>
          <w:sz w:val="24"/>
          <w:szCs w:val="24"/>
        </w:rPr>
        <w:t>REKOMENDCINIO POBŪDŽIO PASIŪLYMAI</w:t>
      </w:r>
      <w:bookmarkEnd w:id="19"/>
    </w:p>
    <w:p w14:paraId="6CB0100B" w14:textId="77777777" w:rsidR="00034791" w:rsidRPr="00034791" w:rsidRDefault="00034791" w:rsidP="00DD4140"/>
    <w:p w14:paraId="3C919468" w14:textId="769185D4" w:rsidR="00C81D71" w:rsidRPr="00C81D71" w:rsidRDefault="00C81D71" w:rsidP="00F244C0">
      <w:pPr>
        <w:spacing w:line="360" w:lineRule="auto"/>
        <w:ind w:firstLine="851"/>
        <w:jc w:val="both"/>
        <w:rPr>
          <w:rFonts w:ascii="Times New Roman" w:hAnsi="Times New Roman" w:cs="Times New Roman"/>
          <w:sz w:val="24"/>
          <w:szCs w:val="24"/>
        </w:rPr>
      </w:pPr>
      <w:r w:rsidRPr="00C81D71">
        <w:rPr>
          <w:rFonts w:ascii="Times New Roman" w:hAnsi="Times New Roman" w:cs="Times New Roman"/>
          <w:sz w:val="24"/>
          <w:szCs w:val="24"/>
        </w:rPr>
        <w:t>Siekdami sumažinti korupcijos rizikos veiksnių įtaką analizuotose savivaldybių veiklos srityse, susijusiose su</w:t>
      </w:r>
      <w:r>
        <w:rPr>
          <w:rFonts w:ascii="Times New Roman" w:hAnsi="Times New Roman" w:cs="Times New Roman"/>
          <w:sz w:val="24"/>
          <w:szCs w:val="24"/>
        </w:rPr>
        <w:t xml:space="preserve"> el. aukcionų organizavimo ir vykdymo procesu</w:t>
      </w:r>
      <w:r w:rsidRPr="00C81D71">
        <w:rPr>
          <w:rFonts w:ascii="Times New Roman" w:hAnsi="Times New Roman" w:cs="Times New Roman"/>
          <w:sz w:val="24"/>
          <w:szCs w:val="24"/>
        </w:rPr>
        <w:t>, teikiame įgyvendinti šiuos pasiūlymus pagal kompetenciją:</w:t>
      </w:r>
    </w:p>
    <w:p w14:paraId="0CBC94A3" w14:textId="6809D866" w:rsidR="00C81D71" w:rsidRDefault="00C81D71" w:rsidP="00F244C0">
      <w:pPr>
        <w:spacing w:after="0" w:line="360" w:lineRule="auto"/>
        <w:ind w:firstLine="851"/>
        <w:rPr>
          <w:rFonts w:ascii="Times New Roman" w:eastAsia="Times New Roman" w:hAnsi="Times New Roman" w:cs="Times New Roman"/>
          <w:b/>
          <w:bCs/>
          <w:i/>
          <w:sz w:val="24"/>
          <w:szCs w:val="24"/>
        </w:rPr>
      </w:pPr>
      <w:r w:rsidRPr="00960EF4">
        <w:rPr>
          <w:rFonts w:ascii="Times New Roman" w:eastAsia="Times New Roman" w:hAnsi="Times New Roman" w:cs="Times New Roman"/>
          <w:b/>
          <w:bCs/>
          <w:i/>
          <w:sz w:val="24"/>
          <w:szCs w:val="24"/>
        </w:rPr>
        <w:t xml:space="preserve"> </w:t>
      </w:r>
      <w:r w:rsidR="008B48CE">
        <w:rPr>
          <w:rFonts w:ascii="Times New Roman" w:eastAsia="Times New Roman" w:hAnsi="Times New Roman" w:cs="Times New Roman"/>
          <w:b/>
          <w:bCs/>
          <w:i/>
          <w:sz w:val="24"/>
          <w:szCs w:val="24"/>
        </w:rPr>
        <w:t xml:space="preserve">5.1. </w:t>
      </w:r>
      <w:r w:rsidRPr="00960EF4">
        <w:rPr>
          <w:rFonts w:ascii="Times New Roman" w:eastAsia="Times New Roman" w:hAnsi="Times New Roman" w:cs="Times New Roman"/>
          <w:b/>
          <w:bCs/>
          <w:i/>
          <w:sz w:val="24"/>
          <w:szCs w:val="24"/>
        </w:rPr>
        <w:t>Pasiūlymai, atsižvelgiant į kritines antikorupcines pastabas:</w:t>
      </w:r>
    </w:p>
    <w:p w14:paraId="1DCCF5E9" w14:textId="1B9A28DB" w:rsidR="00282AFE" w:rsidRDefault="00282AFE" w:rsidP="00F244C0">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5.2.1.</w:t>
      </w:r>
      <w:r w:rsidRPr="008C2F01">
        <w:rPr>
          <w:rFonts w:ascii="Times New Roman" w:eastAsia="Times New Roman" w:hAnsi="Times New Roman" w:cs="Times New Roman"/>
          <w:bCs/>
          <w:sz w:val="24"/>
          <w:szCs w:val="24"/>
          <w:u w:val="single"/>
        </w:rPr>
        <w:t>Druskininkų savivaldybei, Kėdainių ir Šalčininkų rajonų savivaldybėms</w:t>
      </w:r>
      <w:r w:rsidRPr="008C2F01">
        <w:rPr>
          <w:rFonts w:ascii="Times New Roman" w:eastAsia="Times New Roman" w:hAnsi="Times New Roman" w:cs="Times New Roman"/>
          <w:bCs/>
          <w:sz w:val="24"/>
          <w:szCs w:val="24"/>
        </w:rPr>
        <w:t xml:space="preserve"> teisės aktais reglamentuoti vidines el. aukcionų vykdymo ir organizavimo procedūras</w:t>
      </w:r>
      <w:r>
        <w:rPr>
          <w:rFonts w:ascii="Times New Roman" w:eastAsia="Times New Roman" w:hAnsi="Times New Roman" w:cs="Times New Roman"/>
          <w:bCs/>
          <w:sz w:val="24"/>
          <w:szCs w:val="24"/>
        </w:rPr>
        <w:t xml:space="preserve"> (4.1.1. pastaba)</w:t>
      </w:r>
      <w:r w:rsidRPr="001F6942">
        <w:rPr>
          <w:rFonts w:ascii="Times New Roman" w:eastAsia="Times New Roman" w:hAnsi="Times New Roman" w:cs="Times New Roman"/>
          <w:bCs/>
          <w:sz w:val="24"/>
          <w:szCs w:val="24"/>
        </w:rPr>
        <w:t xml:space="preserve">.  </w:t>
      </w:r>
    </w:p>
    <w:p w14:paraId="5B02B4EC" w14:textId="77777777" w:rsidR="00282AFE" w:rsidRDefault="00282AFE" w:rsidP="00F244C0">
      <w:pPr>
        <w:spacing w:after="0" w:line="360" w:lineRule="auto"/>
        <w:ind w:firstLine="851"/>
        <w:jc w:val="both"/>
        <w:rPr>
          <w:rFonts w:ascii="Times New Roman" w:eastAsia="Times New Roman" w:hAnsi="Times New Roman" w:cs="Times New Roman"/>
          <w:bCs/>
          <w:sz w:val="24"/>
          <w:szCs w:val="24"/>
        </w:rPr>
      </w:pPr>
    </w:p>
    <w:p w14:paraId="21C4225F" w14:textId="13B2BD4C" w:rsidR="00282AFE" w:rsidRDefault="00282AFE" w:rsidP="00F244C0">
      <w:pPr>
        <w:spacing w:after="0" w:line="360" w:lineRule="auto"/>
        <w:ind w:firstLine="851"/>
        <w:jc w:val="both"/>
        <w:rPr>
          <w:rFonts w:ascii="Times New Roman" w:eastAsia="Times New Roman" w:hAnsi="Times New Roman" w:cs="Times New Roman"/>
          <w:b/>
          <w:bCs/>
          <w:i/>
          <w:sz w:val="24"/>
          <w:szCs w:val="24"/>
        </w:rPr>
      </w:pPr>
      <w:r>
        <w:rPr>
          <w:rFonts w:ascii="Times New Roman" w:eastAsia="Times New Roman" w:hAnsi="Times New Roman" w:cs="Times New Roman"/>
          <w:bCs/>
          <w:sz w:val="24"/>
          <w:szCs w:val="24"/>
        </w:rPr>
        <w:t xml:space="preserve">5.2.2. </w:t>
      </w:r>
      <w:r w:rsidRPr="008C2F01">
        <w:rPr>
          <w:rFonts w:ascii="Times New Roman" w:eastAsia="Times New Roman" w:hAnsi="Times New Roman" w:cs="Times New Roman"/>
          <w:bCs/>
          <w:sz w:val="24"/>
          <w:szCs w:val="24"/>
          <w:u w:val="single"/>
        </w:rPr>
        <w:t>Druskininkų savivaldybės ir Kėdainių, Šalčininkų ir Šakių rajonų savivaldybių</w:t>
      </w:r>
      <w:r w:rsidR="006B4155">
        <w:rPr>
          <w:rFonts w:ascii="Times New Roman" w:eastAsia="Times New Roman" w:hAnsi="Times New Roman" w:cs="Times New Roman"/>
          <w:bCs/>
          <w:sz w:val="24"/>
          <w:szCs w:val="24"/>
          <w:u w:val="single"/>
        </w:rPr>
        <w:t xml:space="preserve"> Centralizuoto audito skyriams </w:t>
      </w:r>
      <w:r w:rsidRPr="001F6942">
        <w:rPr>
          <w:rFonts w:ascii="Times New Roman" w:eastAsia="Times New Roman" w:hAnsi="Times New Roman" w:cs="Times New Roman"/>
          <w:bCs/>
          <w:sz w:val="24"/>
          <w:szCs w:val="24"/>
        </w:rPr>
        <w:t>rekomenduojame įtraukti aukcionų organizavimo ir vykdymo procesų stebėseną į strateginius kontrolės ir audito planus bei užtikrinti jų reguliarų vertinimą</w:t>
      </w:r>
      <w:r>
        <w:rPr>
          <w:rFonts w:ascii="Times New Roman" w:eastAsia="Times New Roman" w:hAnsi="Times New Roman" w:cs="Times New Roman"/>
          <w:bCs/>
          <w:sz w:val="24"/>
          <w:szCs w:val="24"/>
        </w:rPr>
        <w:t xml:space="preserve"> ir / ar vidaus reglamentavime nustatyti kontrolės procedūras ir už juos atsakingus asmenis (4.1.1. pastaba)</w:t>
      </w:r>
      <w:r w:rsidRPr="001F6942">
        <w:rPr>
          <w:rFonts w:ascii="Times New Roman" w:eastAsia="Times New Roman" w:hAnsi="Times New Roman" w:cs="Times New Roman"/>
          <w:bCs/>
          <w:sz w:val="24"/>
          <w:szCs w:val="24"/>
        </w:rPr>
        <w:t>.</w:t>
      </w:r>
    </w:p>
    <w:p w14:paraId="6740B298" w14:textId="77777777" w:rsidR="00282AFE" w:rsidRDefault="00282AFE" w:rsidP="00F244C0">
      <w:pPr>
        <w:spacing w:after="0" w:line="360" w:lineRule="auto"/>
        <w:ind w:firstLine="851"/>
        <w:rPr>
          <w:rFonts w:ascii="Times New Roman" w:eastAsia="Times New Roman" w:hAnsi="Times New Roman" w:cs="Times New Roman"/>
          <w:b/>
          <w:bCs/>
          <w:i/>
          <w:sz w:val="24"/>
          <w:szCs w:val="24"/>
        </w:rPr>
      </w:pPr>
    </w:p>
    <w:p w14:paraId="6302C84C" w14:textId="7061F1FF" w:rsidR="008B48CE" w:rsidRDefault="008B48CE" w:rsidP="00F244C0">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5.1.1. </w:t>
      </w:r>
      <w:r w:rsidR="002631C4" w:rsidRPr="00AD6364">
        <w:rPr>
          <w:rFonts w:ascii="Times New Roman" w:eastAsia="Times New Roman" w:hAnsi="Times New Roman" w:cs="Times New Roman"/>
          <w:bCs/>
          <w:sz w:val="24"/>
          <w:szCs w:val="24"/>
          <w:u w:val="single"/>
        </w:rPr>
        <w:t xml:space="preserve">Druskininkų savivaldybei, </w:t>
      </w:r>
      <w:r w:rsidR="00CF01EB" w:rsidRPr="00AD6364">
        <w:rPr>
          <w:rFonts w:ascii="Times New Roman" w:eastAsia="Calibri" w:hAnsi="Times New Roman" w:cs="Times New Roman"/>
          <w:sz w:val="24"/>
          <w:szCs w:val="24"/>
          <w:u w:val="single"/>
          <w:shd w:val="clear" w:color="auto" w:fill="FFFFFF"/>
        </w:rPr>
        <w:t>Kėdainių ir Šalčininkų raj. savivaldybėms</w:t>
      </w:r>
      <w:r w:rsidR="00CF01EB" w:rsidRPr="00CF01EB">
        <w:rPr>
          <w:rFonts w:ascii="Times New Roman" w:eastAsia="Calibri" w:hAnsi="Times New Roman" w:cs="Times New Roman"/>
          <w:i/>
          <w:sz w:val="24"/>
          <w:szCs w:val="24"/>
          <w:shd w:val="clear" w:color="auto" w:fill="FFFFFF"/>
        </w:rPr>
        <w:t xml:space="preserve"> </w:t>
      </w:r>
      <w:r w:rsidR="00CF01EB" w:rsidRPr="00CF01EB">
        <w:rPr>
          <w:rFonts w:ascii="Times New Roman" w:eastAsia="Calibri" w:hAnsi="Times New Roman" w:cs="Times New Roman"/>
          <w:sz w:val="24"/>
          <w:szCs w:val="24"/>
          <w:shd w:val="clear" w:color="auto" w:fill="FFFFFF"/>
        </w:rPr>
        <w:t>detalizuoti komisijos funkcijas, aiškiai įvardijant kuris komisijos ar atsakingo padalinio specialistas atsakingas už atskirus el. aukciono organizavimo ir vykdymo veiksmus</w:t>
      </w:r>
      <w:r w:rsidR="00CF01EB">
        <w:rPr>
          <w:rFonts w:ascii="Times New Roman" w:eastAsia="Calibri" w:hAnsi="Times New Roman" w:cs="Times New Roman"/>
          <w:sz w:val="24"/>
          <w:szCs w:val="24"/>
          <w:shd w:val="clear" w:color="auto" w:fill="FFFFFF"/>
        </w:rPr>
        <w:t xml:space="preserve"> </w:t>
      </w:r>
      <w:r w:rsidR="001F6942" w:rsidRPr="001F6942">
        <w:rPr>
          <w:rFonts w:ascii="Times New Roman" w:eastAsia="Times New Roman" w:hAnsi="Times New Roman" w:cs="Times New Roman"/>
          <w:bCs/>
          <w:sz w:val="24"/>
          <w:szCs w:val="24"/>
        </w:rPr>
        <w:t>(4.1.</w:t>
      </w:r>
      <w:r w:rsidR="00282AFE">
        <w:rPr>
          <w:rFonts w:ascii="Times New Roman" w:eastAsia="Times New Roman" w:hAnsi="Times New Roman" w:cs="Times New Roman"/>
          <w:bCs/>
          <w:sz w:val="24"/>
          <w:szCs w:val="24"/>
        </w:rPr>
        <w:t>2</w:t>
      </w:r>
      <w:r w:rsidR="001F6942" w:rsidRPr="001F6942">
        <w:rPr>
          <w:rFonts w:ascii="Times New Roman" w:eastAsia="Times New Roman" w:hAnsi="Times New Roman" w:cs="Times New Roman"/>
          <w:bCs/>
          <w:sz w:val="24"/>
          <w:szCs w:val="24"/>
        </w:rPr>
        <w:t>. pastaba).</w:t>
      </w:r>
    </w:p>
    <w:p w14:paraId="765EEAC6" w14:textId="3A7615C0" w:rsidR="008B48CE" w:rsidRDefault="008B48CE" w:rsidP="00F244C0">
      <w:pPr>
        <w:spacing w:after="0" w:line="360" w:lineRule="auto"/>
        <w:ind w:firstLine="851"/>
        <w:rPr>
          <w:rFonts w:ascii="Times New Roman" w:eastAsia="Times New Roman" w:hAnsi="Times New Roman" w:cs="Times New Roman"/>
          <w:bCs/>
          <w:sz w:val="24"/>
          <w:szCs w:val="24"/>
        </w:rPr>
      </w:pPr>
    </w:p>
    <w:p w14:paraId="5F2D3E7D" w14:textId="56D6E84B" w:rsidR="008B48CE" w:rsidRDefault="008B48CE" w:rsidP="00F244C0">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5.1.2.</w:t>
      </w:r>
      <w:r w:rsidR="001F6942">
        <w:rPr>
          <w:rFonts w:ascii="Times New Roman" w:eastAsia="Times New Roman" w:hAnsi="Times New Roman" w:cs="Times New Roman"/>
          <w:bCs/>
          <w:sz w:val="24"/>
          <w:szCs w:val="24"/>
        </w:rPr>
        <w:t xml:space="preserve"> </w:t>
      </w:r>
      <w:r w:rsidR="00CF01EB">
        <w:rPr>
          <w:rFonts w:ascii="Times New Roman" w:eastAsia="Calibri" w:hAnsi="Times New Roman" w:cs="Times New Roman"/>
          <w:sz w:val="24"/>
          <w:szCs w:val="24"/>
          <w:u w:val="single"/>
          <w:shd w:val="clear" w:color="auto" w:fill="FFFFFF"/>
        </w:rPr>
        <w:t>LR finansų ministerijai</w:t>
      </w:r>
      <w:r w:rsidR="00CF01EB" w:rsidRPr="00CF01EB">
        <w:rPr>
          <w:rFonts w:ascii="Times New Roman" w:eastAsia="Calibri" w:hAnsi="Times New Roman" w:cs="Times New Roman"/>
          <w:sz w:val="24"/>
          <w:szCs w:val="24"/>
          <w:shd w:val="clear" w:color="auto" w:fill="FFFFFF"/>
        </w:rPr>
        <w:t xml:space="preserve"> peržiūrėti reglamentavimą (Nutarimą Nr. 1178), </w:t>
      </w:r>
      <w:r w:rsidR="005C6EFB" w:rsidRPr="005C6EFB">
        <w:rPr>
          <w:rFonts w:ascii="Times New Roman" w:eastAsia="Calibri" w:hAnsi="Times New Roman" w:cs="Times New Roman"/>
          <w:sz w:val="24"/>
          <w:szCs w:val="24"/>
          <w:shd w:val="clear" w:color="auto" w:fill="FFFFFF"/>
        </w:rPr>
        <w:t xml:space="preserve">kuriame būtų nustatyta aiški komisijų sudarymo tvarka bei būtų užtikrinamas komisijos narių nepriklausomumas: papildyti nuostata, kad komisijos nariai negalėtų būti tiesiogiai ar netiesiogiai pavaldūs komisijos pirmininkui pagal tarnybinius santykius (pvz.: nariai neturėtų būti to paties padalinio darbuotojai, ar darbuotojai, kuriems pirmininkas gali daryti įtaką per kasdienę veiklą ar, vertinimus ar pan.). </w:t>
      </w:r>
      <w:r w:rsidR="001F6942">
        <w:rPr>
          <w:rFonts w:ascii="Times New Roman" w:eastAsia="Times New Roman" w:hAnsi="Times New Roman" w:cs="Times New Roman"/>
          <w:bCs/>
          <w:sz w:val="24"/>
          <w:szCs w:val="24"/>
        </w:rPr>
        <w:t>(4.1.</w:t>
      </w:r>
      <w:r w:rsidR="00282AFE">
        <w:rPr>
          <w:rFonts w:ascii="Times New Roman" w:eastAsia="Times New Roman" w:hAnsi="Times New Roman" w:cs="Times New Roman"/>
          <w:bCs/>
          <w:sz w:val="24"/>
          <w:szCs w:val="24"/>
        </w:rPr>
        <w:t>2</w:t>
      </w:r>
      <w:r w:rsidR="001F6942" w:rsidRPr="001F6942">
        <w:rPr>
          <w:rFonts w:ascii="Times New Roman" w:eastAsia="Times New Roman" w:hAnsi="Times New Roman" w:cs="Times New Roman"/>
          <w:bCs/>
          <w:sz w:val="24"/>
          <w:szCs w:val="24"/>
        </w:rPr>
        <w:t>.</w:t>
      </w:r>
      <w:r w:rsidR="001F6942">
        <w:rPr>
          <w:rFonts w:ascii="Times New Roman" w:eastAsia="Times New Roman" w:hAnsi="Times New Roman" w:cs="Times New Roman"/>
          <w:bCs/>
          <w:sz w:val="24"/>
          <w:szCs w:val="24"/>
        </w:rPr>
        <w:t xml:space="preserve"> pastaba).</w:t>
      </w:r>
    </w:p>
    <w:p w14:paraId="68287FEA" w14:textId="38D425B1" w:rsidR="008B48CE" w:rsidRDefault="008B48CE" w:rsidP="00F244C0">
      <w:pPr>
        <w:spacing w:after="0" w:line="360" w:lineRule="auto"/>
        <w:ind w:firstLine="851"/>
        <w:jc w:val="both"/>
        <w:rPr>
          <w:rFonts w:ascii="Times New Roman" w:eastAsia="Times New Roman" w:hAnsi="Times New Roman" w:cs="Times New Roman"/>
          <w:bCs/>
          <w:sz w:val="24"/>
          <w:szCs w:val="24"/>
        </w:rPr>
      </w:pPr>
    </w:p>
    <w:p w14:paraId="7177E5EB" w14:textId="1C5F90DE" w:rsidR="001F6942" w:rsidRDefault="008B48CE" w:rsidP="00F244C0">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bCs/>
          <w:sz w:val="24"/>
          <w:szCs w:val="24"/>
        </w:rPr>
        <w:t>5.1.</w:t>
      </w:r>
      <w:r w:rsidR="00C82C9C">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r w:rsidR="009602F2">
        <w:rPr>
          <w:rFonts w:ascii="Times New Roman" w:eastAsia="Times New Roman" w:hAnsi="Times New Roman" w:cs="Times New Roman"/>
          <w:bCs/>
          <w:sz w:val="24"/>
          <w:szCs w:val="24"/>
        </w:rPr>
        <w:t xml:space="preserve"> </w:t>
      </w:r>
      <w:r w:rsidR="009602F2" w:rsidRPr="007C5B3A">
        <w:rPr>
          <w:rFonts w:ascii="Times New Roman" w:hAnsi="Times New Roman" w:cs="Times New Roman"/>
          <w:sz w:val="24"/>
          <w:szCs w:val="24"/>
          <w:u w:val="single"/>
        </w:rPr>
        <w:t>LR finansų ministerijai</w:t>
      </w:r>
      <w:r w:rsidR="009602F2" w:rsidRPr="009602F2">
        <w:rPr>
          <w:rFonts w:ascii="Times New Roman" w:hAnsi="Times New Roman" w:cs="Times New Roman"/>
          <w:sz w:val="24"/>
          <w:szCs w:val="24"/>
        </w:rPr>
        <w:t xml:space="preserve"> </w:t>
      </w:r>
      <w:r w:rsidR="009602F2">
        <w:rPr>
          <w:rFonts w:ascii="Times New Roman" w:hAnsi="Times New Roman" w:cs="Times New Roman"/>
          <w:sz w:val="24"/>
          <w:szCs w:val="24"/>
        </w:rPr>
        <w:t>pakartotinai svarstyti antikorupcinio vertinimo išvadoje teiktą rekomendaciją Nutarime Nr. 1178 atsisakyti aukciono dalyvio mokesčio (analogiškas pasiūlymas pateiktas atlikus antikorupcinį vertinimą), arba nustatyti kriterijus, kuriais privalėtų vadovautis aukcionų organizatoriai, įpareigoti aukciono organizatorių patvirtinti vidinę tvarką, kuri nustatytų dalyvio mokesčio sudarymo kertinius principus (remiantis garantinio įnašo dydžio nustatymo pavyzdžiu</w:t>
      </w:r>
      <w:r w:rsidR="009602F2">
        <w:rPr>
          <w:rStyle w:val="Puslapioinaosnuoroda"/>
          <w:rFonts w:ascii="Times New Roman" w:hAnsi="Times New Roman" w:cs="Times New Roman"/>
          <w:sz w:val="24"/>
          <w:szCs w:val="24"/>
        </w:rPr>
        <w:footnoteReference w:id="33"/>
      </w:r>
      <w:r w:rsidR="009602F2">
        <w:rPr>
          <w:rFonts w:ascii="Times New Roman" w:hAnsi="Times New Roman" w:cs="Times New Roman"/>
          <w:sz w:val="24"/>
          <w:szCs w:val="24"/>
        </w:rPr>
        <w:t>)</w:t>
      </w:r>
      <w:r w:rsidR="001238B2">
        <w:rPr>
          <w:rFonts w:ascii="Times New Roman" w:hAnsi="Times New Roman" w:cs="Times New Roman"/>
          <w:sz w:val="24"/>
          <w:szCs w:val="24"/>
        </w:rPr>
        <w:t xml:space="preserve"> </w:t>
      </w:r>
      <w:r w:rsidR="001238B2" w:rsidRPr="00D66829">
        <w:rPr>
          <w:rFonts w:ascii="Times New Roman" w:eastAsia="Times New Roman" w:hAnsi="Times New Roman" w:cs="Times New Roman"/>
          <w:bCs/>
          <w:sz w:val="24"/>
          <w:szCs w:val="24"/>
        </w:rPr>
        <w:t>(4.1.3. pastaba).</w:t>
      </w:r>
    </w:p>
    <w:p w14:paraId="650E3182" w14:textId="77777777" w:rsidR="001238B2" w:rsidRDefault="001238B2" w:rsidP="00F244C0">
      <w:pPr>
        <w:spacing w:after="0" w:line="360" w:lineRule="auto"/>
        <w:ind w:firstLine="851"/>
        <w:rPr>
          <w:rFonts w:ascii="Times New Roman" w:eastAsia="Times New Roman" w:hAnsi="Times New Roman" w:cs="Times New Roman"/>
          <w:bCs/>
          <w:sz w:val="24"/>
          <w:szCs w:val="24"/>
        </w:rPr>
      </w:pPr>
    </w:p>
    <w:p w14:paraId="2D160B61" w14:textId="3E4FE0B9" w:rsidR="008B48CE" w:rsidRDefault="001F6942" w:rsidP="00F244C0">
      <w:pPr>
        <w:spacing w:after="0" w:line="36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00C82C9C">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xml:space="preserve">. </w:t>
      </w:r>
      <w:r w:rsidRPr="00096C0B">
        <w:rPr>
          <w:rFonts w:ascii="Times New Roman" w:eastAsia="Times New Roman" w:hAnsi="Times New Roman" w:cs="Times New Roman"/>
          <w:bCs/>
          <w:sz w:val="24"/>
          <w:szCs w:val="24"/>
          <w:u w:val="single"/>
        </w:rPr>
        <w:t xml:space="preserve">Druskininkų </w:t>
      </w:r>
      <w:r w:rsidR="00CE272E" w:rsidRPr="00096C0B">
        <w:rPr>
          <w:rFonts w:ascii="Times New Roman" w:eastAsia="Times New Roman" w:hAnsi="Times New Roman" w:cs="Times New Roman"/>
          <w:bCs/>
          <w:sz w:val="24"/>
          <w:szCs w:val="24"/>
          <w:u w:val="single"/>
        </w:rPr>
        <w:t>savivaldybei</w:t>
      </w:r>
      <w:r w:rsidR="005C6EFB">
        <w:rPr>
          <w:rFonts w:ascii="Times New Roman" w:eastAsia="Times New Roman" w:hAnsi="Times New Roman" w:cs="Times New Roman"/>
          <w:bCs/>
          <w:sz w:val="24"/>
          <w:szCs w:val="24"/>
          <w:u w:val="single"/>
        </w:rPr>
        <w:t>, Šakių ir</w:t>
      </w:r>
      <w:r w:rsidRPr="00096C0B">
        <w:rPr>
          <w:rFonts w:ascii="Times New Roman" w:eastAsia="Times New Roman" w:hAnsi="Times New Roman" w:cs="Times New Roman"/>
          <w:bCs/>
          <w:sz w:val="24"/>
          <w:szCs w:val="24"/>
          <w:u w:val="single"/>
        </w:rPr>
        <w:t xml:space="preserve"> Kėdainių rajono </w:t>
      </w:r>
      <w:r w:rsidR="00CE272E" w:rsidRPr="00096C0B">
        <w:rPr>
          <w:rFonts w:ascii="Times New Roman" w:eastAsia="Times New Roman" w:hAnsi="Times New Roman" w:cs="Times New Roman"/>
          <w:bCs/>
          <w:sz w:val="24"/>
          <w:szCs w:val="24"/>
          <w:u w:val="single"/>
        </w:rPr>
        <w:t>savivaldyb</w:t>
      </w:r>
      <w:r w:rsidR="005C6EFB">
        <w:rPr>
          <w:rFonts w:ascii="Times New Roman" w:eastAsia="Times New Roman" w:hAnsi="Times New Roman" w:cs="Times New Roman"/>
          <w:bCs/>
          <w:sz w:val="24"/>
          <w:szCs w:val="24"/>
          <w:u w:val="single"/>
        </w:rPr>
        <w:t>ėms</w:t>
      </w:r>
      <w:r w:rsidRPr="001F6942">
        <w:rPr>
          <w:rFonts w:ascii="Times New Roman" w:eastAsia="Times New Roman" w:hAnsi="Times New Roman" w:cs="Times New Roman"/>
          <w:bCs/>
          <w:sz w:val="24"/>
          <w:szCs w:val="24"/>
        </w:rPr>
        <w:t xml:space="preserve"> vidiniuose teisės aktuose įtvirtinti </w:t>
      </w:r>
      <w:r w:rsidR="00167CC4">
        <w:rPr>
          <w:rFonts w:ascii="Times New Roman" w:eastAsia="Times New Roman" w:hAnsi="Times New Roman" w:cs="Times New Roman"/>
          <w:bCs/>
          <w:sz w:val="24"/>
          <w:szCs w:val="24"/>
        </w:rPr>
        <w:t xml:space="preserve">objektyvią </w:t>
      </w:r>
      <w:r w:rsidRPr="001F6942">
        <w:rPr>
          <w:rFonts w:ascii="Times New Roman" w:eastAsia="Times New Roman" w:hAnsi="Times New Roman" w:cs="Times New Roman"/>
          <w:bCs/>
          <w:sz w:val="24"/>
          <w:szCs w:val="24"/>
        </w:rPr>
        <w:t>dalyvio registracijos mokesčio nustatymo tvarką</w:t>
      </w:r>
      <w:r>
        <w:rPr>
          <w:rFonts w:ascii="Times New Roman" w:eastAsia="Times New Roman" w:hAnsi="Times New Roman" w:cs="Times New Roman"/>
          <w:bCs/>
          <w:sz w:val="24"/>
          <w:szCs w:val="24"/>
        </w:rPr>
        <w:t xml:space="preserve"> (4.1.3</w:t>
      </w:r>
      <w:r w:rsidRPr="001F694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pastaba).</w:t>
      </w:r>
    </w:p>
    <w:p w14:paraId="3E669CAE" w14:textId="77777777" w:rsidR="007C5B3A" w:rsidRDefault="007C5B3A" w:rsidP="00F244C0">
      <w:pPr>
        <w:spacing w:after="0" w:line="360" w:lineRule="auto"/>
        <w:ind w:firstLine="851"/>
        <w:rPr>
          <w:rFonts w:ascii="Times New Roman" w:eastAsia="Times New Roman" w:hAnsi="Times New Roman" w:cs="Times New Roman"/>
          <w:bCs/>
          <w:sz w:val="24"/>
          <w:szCs w:val="24"/>
        </w:rPr>
      </w:pPr>
    </w:p>
    <w:p w14:paraId="0DF26988" w14:textId="0A5CB755" w:rsidR="008B48CE" w:rsidRDefault="008B48CE" w:rsidP="00F244C0">
      <w:pPr>
        <w:spacing w:after="0" w:line="360" w:lineRule="auto"/>
        <w:ind w:firstLine="851"/>
        <w:rPr>
          <w:rFonts w:ascii="Times New Roman" w:eastAsia="Times New Roman" w:hAnsi="Times New Roman" w:cs="Times New Roman"/>
          <w:bCs/>
          <w:i/>
          <w:sz w:val="24"/>
          <w:szCs w:val="24"/>
        </w:rPr>
      </w:pPr>
      <w:r w:rsidRPr="00932886">
        <w:rPr>
          <w:rFonts w:ascii="Times New Roman" w:eastAsia="Times New Roman" w:hAnsi="Times New Roman" w:cs="Times New Roman"/>
          <w:b/>
          <w:bCs/>
          <w:i/>
          <w:sz w:val="24"/>
          <w:szCs w:val="24"/>
        </w:rPr>
        <w:t>5.2. Pasiūlymai, atsižvelgiant į kitas antikorupcines pastabas:</w:t>
      </w:r>
    </w:p>
    <w:p w14:paraId="3B51821C" w14:textId="04440A84" w:rsidR="00282AFE" w:rsidRDefault="00282AFE" w:rsidP="00F244C0">
      <w:pPr>
        <w:spacing w:after="0" w:line="360" w:lineRule="auto"/>
        <w:ind w:firstLine="851"/>
        <w:jc w:val="both"/>
        <w:rPr>
          <w:rFonts w:eastAsia="Times New Roman"/>
          <w:bCs/>
        </w:rPr>
      </w:pPr>
      <w:r>
        <w:rPr>
          <w:rFonts w:ascii="Times New Roman" w:eastAsia="Times New Roman" w:hAnsi="Times New Roman" w:cs="Times New Roman"/>
          <w:bCs/>
          <w:sz w:val="24"/>
          <w:szCs w:val="24"/>
        </w:rPr>
        <w:t xml:space="preserve">5.2.1.  </w:t>
      </w:r>
      <w:r w:rsidRPr="007C5B3A">
        <w:rPr>
          <w:rFonts w:ascii="Times New Roman" w:hAnsi="Times New Roman" w:cs="Times New Roman"/>
          <w:sz w:val="24"/>
          <w:szCs w:val="24"/>
          <w:u w:val="single"/>
        </w:rPr>
        <w:t>Šalčininkų ir Šakių rajonų savivaldybėms</w:t>
      </w:r>
      <w:r>
        <w:rPr>
          <w:rFonts w:ascii="Times New Roman" w:hAnsi="Times New Roman" w:cs="Times New Roman"/>
          <w:sz w:val="24"/>
          <w:szCs w:val="24"/>
        </w:rPr>
        <w:t xml:space="preserve"> struktūriškai integruoti informaciją apie vykdomus aukcionus į savivaldybės svetainės pagrindinius puslapius ar aiškiai matomas veiklos sritis </w:t>
      </w:r>
      <w:r>
        <w:rPr>
          <w:rFonts w:ascii="Times New Roman" w:eastAsia="Times New Roman" w:hAnsi="Times New Roman" w:cs="Times New Roman"/>
          <w:bCs/>
          <w:sz w:val="24"/>
          <w:szCs w:val="24"/>
        </w:rPr>
        <w:t>(4.2.1. pastaba).</w:t>
      </w:r>
    </w:p>
    <w:p w14:paraId="40F93F1E" w14:textId="77777777" w:rsidR="00282AFE" w:rsidRDefault="00282AFE" w:rsidP="00F244C0">
      <w:pPr>
        <w:spacing w:after="0" w:line="360" w:lineRule="auto"/>
        <w:ind w:firstLine="851"/>
        <w:jc w:val="both"/>
        <w:rPr>
          <w:rFonts w:ascii="Times New Roman" w:eastAsia="Times New Roman" w:hAnsi="Times New Roman" w:cs="Times New Roman"/>
          <w:bCs/>
          <w:sz w:val="24"/>
          <w:szCs w:val="24"/>
        </w:rPr>
      </w:pPr>
    </w:p>
    <w:p w14:paraId="34F73EA9" w14:textId="62DC0D33" w:rsidR="00282AFE" w:rsidRDefault="00282AFE" w:rsidP="00F244C0">
      <w:pPr>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5.2.2. </w:t>
      </w:r>
      <w:r w:rsidRPr="007C5B3A">
        <w:rPr>
          <w:rFonts w:ascii="Times New Roman" w:eastAsia="Times New Roman" w:hAnsi="Times New Roman" w:cs="Times New Roman"/>
          <w:bCs/>
          <w:sz w:val="24"/>
          <w:szCs w:val="24"/>
          <w:u w:val="single"/>
        </w:rPr>
        <w:t>Šakių rajono savivaldybei</w:t>
      </w:r>
      <w:r w:rsidRPr="001F6942">
        <w:rPr>
          <w:rFonts w:ascii="Times New Roman" w:eastAsia="Times New Roman" w:hAnsi="Times New Roman" w:cs="Times New Roman"/>
          <w:bCs/>
          <w:sz w:val="24"/>
          <w:szCs w:val="24"/>
        </w:rPr>
        <w:t>, rengiant skelbimus apie el. aukcionuose parduodamus objektus, rekomenduojama pateikti išsamesnius turto aprašymus, kuriuose būtų nurodyta visa potencialiems el. aukciono dalyviams aktuali informacija</w:t>
      </w:r>
      <w:r>
        <w:rPr>
          <w:rFonts w:ascii="Times New Roman" w:eastAsia="Times New Roman" w:hAnsi="Times New Roman" w:cs="Times New Roman"/>
          <w:bCs/>
          <w:sz w:val="24"/>
          <w:szCs w:val="24"/>
        </w:rPr>
        <w:t xml:space="preserve"> (4.2.1. pastaba)</w:t>
      </w:r>
      <w:r w:rsidRPr="001F6942">
        <w:rPr>
          <w:rFonts w:ascii="Times New Roman" w:eastAsia="Times New Roman" w:hAnsi="Times New Roman" w:cs="Times New Roman"/>
          <w:bCs/>
          <w:sz w:val="24"/>
          <w:szCs w:val="24"/>
        </w:rPr>
        <w:t>.</w:t>
      </w:r>
    </w:p>
    <w:p w14:paraId="0BCE8847" w14:textId="77777777" w:rsidR="00282AFE" w:rsidRPr="001F6942" w:rsidRDefault="00282AFE" w:rsidP="00F244C0">
      <w:pPr>
        <w:spacing w:after="0" w:line="360" w:lineRule="auto"/>
        <w:ind w:firstLine="851"/>
        <w:jc w:val="both"/>
        <w:rPr>
          <w:rFonts w:ascii="Times New Roman" w:eastAsia="Times New Roman" w:hAnsi="Times New Roman" w:cs="Times New Roman"/>
          <w:bCs/>
          <w:sz w:val="24"/>
          <w:szCs w:val="24"/>
        </w:rPr>
      </w:pPr>
    </w:p>
    <w:p w14:paraId="23563845" w14:textId="77777777" w:rsidR="00AC7ACD" w:rsidRDefault="00AC7ACD" w:rsidP="004E5ACC">
      <w:pPr>
        <w:spacing w:line="360" w:lineRule="auto"/>
        <w:rPr>
          <w:rFonts w:ascii="Times New Roman" w:hAnsi="Times New Roman" w:cs="Times New Roman"/>
          <w:sz w:val="24"/>
          <w:szCs w:val="24"/>
        </w:rPr>
      </w:pPr>
    </w:p>
    <w:p w14:paraId="4E10EE93" w14:textId="5348AAFF" w:rsidR="00A306D9" w:rsidRDefault="004E5ACC" w:rsidP="004E5ACC">
      <w:pPr>
        <w:spacing w:line="360" w:lineRule="auto"/>
        <w:rPr>
          <w:rFonts w:ascii="Times New Roman" w:hAnsi="Times New Roman" w:cs="Times New Roman"/>
          <w:sz w:val="24"/>
          <w:szCs w:val="24"/>
        </w:rPr>
      </w:pPr>
      <w:r>
        <w:rPr>
          <w:rFonts w:ascii="Times New Roman" w:hAnsi="Times New Roman" w:cs="Times New Roman"/>
          <w:sz w:val="24"/>
          <w:szCs w:val="24"/>
        </w:rPr>
        <w:t>Direktoriaus pavaduotojas</w:t>
      </w:r>
      <w:r w:rsidR="00217C43">
        <w:rPr>
          <w:rFonts w:ascii="Times New Roman" w:hAnsi="Times New Roman" w:cs="Times New Roman"/>
          <w:sz w:val="24"/>
          <w:szCs w:val="24"/>
        </w:rPr>
        <w:tab/>
      </w:r>
      <w:r w:rsidR="00217C43">
        <w:rPr>
          <w:rFonts w:ascii="Times New Roman" w:hAnsi="Times New Roman" w:cs="Times New Roman"/>
          <w:sz w:val="24"/>
          <w:szCs w:val="24"/>
        </w:rPr>
        <w:tab/>
      </w:r>
      <w:r w:rsidR="00217C43">
        <w:rPr>
          <w:rFonts w:ascii="Times New Roman" w:hAnsi="Times New Roman" w:cs="Times New Roman"/>
          <w:sz w:val="24"/>
          <w:szCs w:val="24"/>
        </w:rPr>
        <w:tab/>
      </w:r>
      <w:r w:rsidR="00217C43">
        <w:rPr>
          <w:rFonts w:ascii="Times New Roman" w:hAnsi="Times New Roman" w:cs="Times New Roman"/>
          <w:sz w:val="24"/>
          <w:szCs w:val="24"/>
        </w:rPr>
        <w:tab/>
      </w:r>
      <w:r w:rsidR="00C126FE">
        <w:rPr>
          <w:rFonts w:ascii="Times New Roman" w:hAnsi="Times New Roman" w:cs="Times New Roman"/>
          <w:sz w:val="24"/>
          <w:szCs w:val="24"/>
        </w:rPr>
        <w:t>Elanas Jablonska</w:t>
      </w:r>
      <w:bookmarkStart w:id="20" w:name="_GoBack"/>
      <w:bookmarkEnd w:id="20"/>
      <w:r w:rsidR="00F97880">
        <w:rPr>
          <w:rFonts w:ascii="Times New Roman" w:hAnsi="Times New Roman" w:cs="Times New Roman"/>
          <w:sz w:val="24"/>
          <w:szCs w:val="24"/>
        </w:rPr>
        <w:t>s</w:t>
      </w:r>
    </w:p>
    <w:p w14:paraId="5A53BAC9" w14:textId="4968194B" w:rsidR="004E5ACC" w:rsidRDefault="004E5ACC" w:rsidP="004E5ACC">
      <w:pPr>
        <w:spacing w:line="360" w:lineRule="auto"/>
        <w:rPr>
          <w:rFonts w:ascii="Times New Roman" w:hAnsi="Times New Roman" w:cs="Times New Roman"/>
          <w:sz w:val="24"/>
          <w:szCs w:val="24"/>
        </w:rPr>
      </w:pPr>
    </w:p>
    <w:p w14:paraId="1095DA8A" w14:textId="40AF534F" w:rsidR="003E7734" w:rsidRDefault="003E7734" w:rsidP="004E5ACC">
      <w:pPr>
        <w:spacing w:line="360" w:lineRule="auto"/>
        <w:rPr>
          <w:rFonts w:ascii="Times New Roman" w:hAnsi="Times New Roman" w:cs="Times New Roman"/>
          <w:sz w:val="24"/>
          <w:szCs w:val="24"/>
        </w:rPr>
      </w:pPr>
    </w:p>
    <w:p w14:paraId="211BDFC8" w14:textId="4564CC94" w:rsidR="00034791" w:rsidRDefault="00034791" w:rsidP="004E5ACC">
      <w:pPr>
        <w:spacing w:line="360" w:lineRule="auto"/>
        <w:rPr>
          <w:rFonts w:ascii="Times New Roman" w:hAnsi="Times New Roman" w:cs="Times New Roman"/>
          <w:sz w:val="24"/>
          <w:szCs w:val="24"/>
        </w:rPr>
      </w:pPr>
    </w:p>
    <w:p w14:paraId="47092A33" w14:textId="45A4B79A" w:rsidR="00034791" w:rsidRDefault="00034791" w:rsidP="004E5ACC">
      <w:pPr>
        <w:spacing w:line="360" w:lineRule="auto"/>
        <w:rPr>
          <w:rFonts w:ascii="Times New Roman" w:hAnsi="Times New Roman" w:cs="Times New Roman"/>
          <w:sz w:val="24"/>
          <w:szCs w:val="24"/>
        </w:rPr>
      </w:pPr>
    </w:p>
    <w:p w14:paraId="5B2456F3" w14:textId="19455CBB" w:rsidR="00034791" w:rsidRDefault="00034791" w:rsidP="004E5ACC">
      <w:pPr>
        <w:spacing w:line="360" w:lineRule="auto"/>
        <w:rPr>
          <w:rFonts w:ascii="Times New Roman" w:hAnsi="Times New Roman" w:cs="Times New Roman"/>
          <w:sz w:val="24"/>
          <w:szCs w:val="24"/>
        </w:rPr>
      </w:pPr>
    </w:p>
    <w:p w14:paraId="150341BC" w14:textId="38FD8DEF" w:rsidR="0045094B" w:rsidRDefault="0045094B" w:rsidP="004E5ACC">
      <w:pPr>
        <w:spacing w:line="360" w:lineRule="auto"/>
        <w:rPr>
          <w:rFonts w:ascii="Times New Roman" w:hAnsi="Times New Roman" w:cs="Times New Roman"/>
          <w:sz w:val="24"/>
          <w:szCs w:val="24"/>
        </w:rPr>
      </w:pPr>
    </w:p>
    <w:p w14:paraId="723ACBFC" w14:textId="77777777" w:rsidR="0045094B" w:rsidRDefault="0045094B" w:rsidP="004E5ACC">
      <w:pPr>
        <w:spacing w:line="360" w:lineRule="auto"/>
        <w:rPr>
          <w:rFonts w:ascii="Times New Roman" w:hAnsi="Times New Roman" w:cs="Times New Roman"/>
          <w:sz w:val="24"/>
          <w:szCs w:val="24"/>
        </w:rPr>
      </w:pPr>
    </w:p>
    <w:p w14:paraId="0D204E57" w14:textId="769AA8F9" w:rsidR="003E7734" w:rsidRDefault="003E7734" w:rsidP="004E5ACC">
      <w:pPr>
        <w:spacing w:line="360" w:lineRule="auto"/>
        <w:rPr>
          <w:rFonts w:ascii="Times New Roman" w:hAnsi="Times New Roman" w:cs="Times New Roman"/>
          <w:sz w:val="24"/>
          <w:szCs w:val="24"/>
        </w:rPr>
      </w:pPr>
    </w:p>
    <w:p w14:paraId="350D9113" w14:textId="59E58D97" w:rsidR="004E5ACC" w:rsidRDefault="004E5ACC" w:rsidP="004E5ACC">
      <w:pPr>
        <w:spacing w:line="360" w:lineRule="auto"/>
        <w:rPr>
          <w:rFonts w:ascii="Times New Roman" w:hAnsi="Times New Roman" w:cs="Times New Roman"/>
          <w:sz w:val="24"/>
          <w:szCs w:val="24"/>
        </w:rPr>
      </w:pPr>
      <w:r>
        <w:rPr>
          <w:rFonts w:ascii="Times New Roman" w:hAnsi="Times New Roman" w:cs="Times New Roman"/>
          <w:sz w:val="24"/>
          <w:szCs w:val="24"/>
        </w:rPr>
        <w:t xml:space="preserve">Greta Damasickienė, tel. 0 706 68 191, mob. +37065300744, el. p. </w:t>
      </w:r>
      <w:hyperlink r:id="rId12" w:history="1">
        <w:r w:rsidRPr="00EA3F94">
          <w:rPr>
            <w:rStyle w:val="Hipersaitas"/>
            <w:rFonts w:ascii="Times New Roman" w:hAnsi="Times New Roman"/>
            <w:sz w:val="24"/>
            <w:szCs w:val="24"/>
          </w:rPr>
          <w:t>greta.damasickiene@stt.lt</w:t>
        </w:r>
      </w:hyperlink>
    </w:p>
    <w:p w14:paraId="4772780A" w14:textId="4878BF44" w:rsidR="00034791" w:rsidRDefault="004E5ACC" w:rsidP="00125823">
      <w:pPr>
        <w:spacing w:line="240" w:lineRule="auto"/>
        <w:rPr>
          <w:rFonts w:ascii="Times New Roman" w:hAnsi="Times New Roman" w:cs="Times New Roman"/>
          <w:sz w:val="24"/>
          <w:szCs w:val="24"/>
        </w:rPr>
      </w:pPr>
      <w:r w:rsidRPr="004E5ACC">
        <w:rPr>
          <w:rFonts w:ascii="Times New Roman" w:hAnsi="Times New Roman" w:cs="Times New Roman"/>
          <w:sz w:val="24"/>
          <w:szCs w:val="24"/>
        </w:rPr>
        <w:t>Rengėjo</w:t>
      </w:r>
      <w:r>
        <w:rPr>
          <w:rFonts w:ascii="Times New Roman" w:hAnsi="Times New Roman" w:cs="Times New Roman"/>
          <w:sz w:val="24"/>
          <w:szCs w:val="24"/>
        </w:rPr>
        <w:t>s</w:t>
      </w:r>
      <w:r w:rsidRPr="004E5ACC">
        <w:rPr>
          <w:rFonts w:ascii="Times New Roman" w:hAnsi="Times New Roman" w:cs="Times New Roman"/>
          <w:sz w:val="24"/>
          <w:szCs w:val="24"/>
        </w:rPr>
        <w:t xml:space="preserve"> tiesioginis vadovas Domantas Lukauskas, Korupcijos prevencijos valdybos Korupcijos rizikos skyriaus viršininkas, tel. 0 706 63 378, mob. +370 656 60 933, el. p. domantas.lukauskas@stt.lt  </w:t>
      </w:r>
    </w:p>
    <w:p w14:paraId="5B4E7FF9" w14:textId="77777777" w:rsidR="00034791" w:rsidRDefault="00034791">
      <w:pPr>
        <w:rPr>
          <w:rFonts w:ascii="Times New Roman" w:hAnsi="Times New Roman" w:cs="Times New Roman"/>
          <w:sz w:val="24"/>
          <w:szCs w:val="24"/>
        </w:rPr>
      </w:pPr>
      <w:r>
        <w:rPr>
          <w:rFonts w:ascii="Times New Roman" w:hAnsi="Times New Roman" w:cs="Times New Roman"/>
          <w:sz w:val="24"/>
          <w:szCs w:val="24"/>
        </w:rPr>
        <w:br w:type="page"/>
      </w:r>
    </w:p>
    <w:p w14:paraId="5D843BDB" w14:textId="77777777" w:rsidR="00575F25" w:rsidRPr="00FE4093" w:rsidRDefault="00575F25" w:rsidP="00575F25">
      <w:pPr>
        <w:keepNext/>
        <w:keepLines/>
        <w:spacing w:before="200" w:after="0" w:line="240" w:lineRule="auto"/>
        <w:jc w:val="center"/>
        <w:outlineLvl w:val="2"/>
        <w:rPr>
          <w:rFonts w:ascii="Times New Roman" w:eastAsia="Times New Roman" w:hAnsi="Times New Roman" w:cs="Times New Roman"/>
          <w:b/>
          <w:bCs/>
          <w:sz w:val="24"/>
          <w:szCs w:val="24"/>
          <w:lang w:eastAsia="lt-LT"/>
        </w:rPr>
      </w:pPr>
      <w:bookmarkStart w:id="21" w:name="_Toc205889790"/>
      <w:r w:rsidRPr="00FE4093">
        <w:rPr>
          <w:rFonts w:ascii="Times New Roman" w:eastAsia="Times New Roman" w:hAnsi="Times New Roman" w:cs="Times New Roman"/>
          <w:b/>
          <w:bCs/>
          <w:sz w:val="24"/>
          <w:szCs w:val="24"/>
          <w:lang w:eastAsia="lt-LT"/>
        </w:rPr>
        <w:lastRenderedPageBreak/>
        <w:t>ATLIEKANT KORUPCIJOS RIZIKOS ANALIZĘ ĮVERTINTI TEISĖS AKTAI, DOKUMENTAI IR INFORMACIJA</w:t>
      </w:r>
      <w:bookmarkEnd w:id="21"/>
    </w:p>
    <w:p w14:paraId="34F93380" w14:textId="77777777" w:rsidR="00575F25" w:rsidRPr="00FE4093" w:rsidRDefault="00575F25" w:rsidP="00575F25">
      <w:pPr>
        <w:spacing w:after="0" w:line="360" w:lineRule="auto"/>
        <w:jc w:val="center"/>
        <w:rPr>
          <w:rFonts w:ascii="Times New Roman" w:eastAsia="Times New Roman" w:hAnsi="Times New Roman" w:cs="Times New Roman"/>
          <w:sz w:val="24"/>
          <w:szCs w:val="24"/>
          <w:lang w:eastAsia="en-GB"/>
        </w:rPr>
      </w:pPr>
    </w:p>
    <w:p w14:paraId="57398167" w14:textId="77777777" w:rsidR="00575F25" w:rsidRPr="00FE4093" w:rsidRDefault="00575F25" w:rsidP="00575F25">
      <w:pPr>
        <w:spacing w:after="0" w:line="360" w:lineRule="auto"/>
        <w:jc w:val="center"/>
        <w:rPr>
          <w:rFonts w:ascii="Times New Roman" w:eastAsia="Times New Roman" w:hAnsi="Times New Roman" w:cs="Times New Roman"/>
          <w:b/>
          <w:sz w:val="24"/>
          <w:szCs w:val="24"/>
          <w:lang w:eastAsia="en-GB"/>
        </w:rPr>
      </w:pPr>
      <w:r w:rsidRPr="00FE4093">
        <w:rPr>
          <w:rFonts w:ascii="Times New Roman" w:eastAsia="Times New Roman" w:hAnsi="Times New Roman" w:cs="Times New Roman"/>
          <w:b/>
          <w:sz w:val="24"/>
          <w:szCs w:val="24"/>
          <w:lang w:eastAsia="en-GB"/>
        </w:rPr>
        <w:t>I. ATLIEKANT KORUPCIJOS RIZIKOS ANALIZĘ ANALIZUOTI TEISĖS AKTAI</w:t>
      </w:r>
    </w:p>
    <w:p w14:paraId="70592F83" w14:textId="110CFD57" w:rsidR="00575F25" w:rsidRDefault="00575F25" w:rsidP="00575F25">
      <w:pPr>
        <w:pStyle w:val="Sraopastraipa"/>
        <w:spacing w:line="360" w:lineRule="auto"/>
        <w:jc w:val="both"/>
        <w:rPr>
          <w:rFonts w:ascii="Times New Roman" w:hAnsi="Times New Roman" w:cs="Times New Roman"/>
          <w:sz w:val="24"/>
          <w:szCs w:val="24"/>
        </w:rPr>
      </w:pPr>
    </w:p>
    <w:p w14:paraId="10E51452" w14:textId="43741CD9" w:rsidR="00F14F97" w:rsidRDefault="00F14F97" w:rsidP="00575F25">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Lietuvos Respublikos Konstitucija</w:t>
      </w:r>
    </w:p>
    <w:p w14:paraId="58839B3B" w14:textId="71A95884" w:rsidR="00F14F97" w:rsidRDefault="00C126FE" w:rsidP="00F14F97">
      <w:pPr>
        <w:pStyle w:val="Sraopastraipa"/>
        <w:spacing w:line="360" w:lineRule="auto"/>
        <w:ind w:left="1080"/>
        <w:jc w:val="both"/>
        <w:rPr>
          <w:rFonts w:ascii="Times New Roman" w:hAnsi="Times New Roman" w:cs="Times New Roman"/>
          <w:sz w:val="24"/>
          <w:szCs w:val="24"/>
        </w:rPr>
      </w:pPr>
      <w:hyperlink r:id="rId13" w:history="1">
        <w:r w:rsidR="00F14F97" w:rsidRPr="004A7AFE">
          <w:rPr>
            <w:rStyle w:val="Hipersaitas"/>
            <w:rFonts w:ascii="Times New Roman" w:hAnsi="Times New Roman"/>
            <w:sz w:val="24"/>
            <w:szCs w:val="24"/>
          </w:rPr>
          <w:t>https://www.lrs.lt/home/Konstitucija/Konstitucija20220522.htm</w:t>
        </w:r>
      </w:hyperlink>
      <w:r w:rsidR="00F14F97">
        <w:rPr>
          <w:rFonts w:ascii="Times New Roman" w:hAnsi="Times New Roman" w:cs="Times New Roman"/>
          <w:sz w:val="24"/>
          <w:szCs w:val="24"/>
        </w:rPr>
        <w:t xml:space="preserve"> </w:t>
      </w:r>
    </w:p>
    <w:p w14:paraId="4B95A3C3" w14:textId="5FDBDE1E" w:rsidR="00716783" w:rsidRDefault="00716783" w:rsidP="00575F25">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Lietuvos Respublikos valstybės ir savivaldybių turto valdymo, naudojimo ir disponavimo juo įstatymas</w:t>
      </w:r>
    </w:p>
    <w:p w14:paraId="6E4BE360" w14:textId="489CCC0B" w:rsidR="00E64A40" w:rsidRDefault="00C126FE" w:rsidP="00575F25">
      <w:pPr>
        <w:pStyle w:val="Sraopastraipa"/>
        <w:numPr>
          <w:ilvl w:val="0"/>
          <w:numId w:val="27"/>
        </w:numPr>
        <w:spacing w:line="360" w:lineRule="auto"/>
        <w:jc w:val="both"/>
        <w:rPr>
          <w:rFonts w:ascii="Times New Roman" w:hAnsi="Times New Roman" w:cs="Times New Roman"/>
          <w:sz w:val="24"/>
          <w:szCs w:val="24"/>
        </w:rPr>
      </w:pPr>
      <w:hyperlink r:id="rId14" w:history="1">
        <w:r w:rsidR="00716783" w:rsidRPr="00370145">
          <w:rPr>
            <w:rStyle w:val="Hipersaitas"/>
            <w:rFonts w:ascii="Times New Roman" w:hAnsi="Times New Roman"/>
            <w:sz w:val="24"/>
            <w:szCs w:val="24"/>
          </w:rPr>
          <w:t>https://www.e-tar.lt/portal/lt/legalAct/TAR.D5496D69DF98/asr</w:t>
        </w:r>
      </w:hyperlink>
      <w:r w:rsidR="00716783">
        <w:rPr>
          <w:rFonts w:ascii="Times New Roman" w:hAnsi="Times New Roman" w:cs="Times New Roman"/>
          <w:sz w:val="24"/>
          <w:szCs w:val="24"/>
        </w:rPr>
        <w:t xml:space="preserve"> ;</w:t>
      </w:r>
      <w:r w:rsidR="00E64A40">
        <w:rPr>
          <w:rFonts w:ascii="Times New Roman" w:hAnsi="Times New Roman" w:cs="Times New Roman"/>
          <w:sz w:val="24"/>
          <w:szCs w:val="24"/>
        </w:rPr>
        <w:t>Lietuvos Respublikos biudžeto sandaros įstatymas</w:t>
      </w:r>
    </w:p>
    <w:p w14:paraId="093955AA" w14:textId="2AE16734" w:rsidR="00E64A40" w:rsidRDefault="00C126FE" w:rsidP="00C82C9C">
      <w:pPr>
        <w:pStyle w:val="Sraopastraipa"/>
        <w:spacing w:line="360" w:lineRule="auto"/>
        <w:ind w:left="1080"/>
        <w:jc w:val="both"/>
        <w:rPr>
          <w:rFonts w:ascii="Times New Roman" w:hAnsi="Times New Roman" w:cs="Times New Roman"/>
          <w:sz w:val="24"/>
          <w:szCs w:val="24"/>
        </w:rPr>
      </w:pPr>
      <w:hyperlink r:id="rId15" w:history="1">
        <w:r w:rsidR="00C82C9C" w:rsidRPr="00785B6D">
          <w:rPr>
            <w:rStyle w:val="Hipersaitas"/>
            <w:rFonts w:ascii="Times New Roman" w:hAnsi="Times New Roman"/>
            <w:sz w:val="24"/>
            <w:szCs w:val="24"/>
          </w:rPr>
          <w:t>https://e-seimas.lrs.lt/portal/legalAct/lt/TAD/TAIS.428/asr</w:t>
        </w:r>
      </w:hyperlink>
      <w:r w:rsidR="00E64A40">
        <w:rPr>
          <w:rFonts w:ascii="Times New Roman" w:hAnsi="Times New Roman" w:cs="Times New Roman"/>
          <w:sz w:val="24"/>
          <w:szCs w:val="24"/>
        </w:rPr>
        <w:t>;</w:t>
      </w:r>
      <w:r w:rsidR="00C82C9C">
        <w:rPr>
          <w:rFonts w:ascii="Times New Roman" w:hAnsi="Times New Roman" w:cs="Times New Roman"/>
          <w:sz w:val="24"/>
          <w:szCs w:val="24"/>
        </w:rPr>
        <w:t xml:space="preserve"> </w:t>
      </w:r>
    </w:p>
    <w:p w14:paraId="3A5FAE2D" w14:textId="641B5FDC" w:rsidR="00575F25" w:rsidRDefault="00575F25" w:rsidP="00575F25">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A4D53">
        <w:rPr>
          <w:rFonts w:ascii="Times New Roman" w:hAnsi="Times New Roman" w:cs="Times New Roman"/>
          <w:sz w:val="24"/>
          <w:szCs w:val="24"/>
        </w:rPr>
        <w:t xml:space="preserve">ietuvos </w:t>
      </w:r>
      <w:r>
        <w:rPr>
          <w:rFonts w:ascii="Times New Roman" w:hAnsi="Times New Roman" w:cs="Times New Roman"/>
          <w:sz w:val="24"/>
          <w:szCs w:val="24"/>
        </w:rPr>
        <w:t>R</w:t>
      </w:r>
      <w:r w:rsidR="002A4D53">
        <w:rPr>
          <w:rFonts w:ascii="Times New Roman" w:hAnsi="Times New Roman" w:cs="Times New Roman"/>
          <w:sz w:val="24"/>
          <w:szCs w:val="24"/>
        </w:rPr>
        <w:t>espublikos</w:t>
      </w:r>
      <w:r>
        <w:rPr>
          <w:rFonts w:ascii="Times New Roman" w:hAnsi="Times New Roman" w:cs="Times New Roman"/>
          <w:sz w:val="24"/>
          <w:szCs w:val="24"/>
        </w:rPr>
        <w:t xml:space="preserve"> Vyriausybės 2014 m. spalio 28 d. nutarimas Nr. 1178 ,,Dėl valstybės ir savivaldybių nekilnojamųjų daiktų pardavimo viešame aukcione tvarkos aprašo patvirtinimo“ </w:t>
      </w:r>
    </w:p>
    <w:p w14:paraId="5426EBB6" w14:textId="1AFA8C3C" w:rsidR="004C60B8" w:rsidRDefault="00C126FE" w:rsidP="004C60B8">
      <w:pPr>
        <w:pStyle w:val="Sraopastraipa"/>
        <w:spacing w:line="360" w:lineRule="auto"/>
        <w:ind w:left="1080"/>
        <w:jc w:val="both"/>
        <w:rPr>
          <w:rFonts w:ascii="Times New Roman" w:hAnsi="Times New Roman" w:cs="Times New Roman"/>
          <w:sz w:val="24"/>
          <w:szCs w:val="24"/>
        </w:rPr>
      </w:pPr>
      <w:hyperlink r:id="rId16" w:history="1">
        <w:r w:rsidR="00575F25" w:rsidRPr="00370145">
          <w:rPr>
            <w:rStyle w:val="Hipersaitas"/>
            <w:rFonts w:ascii="Times New Roman" w:hAnsi="Times New Roman"/>
            <w:sz w:val="24"/>
            <w:szCs w:val="24"/>
          </w:rPr>
          <w:t>https://e-seimas.lrs.lt/portal/legalAct/lt/TAD/2bf1544060e911e4b240c0fa7489cd0e/asr</w:t>
        </w:r>
      </w:hyperlink>
      <w:r w:rsidR="00575F25">
        <w:rPr>
          <w:rFonts w:ascii="Times New Roman" w:hAnsi="Times New Roman" w:cs="Times New Roman"/>
          <w:sz w:val="24"/>
          <w:szCs w:val="24"/>
        </w:rPr>
        <w:t xml:space="preserve"> ;</w:t>
      </w:r>
    </w:p>
    <w:p w14:paraId="7620AE30" w14:textId="289CD986" w:rsidR="004C60B8" w:rsidRDefault="004C60B8" w:rsidP="004C60B8">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2014 m. spalio 28 d. nutarimas Nr. 1179 </w:t>
      </w:r>
      <w:r w:rsidRPr="004C60B8">
        <w:rPr>
          <w:rFonts w:ascii="Times New Roman" w:hAnsi="Times New Roman" w:cs="Times New Roman"/>
          <w:sz w:val="24"/>
          <w:szCs w:val="24"/>
        </w:rPr>
        <w:t>„</w:t>
      </w:r>
      <w:r>
        <w:rPr>
          <w:rFonts w:ascii="Times New Roman" w:hAnsi="Times New Roman" w:cs="Times New Roman"/>
          <w:sz w:val="24"/>
          <w:szCs w:val="24"/>
        </w:rPr>
        <w:t>D</w:t>
      </w:r>
      <w:r w:rsidRPr="004C60B8">
        <w:rPr>
          <w:rFonts w:ascii="Times New Roman" w:hAnsi="Times New Roman" w:cs="Times New Roman"/>
          <w:sz w:val="24"/>
          <w:szCs w:val="24"/>
        </w:rPr>
        <w:t>ėl viešame aukcione parduodamo valstybės ir savivaldybių nekilnojamojo turto ir kitų nekilnojamųjų daiktų sąrašo sudarymo tvarkos aprašo patvirtinimo</w:t>
      </w:r>
      <w:r>
        <w:rPr>
          <w:rFonts w:ascii="Times New Roman" w:hAnsi="Times New Roman" w:cs="Times New Roman"/>
          <w:sz w:val="24"/>
          <w:szCs w:val="24"/>
        </w:rPr>
        <w:t>“</w:t>
      </w:r>
    </w:p>
    <w:p w14:paraId="2451BE6D" w14:textId="624C30BC" w:rsidR="004C60B8" w:rsidRPr="004C60B8" w:rsidRDefault="00C126FE" w:rsidP="004C60B8">
      <w:pPr>
        <w:pStyle w:val="Sraopastraipa"/>
        <w:spacing w:line="360" w:lineRule="auto"/>
        <w:ind w:left="1080"/>
        <w:jc w:val="both"/>
        <w:rPr>
          <w:rFonts w:ascii="Times New Roman" w:hAnsi="Times New Roman" w:cs="Times New Roman"/>
          <w:sz w:val="24"/>
          <w:szCs w:val="24"/>
        </w:rPr>
      </w:pPr>
      <w:hyperlink r:id="rId17" w:history="1">
        <w:r w:rsidR="004C60B8" w:rsidRPr="00397372">
          <w:rPr>
            <w:rStyle w:val="Hipersaitas"/>
            <w:rFonts w:ascii="Times New Roman" w:hAnsi="Times New Roman"/>
            <w:sz w:val="24"/>
            <w:szCs w:val="24"/>
          </w:rPr>
          <w:t>https://e-seimas.lrs.lt/portal/legalAct/lt/TAD/80858d0060e911e4b240c0fa7489cd0e/asr</w:t>
        </w:r>
      </w:hyperlink>
      <w:r w:rsidR="004C60B8">
        <w:rPr>
          <w:rFonts w:ascii="Times New Roman" w:hAnsi="Times New Roman" w:cs="Times New Roman"/>
          <w:sz w:val="24"/>
          <w:szCs w:val="24"/>
        </w:rPr>
        <w:t xml:space="preserve"> </w:t>
      </w:r>
    </w:p>
    <w:p w14:paraId="2A36E310" w14:textId="77777777" w:rsidR="00575F25" w:rsidRPr="00575F25" w:rsidRDefault="00575F25" w:rsidP="00575F25">
      <w:pPr>
        <w:pStyle w:val="Sraopastraipa"/>
        <w:numPr>
          <w:ilvl w:val="0"/>
          <w:numId w:val="27"/>
        </w:numPr>
        <w:rPr>
          <w:rFonts w:ascii="Times New Roman" w:hAnsi="Times New Roman" w:cs="Times New Roman"/>
          <w:sz w:val="24"/>
          <w:szCs w:val="24"/>
        </w:rPr>
      </w:pPr>
      <w:r w:rsidRPr="00575F25">
        <w:rPr>
          <w:rFonts w:ascii="Times New Roman" w:hAnsi="Times New Roman" w:cs="Times New Roman"/>
          <w:sz w:val="24"/>
          <w:szCs w:val="24"/>
        </w:rPr>
        <w:t xml:space="preserve">Lietuvos Respublikos vietos savivaldos įstatymas </w:t>
      </w:r>
    </w:p>
    <w:p w14:paraId="389079AE" w14:textId="068AA0FB" w:rsidR="00575F25" w:rsidRDefault="00C126FE" w:rsidP="00575F25">
      <w:pPr>
        <w:pStyle w:val="Sraopastraipa"/>
        <w:spacing w:line="360" w:lineRule="auto"/>
        <w:ind w:left="1080"/>
        <w:jc w:val="both"/>
        <w:rPr>
          <w:rFonts w:ascii="Times New Roman" w:hAnsi="Times New Roman" w:cs="Times New Roman"/>
          <w:sz w:val="24"/>
          <w:szCs w:val="24"/>
        </w:rPr>
      </w:pPr>
      <w:hyperlink r:id="rId18" w:history="1">
        <w:r w:rsidR="00575F25" w:rsidRPr="00370145">
          <w:rPr>
            <w:rStyle w:val="Hipersaitas"/>
            <w:rFonts w:ascii="Times New Roman" w:hAnsi="Times New Roman"/>
            <w:sz w:val="24"/>
            <w:szCs w:val="24"/>
          </w:rPr>
          <w:t>https://e-seimas.lrs.lt/portal/legalAct/lt/TAD/TAIS.5884/asr</w:t>
        </w:r>
      </w:hyperlink>
      <w:r w:rsidR="00575F25">
        <w:rPr>
          <w:rFonts w:ascii="Times New Roman" w:hAnsi="Times New Roman" w:cs="Times New Roman"/>
          <w:sz w:val="24"/>
          <w:szCs w:val="24"/>
        </w:rPr>
        <w:t xml:space="preserve"> ;</w:t>
      </w:r>
    </w:p>
    <w:p w14:paraId="0F4E76E2" w14:textId="66CCE895" w:rsidR="00575F25" w:rsidRDefault="00575F25" w:rsidP="00575F25">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VĮ Turto bank</w:t>
      </w:r>
      <w:r w:rsidR="00E427DD">
        <w:rPr>
          <w:rFonts w:ascii="Times New Roman" w:hAnsi="Times New Roman" w:cs="Times New Roman"/>
          <w:sz w:val="24"/>
          <w:szCs w:val="24"/>
        </w:rPr>
        <w:t>as</w:t>
      </w:r>
      <w:r>
        <w:rPr>
          <w:rFonts w:ascii="Times New Roman" w:hAnsi="Times New Roman" w:cs="Times New Roman"/>
          <w:sz w:val="24"/>
          <w:szCs w:val="24"/>
        </w:rPr>
        <w:t xml:space="preserve"> generalinio direktoriaus 2021 m. vasario 24 d. įsakymų Nr. P1-67 patvirtintas Valstybės ir savivaldybių nekilnojamųjų daiktų elektroninio aukciono vykdymo valstybės informacinėje sistemoje procedūrų aprašas </w:t>
      </w:r>
    </w:p>
    <w:p w14:paraId="133A8E1D" w14:textId="06BBA204" w:rsidR="00575F25" w:rsidRPr="00E236D5" w:rsidRDefault="00765221" w:rsidP="00575F25">
      <w:pPr>
        <w:pStyle w:val="Sraopastraipa"/>
        <w:spacing w:line="360" w:lineRule="auto"/>
        <w:ind w:left="1080"/>
        <w:jc w:val="both"/>
        <w:rPr>
          <w:rFonts w:ascii="Times New Roman" w:hAnsi="Times New Roman" w:cs="Times New Roman"/>
          <w:sz w:val="24"/>
          <w:szCs w:val="24"/>
        </w:rPr>
      </w:pPr>
      <w:r w:rsidRPr="00765221">
        <w:rPr>
          <w:rFonts w:ascii="Times New Roman" w:hAnsi="Times New Roman" w:cs="Times New Roman"/>
          <w:sz w:val="24"/>
          <w:szCs w:val="24"/>
        </w:rPr>
        <w:t>https://turtas.lt/wp-content/uploads/2021/11/apraso-2021-02-24-redakcija1.pdf</w:t>
      </w:r>
      <w:r w:rsidR="00E236D5">
        <w:rPr>
          <w:rFonts w:ascii="Times New Roman" w:hAnsi="Times New Roman" w:cs="Times New Roman"/>
          <w:sz w:val="24"/>
          <w:szCs w:val="24"/>
        </w:rPr>
        <w:t xml:space="preserve"> </w:t>
      </w:r>
    </w:p>
    <w:p w14:paraId="3FF40E55" w14:textId="5C84C8F1" w:rsidR="002A4D53" w:rsidRDefault="002A4D53" w:rsidP="002A4D53">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Vyriausybės 2001 m. gegužės 9 d. nutarimas ,,Dėl nereikalingo arba netinkamo (negalimo) naudoti valstybės ir savivaldybių turto pardavimo viešuose prekių aukcionuose tvarkos aprašo patvirtinimo“ </w:t>
      </w:r>
    </w:p>
    <w:p w14:paraId="7F63FCCF" w14:textId="77777777" w:rsidR="007A764F" w:rsidRDefault="00C126FE" w:rsidP="007A764F">
      <w:pPr>
        <w:pStyle w:val="Sraopastraipa"/>
        <w:spacing w:line="360" w:lineRule="auto"/>
        <w:ind w:left="1080"/>
        <w:jc w:val="both"/>
        <w:rPr>
          <w:rFonts w:ascii="Times New Roman" w:hAnsi="Times New Roman" w:cs="Times New Roman"/>
          <w:sz w:val="24"/>
          <w:szCs w:val="24"/>
        </w:rPr>
      </w:pPr>
      <w:hyperlink r:id="rId19" w:history="1">
        <w:r w:rsidR="002A4D53" w:rsidRPr="00370145">
          <w:rPr>
            <w:rStyle w:val="Hipersaitas"/>
            <w:rFonts w:ascii="Times New Roman" w:hAnsi="Times New Roman"/>
            <w:sz w:val="24"/>
            <w:szCs w:val="24"/>
          </w:rPr>
          <w:t>https://e-seimas.lrs.lt/portal/legalAct/lt/TAD/TAIS.132472/asr</w:t>
        </w:r>
      </w:hyperlink>
      <w:r w:rsidR="002A4D53">
        <w:rPr>
          <w:rFonts w:ascii="Times New Roman" w:hAnsi="Times New Roman" w:cs="Times New Roman"/>
          <w:sz w:val="24"/>
          <w:szCs w:val="24"/>
        </w:rPr>
        <w:t xml:space="preserve"> </w:t>
      </w:r>
    </w:p>
    <w:p w14:paraId="3D44BBC2" w14:textId="5F21E23C" w:rsidR="007A764F" w:rsidRDefault="007A764F" w:rsidP="007A764F">
      <w:pPr>
        <w:pStyle w:val="Sraopastraipa"/>
        <w:numPr>
          <w:ilvl w:val="0"/>
          <w:numId w:val="27"/>
        </w:numPr>
        <w:spacing w:line="360" w:lineRule="auto"/>
        <w:jc w:val="both"/>
        <w:rPr>
          <w:rFonts w:ascii="Times New Roman" w:hAnsi="Times New Roman" w:cs="Times New Roman"/>
          <w:sz w:val="24"/>
          <w:szCs w:val="24"/>
        </w:rPr>
      </w:pPr>
      <w:r w:rsidRPr="007A764F">
        <w:rPr>
          <w:rFonts w:ascii="Times New Roman" w:hAnsi="Times New Roman" w:cs="Times New Roman"/>
          <w:sz w:val="24"/>
          <w:szCs w:val="24"/>
        </w:rPr>
        <w:t>Šakių rajono savivaldybės administracijos direktori</w:t>
      </w:r>
      <w:r>
        <w:rPr>
          <w:rFonts w:ascii="Times New Roman" w:hAnsi="Times New Roman" w:cs="Times New Roman"/>
          <w:sz w:val="24"/>
          <w:szCs w:val="24"/>
        </w:rPr>
        <w:t>a</w:t>
      </w:r>
      <w:r w:rsidRPr="007A764F">
        <w:rPr>
          <w:rFonts w:ascii="Times New Roman" w:hAnsi="Times New Roman" w:cs="Times New Roman"/>
          <w:sz w:val="24"/>
          <w:szCs w:val="24"/>
        </w:rPr>
        <w:t>us</w:t>
      </w:r>
      <w:r>
        <w:rPr>
          <w:rFonts w:ascii="Times New Roman" w:hAnsi="Times New Roman" w:cs="Times New Roman"/>
          <w:sz w:val="24"/>
          <w:szCs w:val="24"/>
        </w:rPr>
        <w:t xml:space="preserve"> 2017 m. gegužės 25 d., </w:t>
      </w:r>
      <w:r w:rsidRPr="007A764F">
        <w:rPr>
          <w:rFonts w:ascii="Times New Roman" w:hAnsi="Times New Roman" w:cs="Times New Roman"/>
          <w:sz w:val="24"/>
          <w:szCs w:val="24"/>
        </w:rPr>
        <w:t xml:space="preserve"> įsakymas</w:t>
      </w:r>
      <w:r>
        <w:rPr>
          <w:rFonts w:ascii="Times New Roman" w:hAnsi="Times New Roman" w:cs="Times New Roman"/>
          <w:sz w:val="24"/>
          <w:szCs w:val="24"/>
        </w:rPr>
        <w:t xml:space="preserve"> Nr. AG-82</w:t>
      </w:r>
      <w:r w:rsidRPr="007A764F">
        <w:rPr>
          <w:rFonts w:ascii="Times New Roman" w:hAnsi="Times New Roman" w:cs="Times New Roman"/>
          <w:sz w:val="24"/>
          <w:szCs w:val="24"/>
        </w:rPr>
        <w:t xml:space="preserve"> </w:t>
      </w:r>
      <w:r>
        <w:rPr>
          <w:rFonts w:ascii="Times New Roman" w:hAnsi="Times New Roman" w:cs="Times New Roman"/>
          <w:sz w:val="24"/>
          <w:szCs w:val="24"/>
        </w:rPr>
        <w:t>,,D</w:t>
      </w:r>
      <w:r w:rsidRPr="007A764F">
        <w:rPr>
          <w:rFonts w:ascii="Times New Roman" w:hAnsi="Times New Roman" w:cs="Times New Roman"/>
          <w:sz w:val="24"/>
          <w:szCs w:val="24"/>
        </w:rPr>
        <w:t>ėl Šakių rajono savivaldybės administracijos organizuojamų viešų aukcionų, kuriuose parduodamas savivaldybės nekilnojamasis turtas ir kiti nekilnojamieji daiktai, vykdymo informacinių technologijų priemonėmis taisyklių patvirtinimo</w:t>
      </w:r>
      <w:r>
        <w:rPr>
          <w:rFonts w:ascii="Times New Roman" w:hAnsi="Times New Roman" w:cs="Times New Roman"/>
          <w:sz w:val="24"/>
          <w:szCs w:val="24"/>
        </w:rPr>
        <w:t>“</w:t>
      </w:r>
    </w:p>
    <w:p w14:paraId="5CA708A3" w14:textId="1CD4B2D8" w:rsidR="00437AB7" w:rsidRDefault="00C126FE" w:rsidP="00437AB7">
      <w:pPr>
        <w:pStyle w:val="Sraopastraipa"/>
        <w:spacing w:line="360" w:lineRule="auto"/>
        <w:ind w:left="1080"/>
        <w:jc w:val="both"/>
        <w:rPr>
          <w:rFonts w:ascii="Times New Roman" w:hAnsi="Times New Roman" w:cs="Times New Roman"/>
          <w:sz w:val="24"/>
          <w:szCs w:val="24"/>
        </w:rPr>
      </w:pPr>
      <w:hyperlink r:id="rId20" w:history="1">
        <w:r w:rsidR="007A764F" w:rsidRPr="009F62AF">
          <w:rPr>
            <w:rStyle w:val="Hipersaitas"/>
            <w:rFonts w:ascii="Times New Roman" w:hAnsi="Times New Roman"/>
            <w:sz w:val="24"/>
            <w:szCs w:val="24"/>
          </w:rPr>
          <w:t>https://www.e-tar.lt/portal/lt/legalAct/8b8e88408cb611e7a3c4a5eb10f04386</w:t>
        </w:r>
      </w:hyperlink>
      <w:r w:rsidR="007A764F">
        <w:rPr>
          <w:rFonts w:ascii="Times New Roman" w:hAnsi="Times New Roman" w:cs="Times New Roman"/>
          <w:sz w:val="24"/>
          <w:szCs w:val="24"/>
        </w:rPr>
        <w:t xml:space="preserve"> </w:t>
      </w:r>
    </w:p>
    <w:p w14:paraId="03F862F4" w14:textId="19751A4F" w:rsidR="00437AB7" w:rsidRDefault="00437AB7" w:rsidP="00437AB7">
      <w:pPr>
        <w:pStyle w:val="Sraopastraipa"/>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Kėdainių rajono savivaldybės administracijos direktoriaus 2015 m. sausio 28 d. įsakymas Nr. AD-1-115 ,,Dėl Kėdainių rajono savivaldybės nekilnojamo turto ir kitų nekilnojamųjų daiktų pardavimo viešo aukciono būdu komisijos sudarymo ir jos darbo reglamento tvirtinimo“. </w:t>
      </w:r>
    </w:p>
    <w:p w14:paraId="26DDD652" w14:textId="17A3DA3F" w:rsidR="00437AB7" w:rsidRDefault="00437AB7" w:rsidP="00437AB7">
      <w:pPr>
        <w:pStyle w:val="Sraopastraipa"/>
        <w:numPr>
          <w:ilvl w:val="0"/>
          <w:numId w:val="27"/>
        </w:numPr>
        <w:spacing w:line="360" w:lineRule="auto"/>
        <w:jc w:val="both"/>
        <w:rPr>
          <w:rFonts w:ascii="Times New Roman" w:hAnsi="Times New Roman" w:cs="Times New Roman"/>
          <w:sz w:val="24"/>
          <w:szCs w:val="24"/>
        </w:rPr>
      </w:pPr>
      <w:r w:rsidRPr="00437AB7">
        <w:rPr>
          <w:rFonts w:ascii="Times New Roman" w:hAnsi="Times New Roman" w:cs="Times New Roman"/>
          <w:sz w:val="24"/>
          <w:szCs w:val="24"/>
        </w:rPr>
        <w:t>Kėdainių rajono savivaldybės administracijos direktoriaus 2015 m. sausio 28 d.,  įsakymas Nr. AD-1-116 ,,Dėl Kėdainių rajono savivaldybės nekilnojamojo turto ir kitų nekilnojamųjų daiktų pardavimo viešo aukciono būdu organizavimo tvarkos aprašo tvirtinimo“.</w:t>
      </w:r>
    </w:p>
    <w:p w14:paraId="20F150C5" w14:textId="2AEF147E" w:rsidR="00437AB7" w:rsidRDefault="00AD07F8" w:rsidP="00AD07F8">
      <w:pPr>
        <w:pStyle w:val="Sraopastraipa"/>
        <w:numPr>
          <w:ilvl w:val="0"/>
          <w:numId w:val="27"/>
        </w:numPr>
        <w:spacing w:line="360" w:lineRule="auto"/>
        <w:jc w:val="both"/>
        <w:rPr>
          <w:rFonts w:ascii="Times New Roman" w:hAnsi="Times New Roman" w:cs="Times New Roman"/>
          <w:sz w:val="24"/>
          <w:szCs w:val="24"/>
        </w:rPr>
      </w:pPr>
      <w:r w:rsidRPr="00AD07F8">
        <w:rPr>
          <w:rFonts w:ascii="Times New Roman" w:hAnsi="Times New Roman" w:cs="Times New Roman"/>
          <w:sz w:val="24"/>
          <w:szCs w:val="24"/>
        </w:rPr>
        <w:t>Kėdainių rajono savivaldybės tarybos 2019 m. spalio 25 d. sprendimas Nr. TS-237 „Dėl Kėdainių rajono savivaldybei nuosavybės teise priklausančio turto valdymo, naudojimo ir disponavimo juo tvarkos aprašo patvirtinimo“</w:t>
      </w:r>
      <w:r>
        <w:rPr>
          <w:rFonts w:ascii="Times New Roman" w:hAnsi="Times New Roman" w:cs="Times New Roman"/>
          <w:sz w:val="24"/>
          <w:szCs w:val="24"/>
        </w:rPr>
        <w:t>.</w:t>
      </w:r>
    </w:p>
    <w:p w14:paraId="6EA76A1A" w14:textId="6D0E4551" w:rsidR="00AD07F8" w:rsidRDefault="00C126FE" w:rsidP="00AD07F8">
      <w:pPr>
        <w:pStyle w:val="Sraopastraipa"/>
        <w:spacing w:line="360" w:lineRule="auto"/>
        <w:ind w:left="1080"/>
        <w:jc w:val="both"/>
        <w:rPr>
          <w:rFonts w:ascii="Times New Roman" w:hAnsi="Times New Roman" w:cs="Times New Roman"/>
          <w:sz w:val="24"/>
          <w:szCs w:val="24"/>
        </w:rPr>
      </w:pPr>
      <w:hyperlink r:id="rId21" w:history="1">
        <w:r w:rsidR="00AD07F8" w:rsidRPr="007D6C56">
          <w:rPr>
            <w:rStyle w:val="Hipersaitas"/>
            <w:rFonts w:ascii="Times New Roman" w:hAnsi="Times New Roman"/>
            <w:sz w:val="24"/>
            <w:szCs w:val="24"/>
          </w:rPr>
          <w:t>https://www.e-tar.lt/portal/lt/legalAct/d697c8b0fa5011e99681cd81dcdca52c/asr</w:t>
        </w:r>
      </w:hyperlink>
    </w:p>
    <w:p w14:paraId="57861AED" w14:textId="4F8BC8A8" w:rsidR="00AD07F8" w:rsidRDefault="00AD07F8" w:rsidP="00AD07F8">
      <w:pPr>
        <w:pStyle w:val="Sraopastraipa"/>
        <w:numPr>
          <w:ilvl w:val="0"/>
          <w:numId w:val="27"/>
        </w:numPr>
        <w:spacing w:line="360" w:lineRule="auto"/>
        <w:jc w:val="both"/>
        <w:rPr>
          <w:rFonts w:ascii="Times New Roman" w:hAnsi="Times New Roman" w:cs="Times New Roman"/>
          <w:sz w:val="24"/>
          <w:szCs w:val="24"/>
        </w:rPr>
      </w:pPr>
      <w:r w:rsidRPr="00AD07F8">
        <w:rPr>
          <w:rFonts w:ascii="Times New Roman" w:hAnsi="Times New Roman" w:cs="Times New Roman"/>
          <w:sz w:val="24"/>
          <w:szCs w:val="24"/>
        </w:rPr>
        <w:t>Druskininkų savivaldybės administracijos direktoriaus 2024 m. birželio 14 d. įsakymu Nr. V35-419 „Dėl Druskininkų savivaldybės nekilnojamųjų daiktų pardavimo viešame aukcione sąlygų tvirtinimo tvarkos aprašo patvirtinimo“.</w:t>
      </w:r>
      <w:r>
        <w:rPr>
          <w:rFonts w:ascii="Times New Roman" w:hAnsi="Times New Roman" w:cs="Times New Roman"/>
          <w:sz w:val="24"/>
          <w:szCs w:val="24"/>
        </w:rPr>
        <w:t xml:space="preserve"> </w:t>
      </w:r>
    </w:p>
    <w:p w14:paraId="409DC2E0" w14:textId="74CDE4A3" w:rsidR="00AD07F8" w:rsidRDefault="00C126FE" w:rsidP="00AD07F8">
      <w:pPr>
        <w:pStyle w:val="Sraopastraipa"/>
        <w:spacing w:line="360" w:lineRule="auto"/>
        <w:ind w:left="1080"/>
        <w:jc w:val="both"/>
        <w:rPr>
          <w:rFonts w:ascii="Times New Roman" w:hAnsi="Times New Roman" w:cs="Times New Roman"/>
          <w:sz w:val="24"/>
          <w:szCs w:val="24"/>
        </w:rPr>
      </w:pPr>
      <w:hyperlink r:id="rId22" w:history="1">
        <w:r w:rsidR="00AD07F8" w:rsidRPr="007D6C56">
          <w:rPr>
            <w:rStyle w:val="Hipersaitas"/>
            <w:rFonts w:ascii="Times New Roman" w:hAnsi="Times New Roman"/>
            <w:sz w:val="24"/>
            <w:szCs w:val="24"/>
          </w:rPr>
          <w:t>https://www.e-tar.lt/portal/lt/legalAct/1e07a4c02a3711efbdaea558de59136c</w:t>
        </w:r>
      </w:hyperlink>
      <w:r w:rsidR="00AD07F8">
        <w:rPr>
          <w:rFonts w:ascii="Times New Roman" w:hAnsi="Times New Roman" w:cs="Times New Roman"/>
          <w:sz w:val="24"/>
          <w:szCs w:val="24"/>
        </w:rPr>
        <w:t xml:space="preserve"> </w:t>
      </w:r>
    </w:p>
    <w:p w14:paraId="19C93043" w14:textId="228887CA" w:rsidR="00AD07F8" w:rsidRDefault="00AD07F8" w:rsidP="00AD07F8">
      <w:pPr>
        <w:pStyle w:val="Sraopastraipa"/>
        <w:numPr>
          <w:ilvl w:val="0"/>
          <w:numId w:val="27"/>
        </w:numPr>
        <w:spacing w:line="360" w:lineRule="auto"/>
        <w:jc w:val="both"/>
        <w:rPr>
          <w:rFonts w:ascii="Times New Roman" w:hAnsi="Times New Roman" w:cs="Times New Roman"/>
          <w:sz w:val="24"/>
          <w:szCs w:val="24"/>
        </w:rPr>
      </w:pPr>
      <w:r w:rsidRPr="00AD07F8">
        <w:rPr>
          <w:rFonts w:ascii="Times New Roman" w:hAnsi="Times New Roman" w:cs="Times New Roman"/>
          <w:sz w:val="24"/>
          <w:szCs w:val="24"/>
        </w:rPr>
        <w:t>Druskininkų savivaldybės administracijos direktoriaus 2024 m. birželio 14 d. įsakymu Nr. V35-416 „Dėl pavedimo atlikti Druskininkų savivaldybės nekilnojamųjų daiktų pardavimo viešame aukcione komisijos funkcijas ir darbo reglamento patvirtinimo“.</w:t>
      </w:r>
    </w:p>
    <w:p w14:paraId="1A7D2EB1" w14:textId="54B27432" w:rsidR="00AD07F8" w:rsidRDefault="00C126FE" w:rsidP="00AD07F8">
      <w:pPr>
        <w:pStyle w:val="Sraopastraipa"/>
        <w:spacing w:line="360" w:lineRule="auto"/>
        <w:ind w:left="1080"/>
        <w:jc w:val="both"/>
        <w:rPr>
          <w:rFonts w:ascii="Times New Roman" w:hAnsi="Times New Roman" w:cs="Times New Roman"/>
          <w:sz w:val="24"/>
          <w:szCs w:val="24"/>
        </w:rPr>
      </w:pPr>
      <w:hyperlink r:id="rId23" w:history="1">
        <w:r w:rsidR="00AD07F8" w:rsidRPr="007D6C56">
          <w:rPr>
            <w:rStyle w:val="Hipersaitas"/>
            <w:rFonts w:ascii="Times New Roman" w:hAnsi="Times New Roman"/>
            <w:sz w:val="24"/>
            <w:szCs w:val="24"/>
          </w:rPr>
          <w:t>https://teisineinformacija.lt/druskininkai/document/41779</w:t>
        </w:r>
      </w:hyperlink>
    </w:p>
    <w:p w14:paraId="5D2081B2" w14:textId="50ED34F1" w:rsidR="00AD07F8" w:rsidRPr="00AD07F8" w:rsidRDefault="00AD07F8" w:rsidP="00AD07F8">
      <w:pPr>
        <w:pStyle w:val="Sraopastraipa"/>
        <w:numPr>
          <w:ilvl w:val="0"/>
          <w:numId w:val="27"/>
        </w:numPr>
        <w:spacing w:line="360" w:lineRule="auto"/>
        <w:jc w:val="both"/>
        <w:rPr>
          <w:rFonts w:ascii="Times New Roman" w:hAnsi="Times New Roman" w:cs="Times New Roman"/>
          <w:sz w:val="24"/>
          <w:szCs w:val="24"/>
        </w:rPr>
      </w:pPr>
      <w:r w:rsidRPr="00AD07F8">
        <w:rPr>
          <w:rFonts w:ascii="Times New Roman" w:hAnsi="Times New Roman" w:cs="Times New Roman"/>
          <w:sz w:val="24"/>
          <w:szCs w:val="24"/>
        </w:rPr>
        <w:t>Šalčininkų rajono savivaldybės administracijos direktoriaus 2016 m. rugsėjo 15 d. įsakymu Nr. DĮV-1322 „Dėl Šalčininkų rajono savivaldybės nekilnojamojo turto ir kitų nekilnojamųjų daiktų pardavimo viešo aukciono organizavimo ir vykdymo komisijos sudarymo ir jos reglamento patvirtinimo“</w:t>
      </w:r>
      <w:r>
        <w:rPr>
          <w:rFonts w:ascii="Times New Roman" w:hAnsi="Times New Roman" w:cs="Times New Roman"/>
          <w:sz w:val="24"/>
          <w:szCs w:val="24"/>
        </w:rPr>
        <w:t>.</w:t>
      </w:r>
    </w:p>
    <w:p w14:paraId="1F7FB950" w14:textId="77777777" w:rsidR="00AD07F8" w:rsidRPr="00B1612A" w:rsidRDefault="00AD07F8" w:rsidP="00B1612A">
      <w:pPr>
        <w:spacing w:line="360" w:lineRule="auto"/>
        <w:jc w:val="both"/>
        <w:rPr>
          <w:rFonts w:ascii="Times New Roman" w:hAnsi="Times New Roman" w:cs="Times New Roman"/>
          <w:sz w:val="24"/>
          <w:szCs w:val="24"/>
        </w:rPr>
      </w:pPr>
    </w:p>
    <w:p w14:paraId="1A300872" w14:textId="3CA59CAA" w:rsidR="002A4D53" w:rsidRDefault="002A4D53" w:rsidP="002A4D53">
      <w:pPr>
        <w:pStyle w:val="Sraopastraipa"/>
        <w:spacing w:line="360" w:lineRule="auto"/>
        <w:ind w:left="1080"/>
        <w:jc w:val="center"/>
        <w:rPr>
          <w:rFonts w:ascii="Times New Roman" w:eastAsia="Calibri" w:hAnsi="Times New Roman" w:cs="Times New Roman"/>
          <w:b/>
          <w:bCs/>
          <w:sz w:val="24"/>
          <w:szCs w:val="24"/>
          <w:lang w:eastAsia="en-GB"/>
        </w:rPr>
      </w:pPr>
      <w:r>
        <w:rPr>
          <w:rFonts w:ascii="Times New Roman" w:eastAsia="Calibri" w:hAnsi="Times New Roman" w:cs="Times New Roman"/>
          <w:b/>
          <w:bCs/>
          <w:sz w:val="24"/>
          <w:szCs w:val="24"/>
          <w:lang w:eastAsia="en-GB"/>
        </w:rPr>
        <w:t xml:space="preserve">II. </w:t>
      </w:r>
      <w:r w:rsidRPr="00FE4093">
        <w:rPr>
          <w:rFonts w:ascii="Times New Roman" w:eastAsia="Calibri" w:hAnsi="Times New Roman" w:cs="Times New Roman"/>
          <w:b/>
          <w:bCs/>
          <w:sz w:val="24"/>
          <w:szCs w:val="24"/>
          <w:lang w:eastAsia="en-GB"/>
        </w:rPr>
        <w:t>ATLIEKANT KORUPCIJOS RIZIKOS ANALIZĘ ANALIZUOTI IR VERTINTI TEISĖS AKTAI, DOKUMENTAI IR INFORMACIJA</w:t>
      </w:r>
    </w:p>
    <w:p w14:paraId="38780C1C" w14:textId="17460F48" w:rsidR="002A4D53" w:rsidRDefault="002A4D53" w:rsidP="002A4D53">
      <w:pPr>
        <w:pStyle w:val="Sraopastraipa"/>
        <w:spacing w:line="360" w:lineRule="auto"/>
        <w:ind w:left="1080"/>
        <w:jc w:val="center"/>
        <w:rPr>
          <w:rFonts w:ascii="Times New Roman" w:eastAsia="Calibri" w:hAnsi="Times New Roman" w:cs="Times New Roman"/>
          <w:b/>
          <w:bCs/>
          <w:sz w:val="24"/>
          <w:szCs w:val="24"/>
          <w:lang w:eastAsia="en-GB"/>
        </w:rPr>
      </w:pPr>
    </w:p>
    <w:p w14:paraId="2221DE63" w14:textId="77777777" w:rsidR="002A4D53" w:rsidRPr="00FE4093" w:rsidRDefault="002A4D53" w:rsidP="002A4D53">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lang w:eastAsia="en-GB"/>
        </w:rPr>
      </w:pPr>
      <w:r w:rsidRPr="00FE4093">
        <w:rPr>
          <w:rFonts w:ascii="Times New Roman" w:eastAsia="Times New Roman" w:hAnsi="Times New Roman" w:cs="Times New Roman"/>
          <w:bCs/>
          <w:sz w:val="24"/>
          <w:szCs w:val="24"/>
          <w:lang w:eastAsia="en-GB"/>
        </w:rPr>
        <w:t>Privačių interesų registro (</w:t>
      </w:r>
      <w:hyperlink r:id="rId24" w:history="1">
        <w:r w:rsidRPr="00FE4093">
          <w:rPr>
            <w:rFonts w:ascii="Times New Roman" w:eastAsia="Times New Roman" w:hAnsi="Times New Roman" w:cs="Times New Roman"/>
            <w:bCs/>
            <w:sz w:val="24"/>
            <w:szCs w:val="24"/>
            <w:u w:val="single"/>
            <w:lang w:eastAsia="en-GB"/>
          </w:rPr>
          <w:t>https://pinreg.vtek.lt/app/</w:t>
        </w:r>
      </w:hyperlink>
      <w:r w:rsidRPr="00FE4093">
        <w:rPr>
          <w:rFonts w:ascii="Times New Roman" w:eastAsia="Times New Roman" w:hAnsi="Times New Roman" w:cs="Times New Roman"/>
          <w:bCs/>
          <w:sz w:val="24"/>
          <w:szCs w:val="24"/>
          <w:lang w:eastAsia="en-GB"/>
        </w:rPr>
        <w:t>) informacija.</w:t>
      </w:r>
    </w:p>
    <w:p w14:paraId="085D45D9" w14:textId="7902F012" w:rsidR="002A4D53" w:rsidRPr="00FE4093" w:rsidRDefault="002A4D53" w:rsidP="002A4D53">
      <w:pPr>
        <w:widowControl w:val="0"/>
        <w:numPr>
          <w:ilvl w:val="0"/>
          <w:numId w:val="8"/>
        </w:numPr>
        <w:autoSpaceDE w:val="0"/>
        <w:autoSpaceDN w:val="0"/>
        <w:adjustRightInd w:val="0"/>
        <w:spacing w:after="0" w:line="360" w:lineRule="auto"/>
        <w:ind w:left="0" w:firstLine="851"/>
        <w:contextualSpacing/>
        <w:jc w:val="both"/>
        <w:rPr>
          <w:rFonts w:ascii="Times New Roman" w:eastAsia="Times New Roman" w:hAnsi="Times New Roman" w:cs="Times New Roman"/>
          <w:sz w:val="24"/>
          <w:szCs w:val="24"/>
          <w:lang w:eastAsia="en-GB"/>
        </w:rPr>
      </w:pPr>
      <w:r w:rsidRPr="00FE4093">
        <w:rPr>
          <w:rFonts w:ascii="Times New Roman" w:eastAsia="Times New Roman" w:hAnsi="Times New Roman" w:cs="Times New Roman"/>
          <w:sz w:val="24"/>
          <w:szCs w:val="24"/>
          <w:lang w:eastAsia="en-GB"/>
        </w:rPr>
        <w:t>KRA atlikimo metu elekt</w:t>
      </w:r>
      <w:r>
        <w:rPr>
          <w:rFonts w:ascii="Times New Roman" w:eastAsia="Times New Roman" w:hAnsi="Times New Roman" w:cs="Times New Roman"/>
          <w:sz w:val="24"/>
          <w:szCs w:val="24"/>
          <w:lang w:eastAsia="en-GB"/>
        </w:rPr>
        <w:t>roninio pašto adresu greta.damasickiene</w:t>
      </w:r>
      <w:r w:rsidRPr="00FE4093">
        <w:rPr>
          <w:rFonts w:ascii="Times New Roman" w:eastAsia="Times New Roman" w:hAnsi="Times New Roman" w:cs="Times New Roman"/>
          <w:sz w:val="24"/>
          <w:szCs w:val="24"/>
          <w:lang w:eastAsia="en-GB"/>
        </w:rPr>
        <w:t>@stt.lt iš institucijų gauta informacija ir paaiškinimai.</w:t>
      </w:r>
    </w:p>
    <w:p w14:paraId="78F90551" w14:textId="5A97682C" w:rsidR="0063036C" w:rsidRPr="00EA7425" w:rsidRDefault="002A4D53" w:rsidP="00EA7425">
      <w:pPr>
        <w:widowControl w:val="0"/>
        <w:numPr>
          <w:ilvl w:val="0"/>
          <w:numId w:val="8"/>
        </w:numPr>
        <w:autoSpaceDE w:val="0"/>
        <w:autoSpaceDN w:val="0"/>
        <w:adjustRightInd w:val="0"/>
        <w:spacing w:after="0" w:line="360" w:lineRule="auto"/>
        <w:ind w:left="0" w:firstLine="851"/>
        <w:contextualSpacing/>
        <w:jc w:val="both"/>
        <w:rPr>
          <w:rFonts w:ascii="Times New Roman" w:hAnsi="Times New Roman" w:cs="Times New Roman"/>
          <w:sz w:val="24"/>
          <w:szCs w:val="24"/>
        </w:rPr>
      </w:pPr>
      <w:r w:rsidRPr="00FE4093">
        <w:rPr>
          <w:rFonts w:ascii="Times New Roman" w:eastAsia="Times New Roman" w:hAnsi="Times New Roman" w:cs="Times New Roman"/>
          <w:bCs/>
          <w:sz w:val="24"/>
          <w:szCs w:val="24"/>
          <w:lang w:eastAsia="en-GB"/>
        </w:rPr>
        <w:t>Interneto svetainėse</w:t>
      </w:r>
      <w:r>
        <w:rPr>
          <w:rFonts w:ascii="Times New Roman" w:eastAsia="Times New Roman" w:hAnsi="Times New Roman" w:cs="Times New Roman"/>
          <w:bCs/>
          <w:sz w:val="24"/>
          <w:szCs w:val="24"/>
          <w:lang w:eastAsia="en-GB"/>
        </w:rPr>
        <w:t xml:space="preserve"> </w:t>
      </w:r>
      <w:hyperlink r:id="rId25" w:history="1">
        <w:r w:rsidR="00EA7425" w:rsidRPr="00EA7425">
          <w:rPr>
            <w:rStyle w:val="Hipersaitas"/>
            <w:rFonts w:ascii="Times New Roman" w:eastAsia="Times New Roman" w:hAnsi="Times New Roman"/>
            <w:bCs/>
            <w:sz w:val="24"/>
            <w:szCs w:val="24"/>
            <w:lang w:eastAsia="en-GB"/>
          </w:rPr>
          <w:t>www.druskininkusavivaldybe.lt</w:t>
        </w:r>
      </w:hyperlink>
      <w:r w:rsidR="00BC796E" w:rsidRPr="00BC796E">
        <w:rPr>
          <w:rFonts w:ascii="Times New Roman" w:eastAsia="Times New Roman" w:hAnsi="Times New Roman" w:cs="Times New Roman"/>
          <w:bCs/>
          <w:sz w:val="24"/>
          <w:szCs w:val="24"/>
          <w:lang w:eastAsia="en-GB"/>
        </w:rPr>
        <w:t xml:space="preserve">, </w:t>
      </w:r>
      <w:hyperlink r:id="rId26" w:history="1">
        <w:r w:rsidR="00BC796E" w:rsidRPr="00E2522A">
          <w:rPr>
            <w:rStyle w:val="Hipersaitas"/>
            <w:rFonts w:ascii="Times New Roman" w:eastAsia="Times New Roman" w:hAnsi="Times New Roman"/>
            <w:bCs/>
            <w:sz w:val="24"/>
            <w:szCs w:val="24"/>
            <w:lang w:eastAsia="en-GB"/>
          </w:rPr>
          <w:t>www.kedainiai.lt</w:t>
        </w:r>
      </w:hyperlink>
      <w:r w:rsidR="00BC796E" w:rsidRPr="00BC796E">
        <w:rPr>
          <w:rFonts w:ascii="Times New Roman" w:eastAsia="Times New Roman" w:hAnsi="Times New Roman" w:cs="Times New Roman"/>
          <w:bCs/>
          <w:sz w:val="24"/>
          <w:szCs w:val="24"/>
          <w:lang w:eastAsia="en-GB"/>
        </w:rPr>
        <w:t xml:space="preserve">, </w:t>
      </w:r>
      <w:hyperlink r:id="rId27" w:history="1">
        <w:r w:rsidR="00BC796E" w:rsidRPr="00E2522A">
          <w:rPr>
            <w:rStyle w:val="Hipersaitas"/>
            <w:rFonts w:ascii="Times New Roman" w:eastAsia="Times New Roman" w:hAnsi="Times New Roman"/>
            <w:bCs/>
            <w:sz w:val="24"/>
            <w:szCs w:val="24"/>
            <w:lang w:eastAsia="en-GB"/>
          </w:rPr>
          <w:t>www.sakiai.lt</w:t>
        </w:r>
      </w:hyperlink>
      <w:r w:rsidR="00BC796E" w:rsidRPr="00BC796E">
        <w:rPr>
          <w:rFonts w:ascii="Times New Roman" w:eastAsia="Times New Roman" w:hAnsi="Times New Roman" w:cs="Times New Roman"/>
          <w:bCs/>
          <w:sz w:val="24"/>
          <w:szCs w:val="24"/>
          <w:lang w:eastAsia="en-GB"/>
        </w:rPr>
        <w:t xml:space="preserve">, </w:t>
      </w:r>
      <w:hyperlink r:id="rId28" w:history="1">
        <w:r w:rsidR="00BC796E" w:rsidRPr="00BC796E">
          <w:rPr>
            <w:rStyle w:val="Hipersaitas"/>
            <w:rFonts w:ascii="Times New Roman" w:eastAsia="Times New Roman" w:hAnsi="Times New Roman"/>
            <w:bCs/>
            <w:sz w:val="24"/>
            <w:szCs w:val="24"/>
            <w:lang w:eastAsia="en-GB"/>
          </w:rPr>
          <w:t>www.salcininkai.lt</w:t>
        </w:r>
      </w:hyperlink>
      <w:r w:rsidR="00E5051C">
        <w:rPr>
          <w:rStyle w:val="Hipersaitas"/>
          <w:rFonts w:ascii="Times New Roman" w:eastAsia="Times New Roman" w:hAnsi="Times New Roman"/>
          <w:bCs/>
          <w:sz w:val="24"/>
          <w:szCs w:val="24"/>
          <w:lang w:eastAsia="en-GB"/>
        </w:rPr>
        <w:t>,</w:t>
      </w:r>
      <w:r w:rsidR="00AD6364">
        <w:rPr>
          <w:rStyle w:val="Hipersaitas"/>
          <w:rFonts w:ascii="Times New Roman" w:eastAsia="Times New Roman" w:hAnsi="Times New Roman"/>
          <w:bCs/>
          <w:sz w:val="24"/>
          <w:szCs w:val="24"/>
          <w:lang w:eastAsia="en-GB"/>
        </w:rPr>
        <w:t xml:space="preserve"> </w:t>
      </w:r>
      <w:r w:rsidR="00E5051C">
        <w:rPr>
          <w:rStyle w:val="Hipersaitas"/>
          <w:rFonts w:ascii="Times New Roman" w:eastAsia="Times New Roman" w:hAnsi="Times New Roman"/>
          <w:bCs/>
          <w:sz w:val="24"/>
          <w:szCs w:val="24"/>
          <w:lang w:eastAsia="en-GB"/>
        </w:rPr>
        <w:t xml:space="preserve"> www.</w:t>
      </w:r>
      <w:r w:rsidR="000667AE">
        <w:rPr>
          <w:rStyle w:val="Hipersaitas"/>
          <w:rFonts w:ascii="Times New Roman" w:eastAsia="Times New Roman" w:hAnsi="Times New Roman"/>
          <w:bCs/>
          <w:sz w:val="24"/>
          <w:szCs w:val="24"/>
          <w:lang w:eastAsia="en-GB"/>
        </w:rPr>
        <w:t>eaukcionai</w:t>
      </w:r>
      <w:r w:rsidR="00E5051C">
        <w:rPr>
          <w:rStyle w:val="Hipersaitas"/>
          <w:rFonts w:ascii="Times New Roman" w:eastAsia="Times New Roman" w:hAnsi="Times New Roman"/>
          <w:bCs/>
          <w:sz w:val="24"/>
          <w:szCs w:val="24"/>
          <w:lang w:eastAsia="en-GB"/>
        </w:rPr>
        <w:t>.lt</w:t>
      </w:r>
      <w:r w:rsidR="00BC796E">
        <w:rPr>
          <w:rFonts w:ascii="Times New Roman" w:eastAsia="Times New Roman" w:hAnsi="Times New Roman" w:cs="Times New Roman"/>
          <w:bCs/>
          <w:sz w:val="24"/>
          <w:szCs w:val="24"/>
          <w:lang w:eastAsia="en-GB"/>
        </w:rPr>
        <w:t xml:space="preserve"> </w:t>
      </w:r>
      <w:r w:rsidR="00BC796E" w:rsidRPr="00BC796E">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skelbiama vieša informacija</w:t>
      </w:r>
      <w:r w:rsidR="00EA7425">
        <w:rPr>
          <w:rFonts w:ascii="Times New Roman" w:eastAsia="Times New Roman" w:hAnsi="Times New Roman" w:cs="Times New Roman"/>
          <w:bCs/>
          <w:sz w:val="24"/>
          <w:szCs w:val="24"/>
          <w:lang w:eastAsia="en-GB"/>
        </w:rPr>
        <w:t xml:space="preserve">. </w:t>
      </w:r>
    </w:p>
    <w:sectPr w:rsidR="0063036C" w:rsidRPr="00EA7425">
      <w:headerReference w:type="even" r:id="rId29"/>
      <w:headerReference w:type="default" r:id="rId30"/>
      <w:footerReference w:type="even" r:id="rId31"/>
      <w:footerReference w:type="default" r:id="rId32"/>
      <w:headerReference w:type="first" r:id="rId33"/>
      <w:footerReference w:type="firs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D0BA4" w14:textId="77777777" w:rsidR="008B428D" w:rsidRDefault="008B428D" w:rsidP="00EA6356">
      <w:pPr>
        <w:spacing w:after="0" w:line="240" w:lineRule="auto"/>
      </w:pPr>
      <w:r>
        <w:separator/>
      </w:r>
    </w:p>
  </w:endnote>
  <w:endnote w:type="continuationSeparator" w:id="0">
    <w:p w14:paraId="1E7B4969" w14:textId="77777777" w:rsidR="008B428D" w:rsidRDefault="008B428D" w:rsidP="00EA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20738" w14:textId="77777777" w:rsidR="008B428D" w:rsidRDefault="008B4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830883"/>
      <w:docPartObj>
        <w:docPartGallery w:val="Page Numbers (Bottom of Page)"/>
        <w:docPartUnique/>
      </w:docPartObj>
    </w:sdtPr>
    <w:sdtEndPr/>
    <w:sdtContent>
      <w:p w14:paraId="2CB0EEF3" w14:textId="2C334ED1" w:rsidR="008B428D" w:rsidRDefault="008B428D">
        <w:pPr>
          <w:pStyle w:val="Porat"/>
          <w:jc w:val="center"/>
        </w:pPr>
        <w:r>
          <w:fldChar w:fldCharType="begin"/>
        </w:r>
        <w:r>
          <w:instrText>PAGE   \* MERGEFORMAT</w:instrText>
        </w:r>
        <w:r>
          <w:fldChar w:fldCharType="separate"/>
        </w:r>
        <w:r w:rsidR="00C126FE">
          <w:rPr>
            <w:noProof/>
          </w:rPr>
          <w:t>23</w:t>
        </w:r>
        <w:r>
          <w:fldChar w:fldCharType="end"/>
        </w:r>
      </w:p>
    </w:sdtContent>
  </w:sdt>
  <w:p w14:paraId="4798BE0C" w14:textId="77777777" w:rsidR="008B428D" w:rsidRDefault="008B42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19A9" w14:textId="77777777" w:rsidR="008B428D" w:rsidRDefault="008B42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4714E" w14:textId="77777777" w:rsidR="008B428D" w:rsidRDefault="008B428D" w:rsidP="00EA6356">
      <w:pPr>
        <w:spacing w:after="0" w:line="240" w:lineRule="auto"/>
      </w:pPr>
      <w:r>
        <w:separator/>
      </w:r>
    </w:p>
  </w:footnote>
  <w:footnote w:type="continuationSeparator" w:id="0">
    <w:p w14:paraId="717B2CD4" w14:textId="77777777" w:rsidR="008B428D" w:rsidRDefault="008B428D" w:rsidP="00EA6356">
      <w:pPr>
        <w:spacing w:after="0" w:line="240" w:lineRule="auto"/>
      </w:pPr>
      <w:r>
        <w:continuationSeparator/>
      </w:r>
    </w:p>
  </w:footnote>
  <w:footnote w:id="1">
    <w:p w14:paraId="6C6FBCEE" w14:textId="77777777" w:rsidR="008B428D" w:rsidRPr="00D650BB" w:rsidRDefault="008B428D" w:rsidP="00EA6356">
      <w:pPr>
        <w:pStyle w:val="Puslapioinaostekstas"/>
        <w:rPr>
          <w:rFonts w:ascii="Times New Roman" w:hAnsi="Times New Roman" w:cs="Times New Roman"/>
        </w:rPr>
      </w:pPr>
      <w:r w:rsidRPr="00D650BB">
        <w:rPr>
          <w:rStyle w:val="Puslapioinaosnuoroda"/>
          <w:rFonts w:ascii="Times New Roman" w:hAnsi="Times New Roman" w:cs="Times New Roman"/>
        </w:rPr>
        <w:footnoteRef/>
      </w:r>
      <w:r w:rsidRPr="00D650BB">
        <w:rPr>
          <w:rFonts w:ascii="Times New Roman" w:hAnsi="Times New Roman" w:cs="Times New Roman"/>
        </w:rPr>
        <w:t xml:space="preserve"> Vertinama atsižvelgiant į analizuojamu laikotarpiu galiojusias aktualias teisės aktų redakcijas.</w:t>
      </w:r>
    </w:p>
  </w:footnote>
  <w:footnote w:id="2">
    <w:p w14:paraId="15AFF684" w14:textId="1641DCB1" w:rsidR="008B428D" w:rsidRPr="0066702D" w:rsidRDefault="008B428D" w:rsidP="00EA6356">
      <w:pPr>
        <w:pStyle w:val="Puslapioinaostekstas"/>
        <w:rPr>
          <w:rFonts w:ascii="Times New Roman" w:hAnsi="Times New Roman" w:cs="Times New Roman"/>
        </w:rPr>
      </w:pPr>
      <w:r w:rsidRPr="0066702D">
        <w:rPr>
          <w:rStyle w:val="Puslapioinaosnuoroda"/>
          <w:rFonts w:ascii="Times New Roman" w:hAnsi="Times New Roman" w:cs="Times New Roman"/>
        </w:rPr>
        <w:footnoteRef/>
      </w:r>
      <w:r w:rsidRPr="0066702D">
        <w:rPr>
          <w:rFonts w:ascii="Times New Roman" w:hAnsi="Times New Roman" w:cs="Times New Roman"/>
        </w:rPr>
        <w:t xml:space="preserve"> Informacija gauta el. paštu </w:t>
      </w:r>
      <w:hyperlink r:id="rId1" w:history="1">
        <w:r w:rsidRPr="00370145">
          <w:rPr>
            <w:rStyle w:val="Hipersaitas"/>
            <w:rFonts w:ascii="Times New Roman" w:hAnsi="Times New Roman"/>
            <w:noProof/>
          </w:rPr>
          <w:t>greta.damasickiene@stt.lt</w:t>
        </w:r>
      </w:hyperlink>
      <w:r w:rsidRPr="0066702D">
        <w:rPr>
          <w:rFonts w:ascii="Times New Roman" w:hAnsi="Times New Roman" w:cs="Times New Roman"/>
        </w:rPr>
        <w:t xml:space="preserve"> </w:t>
      </w:r>
    </w:p>
  </w:footnote>
  <w:footnote w:id="3">
    <w:p w14:paraId="1A90E9C4" w14:textId="33C1F41B" w:rsidR="008B428D" w:rsidRPr="00FD5D57" w:rsidRDefault="008B428D" w:rsidP="00EA6356">
      <w:pPr>
        <w:pStyle w:val="Puslapioinaostekstas"/>
        <w:rPr>
          <w:rFonts w:ascii="Times New Roman" w:hAnsi="Times New Roman" w:cs="Times New Roman"/>
        </w:rPr>
      </w:pPr>
      <w:r w:rsidRPr="00FD5D57">
        <w:rPr>
          <w:rStyle w:val="Puslapioinaosnuoroda"/>
          <w:rFonts w:ascii="Times New Roman" w:hAnsi="Times New Roman" w:cs="Times New Roman"/>
        </w:rPr>
        <w:footnoteRef/>
      </w:r>
      <w:r w:rsidRPr="00FD5D57">
        <w:rPr>
          <w:rFonts w:ascii="Times New Roman" w:hAnsi="Times New Roman" w:cs="Times New Roman"/>
        </w:rPr>
        <w:t xml:space="preserve"> </w:t>
      </w:r>
      <w:r>
        <w:rPr>
          <w:rFonts w:ascii="Times New Roman" w:hAnsi="Times New Roman" w:cs="Times New Roman"/>
        </w:rPr>
        <w:t>A</w:t>
      </w:r>
      <w:r w:rsidRPr="00FD5D57">
        <w:rPr>
          <w:rFonts w:ascii="Times New Roman" w:hAnsi="Times New Roman" w:cs="Times New Roman"/>
        </w:rPr>
        <w:t>tsakymai į</w:t>
      </w:r>
      <w:r>
        <w:rPr>
          <w:rFonts w:ascii="Times New Roman" w:hAnsi="Times New Roman" w:cs="Times New Roman"/>
        </w:rPr>
        <w:t xml:space="preserve"> 2024-09-09</w:t>
      </w:r>
      <w:r w:rsidRPr="00D82B09">
        <w:rPr>
          <w:rFonts w:ascii="Times New Roman" w:hAnsi="Times New Roman" w:cs="Times New Roman"/>
        </w:rPr>
        <w:t xml:space="preserve"> </w:t>
      </w:r>
      <w:r w:rsidRPr="00FD5D57">
        <w:rPr>
          <w:rFonts w:ascii="Times New Roman" w:hAnsi="Times New Roman" w:cs="Times New Roman"/>
        </w:rPr>
        <w:t>rašt</w:t>
      </w:r>
      <w:r>
        <w:rPr>
          <w:rFonts w:ascii="Times New Roman" w:hAnsi="Times New Roman" w:cs="Times New Roman"/>
        </w:rPr>
        <w:t>ą</w:t>
      </w:r>
      <w:r w:rsidRPr="00FD5D57">
        <w:rPr>
          <w:rFonts w:ascii="Times New Roman" w:hAnsi="Times New Roman" w:cs="Times New Roman"/>
        </w:rPr>
        <w:t xml:space="preserve"> </w:t>
      </w:r>
      <w:r w:rsidRPr="00FD5D57">
        <w:rPr>
          <w:rFonts w:ascii="Times New Roman" w:hAnsi="Times New Roman" w:cs="Times New Roman"/>
          <w:noProof/>
        </w:rPr>
        <w:t>reg.</w:t>
      </w:r>
      <w:r w:rsidRPr="00FD5D57">
        <w:rPr>
          <w:rFonts w:ascii="Times New Roman" w:hAnsi="Times New Roman" w:cs="Times New Roman"/>
        </w:rPr>
        <w:t xml:space="preserve"> Nr. </w:t>
      </w:r>
      <w:r>
        <w:rPr>
          <w:rFonts w:ascii="Times New Roman" w:hAnsi="Times New Roman" w:cs="Times New Roman"/>
        </w:rPr>
        <w:t>4-01-8106.</w:t>
      </w:r>
    </w:p>
  </w:footnote>
  <w:footnote w:id="4">
    <w:p w14:paraId="327C2355" w14:textId="56B3E214" w:rsidR="008B428D" w:rsidRPr="007E521E" w:rsidRDefault="008B428D" w:rsidP="009B2F97">
      <w:pPr>
        <w:pStyle w:val="Puslapioinaostekstas"/>
        <w:jc w:val="both"/>
        <w:rPr>
          <w:rFonts w:ascii="Times New Roman" w:hAnsi="Times New Roman" w:cs="Times New Roman"/>
        </w:rPr>
      </w:pPr>
      <w:r w:rsidRPr="007E521E">
        <w:rPr>
          <w:rStyle w:val="Puslapioinaosnuoroda"/>
          <w:rFonts w:ascii="Times New Roman" w:hAnsi="Times New Roman" w:cs="Times New Roman"/>
        </w:rPr>
        <w:footnoteRef/>
      </w:r>
      <w:r>
        <w:rPr>
          <w:rFonts w:ascii="Times New Roman" w:hAnsi="Times New Roman" w:cs="Times New Roman"/>
        </w:rPr>
        <w:t xml:space="preserve"> </w:t>
      </w:r>
      <w:r w:rsidRPr="007E521E">
        <w:rPr>
          <w:rFonts w:ascii="Times New Roman" w:hAnsi="Times New Roman" w:cs="Times New Roman"/>
        </w:rPr>
        <w:t>Valstybės ir savivaldybių turtas turi būti valdomas, naudojamas ir juo disponuojama vadovaujantis šiais principais:</w:t>
      </w:r>
    </w:p>
    <w:p w14:paraId="5F64421A" w14:textId="77777777" w:rsidR="008B428D" w:rsidRPr="007E521E" w:rsidRDefault="008B428D" w:rsidP="009B2F97">
      <w:pPr>
        <w:pStyle w:val="Puslapioinaostekstas"/>
        <w:jc w:val="both"/>
        <w:rPr>
          <w:rFonts w:ascii="Times New Roman" w:hAnsi="Times New Roman" w:cs="Times New Roman"/>
        </w:rPr>
      </w:pPr>
      <w:bookmarkStart w:id="3" w:name="part_477dfcd790bb4513847d8079bd30ebb9"/>
      <w:bookmarkEnd w:id="3"/>
      <w:r w:rsidRPr="007E521E">
        <w:rPr>
          <w:rFonts w:ascii="Times New Roman" w:hAnsi="Times New Roman" w:cs="Times New Roman"/>
        </w:rPr>
        <w:t>1) visuomeninės naudos – valstybės ir savivaldybių turtas turi būti valdomas, naudojamas ir disponuojama juo rūpestingai, siekiant užtikrinti visuomenės interesų tenkinimą;</w:t>
      </w:r>
    </w:p>
    <w:p w14:paraId="2448D190" w14:textId="77777777" w:rsidR="008B428D" w:rsidRPr="007E521E" w:rsidRDefault="008B428D" w:rsidP="009B2F97">
      <w:pPr>
        <w:pStyle w:val="Puslapioinaostekstas"/>
        <w:jc w:val="both"/>
        <w:rPr>
          <w:rFonts w:ascii="Times New Roman" w:hAnsi="Times New Roman" w:cs="Times New Roman"/>
        </w:rPr>
      </w:pPr>
      <w:bookmarkStart w:id="4" w:name="part_ae90b178c04d4b7fa17dfe482bbdb73c"/>
      <w:bookmarkEnd w:id="4"/>
      <w:r w:rsidRPr="007E521E">
        <w:rPr>
          <w:rFonts w:ascii="Times New Roman" w:hAnsi="Times New Roman" w:cs="Times New Roman"/>
        </w:rPr>
        <w:t>2) efektyvumo – sprendimais, susijusiais su valstybės ir savivaldybių turto valdymu, naudojimu ir disponavimu juo, turi būti siekiama maksimalios naudos visuomenei;</w:t>
      </w:r>
    </w:p>
    <w:p w14:paraId="189C4D4B" w14:textId="77777777" w:rsidR="008B428D" w:rsidRPr="007E521E" w:rsidRDefault="008B428D" w:rsidP="009B2F97">
      <w:pPr>
        <w:pStyle w:val="Puslapioinaostekstas"/>
        <w:jc w:val="both"/>
        <w:rPr>
          <w:rFonts w:ascii="Times New Roman" w:hAnsi="Times New Roman" w:cs="Times New Roman"/>
        </w:rPr>
      </w:pPr>
      <w:bookmarkStart w:id="5" w:name="part_f934df66a9574b3983885e62bb2e41ab"/>
      <w:bookmarkEnd w:id="5"/>
      <w:r w:rsidRPr="007E521E">
        <w:rPr>
          <w:rFonts w:ascii="Times New Roman" w:hAnsi="Times New Roman" w:cs="Times New Roman"/>
        </w:rPr>
        <w:t>3) racionalumo – valstybės ir savivaldybių turtas turi būti tausojamas, nešvaistomas, racionaliai valdomas ir naudojamas;</w:t>
      </w:r>
    </w:p>
    <w:p w14:paraId="679D83D7" w14:textId="5E012F19" w:rsidR="008B428D" w:rsidRDefault="008B428D" w:rsidP="009B2F97">
      <w:pPr>
        <w:pStyle w:val="Puslapioinaostekstas"/>
        <w:jc w:val="both"/>
      </w:pPr>
      <w:bookmarkStart w:id="6" w:name="part_7e4bdb4adcbb4136b0c283d5c4bc368f"/>
      <w:bookmarkEnd w:id="6"/>
      <w:r w:rsidRPr="007E521E">
        <w:rPr>
          <w:rFonts w:ascii="Times New Roman" w:hAnsi="Times New Roman" w:cs="Times New Roman"/>
        </w:rPr>
        <w:t>4) viešosios teisės – sandoriai dėl valstybės ir savivaldybių turto turi būti sudaromi tik teisės aktų, reglamentuojančių disponavimą valstybės ir (ar) savivaldybių turtu, nustatytais atvejais ir būdais</w:t>
      </w:r>
    </w:p>
  </w:footnote>
  <w:footnote w:id="5">
    <w:p w14:paraId="7967438B" w14:textId="0D469ADB" w:rsidR="008B428D" w:rsidRPr="0065278B" w:rsidRDefault="008B428D">
      <w:pPr>
        <w:pStyle w:val="Puslapioinaostekstas"/>
        <w:rPr>
          <w:rFonts w:ascii="Times New Roman" w:hAnsi="Times New Roman" w:cs="Times New Roman"/>
        </w:rPr>
      </w:pPr>
      <w:r w:rsidRPr="0065278B">
        <w:rPr>
          <w:rStyle w:val="Puslapioinaosnuoroda"/>
          <w:rFonts w:ascii="Times New Roman" w:hAnsi="Times New Roman" w:cs="Times New Roman"/>
        </w:rPr>
        <w:footnoteRef/>
      </w:r>
      <w:r w:rsidRPr="0065278B">
        <w:rPr>
          <w:rFonts w:ascii="Times New Roman" w:hAnsi="Times New Roman" w:cs="Times New Roman"/>
        </w:rPr>
        <w:t xml:space="preserve"> Prieiga internete: https://e-seimas.lrs.lt/portal/legalAct/lt/TAD/TAIS.428/asr</w:t>
      </w:r>
    </w:p>
  </w:footnote>
  <w:footnote w:id="6">
    <w:p w14:paraId="2DDEF059" w14:textId="1ABF5F44" w:rsidR="008B428D" w:rsidRDefault="008B428D" w:rsidP="009B2F97">
      <w:pPr>
        <w:pStyle w:val="Puslapioinaostekstas"/>
        <w:jc w:val="both"/>
        <w:rPr>
          <w:rFonts w:ascii="Times New Roman" w:hAnsi="Times New Roman" w:cs="Times New Roman"/>
        </w:rPr>
      </w:pPr>
      <w:r w:rsidRPr="00BE236E">
        <w:rPr>
          <w:rStyle w:val="Puslapioinaosnuoroda"/>
          <w:rFonts w:ascii="Times New Roman" w:hAnsi="Times New Roman" w:cs="Times New Roman"/>
        </w:rPr>
        <w:footnoteRef/>
      </w:r>
      <w:r>
        <w:rPr>
          <w:rFonts w:ascii="Times New Roman" w:hAnsi="Times New Roman" w:cs="Times New Roman"/>
        </w:rPr>
        <w:t xml:space="preserve"> </w:t>
      </w:r>
      <w:r w:rsidRPr="00BE236E">
        <w:rPr>
          <w:rFonts w:ascii="Times New Roman" w:hAnsi="Times New Roman" w:cs="Times New Roman"/>
        </w:rPr>
        <w:t>Valstybės ir savivaldybių nekilnojamųjų daiktų el. aukciono vykdymo valstybės informacinėje sistemoje procedūrų aprašas 2021 m. vasario 24 d., patvirtintas VĮ Turto banko generalinio direktoriaus įsakymu Nr. P1-67</w:t>
      </w:r>
    </w:p>
    <w:p w14:paraId="608D6D9E" w14:textId="1AF4DDA3" w:rsidR="008B428D" w:rsidRPr="00BE236E" w:rsidRDefault="008B428D" w:rsidP="009B2F97">
      <w:pPr>
        <w:pStyle w:val="Puslapioinaostekstas"/>
        <w:jc w:val="both"/>
        <w:rPr>
          <w:rFonts w:ascii="Times New Roman" w:hAnsi="Times New Roman" w:cs="Times New Roman"/>
        </w:rPr>
      </w:pPr>
      <w:r w:rsidRPr="00BE236E">
        <w:rPr>
          <w:rFonts w:ascii="Times New Roman" w:hAnsi="Times New Roman" w:cs="Times New Roman"/>
        </w:rPr>
        <w:t>chrome-extension://efaidnbmnnnibpcajpcglclefindmkaj/https://turtas.lt/wp-content/uploads/2021/11/apraso-2021-02-24-redakcija1.pdf</w:t>
      </w:r>
      <w:r>
        <w:rPr>
          <w:rFonts w:ascii="Times New Roman" w:hAnsi="Times New Roman" w:cs="Times New Roman"/>
        </w:rPr>
        <w:t xml:space="preserve"> </w:t>
      </w:r>
    </w:p>
  </w:footnote>
  <w:footnote w:id="7">
    <w:p w14:paraId="4285446E" w14:textId="6F5AFC6D" w:rsidR="008B428D" w:rsidRPr="00D87057" w:rsidRDefault="008B428D">
      <w:pPr>
        <w:pStyle w:val="Puslapioinaostekstas"/>
        <w:rPr>
          <w:rFonts w:ascii="Times New Roman" w:hAnsi="Times New Roman" w:cs="Times New Roman"/>
        </w:rPr>
      </w:pPr>
      <w:r w:rsidRPr="00D87057">
        <w:rPr>
          <w:rStyle w:val="Puslapioinaosnuoroda"/>
          <w:rFonts w:ascii="Times New Roman" w:hAnsi="Times New Roman" w:cs="Times New Roman"/>
        </w:rPr>
        <w:footnoteRef/>
      </w:r>
      <w:r w:rsidRPr="00D87057">
        <w:rPr>
          <w:rFonts w:ascii="Times New Roman" w:hAnsi="Times New Roman" w:cs="Times New Roman"/>
        </w:rPr>
        <w:t xml:space="preserve"> Elektroninė informacinė sistema prieinama dviem adresais: </w:t>
      </w:r>
      <w:hyperlink r:id="rId2" w:history="1">
        <w:r w:rsidRPr="00D87057">
          <w:rPr>
            <w:rStyle w:val="Hipersaitas"/>
            <w:rFonts w:ascii="Times New Roman" w:hAnsi="Times New Roman"/>
          </w:rPr>
          <w:t>www.evarzytines.lt</w:t>
        </w:r>
      </w:hyperlink>
      <w:r w:rsidRPr="00D87057">
        <w:rPr>
          <w:rFonts w:ascii="Times New Roman" w:hAnsi="Times New Roman" w:cs="Times New Roman"/>
        </w:rPr>
        <w:t xml:space="preserve"> ir </w:t>
      </w:r>
      <w:hyperlink r:id="rId3" w:history="1">
        <w:r w:rsidRPr="00D87057">
          <w:rPr>
            <w:rStyle w:val="Hipersaitas"/>
            <w:rFonts w:ascii="Times New Roman" w:hAnsi="Times New Roman"/>
          </w:rPr>
          <w:t>www.eaukcionai.lt</w:t>
        </w:r>
      </w:hyperlink>
      <w:r w:rsidRPr="00D87057">
        <w:rPr>
          <w:rFonts w:ascii="Times New Roman" w:hAnsi="Times New Roman" w:cs="Times New Roman"/>
        </w:rPr>
        <w:t xml:space="preserve">; </w:t>
      </w:r>
      <w:r>
        <w:rPr>
          <w:rFonts w:ascii="Times New Roman" w:hAnsi="Times New Roman" w:cs="Times New Roman"/>
        </w:rPr>
        <w:t>(toliau – eaukcionai.lt)</w:t>
      </w:r>
    </w:p>
  </w:footnote>
  <w:footnote w:id="8">
    <w:p w14:paraId="099E8F36" w14:textId="3AB66887" w:rsidR="008B428D" w:rsidRPr="0067035A" w:rsidRDefault="008B428D" w:rsidP="009B2F97">
      <w:pPr>
        <w:pStyle w:val="Puslapioinaostekstas"/>
        <w:jc w:val="both"/>
        <w:rPr>
          <w:rFonts w:ascii="Times New Roman" w:hAnsi="Times New Roman" w:cs="Times New Roman"/>
        </w:rPr>
      </w:pPr>
      <w:r w:rsidRPr="0067035A">
        <w:rPr>
          <w:rStyle w:val="Puslapioinaosnuoroda"/>
          <w:rFonts w:ascii="Times New Roman" w:hAnsi="Times New Roman" w:cs="Times New Roman"/>
        </w:rPr>
        <w:footnoteRef/>
      </w:r>
      <w:r>
        <w:rPr>
          <w:rFonts w:ascii="Times New Roman" w:eastAsia="Times New Roman" w:hAnsi="Times New Roman" w:cs="Times New Roman"/>
        </w:rPr>
        <w:t xml:space="preserve"> </w:t>
      </w:r>
      <w:r w:rsidRPr="0067035A">
        <w:rPr>
          <w:rFonts w:ascii="Times New Roman" w:eastAsia="Times New Roman" w:hAnsi="Times New Roman" w:cs="Times New Roman"/>
        </w:rPr>
        <w:t>Viešame aukcione parduodamo savivaldybių nekilnojamojo turto ir kitų nekilnojamųjų daiktų sąrašas</w:t>
      </w:r>
      <w:r>
        <w:rPr>
          <w:rFonts w:ascii="Times New Roman" w:eastAsia="Times New Roman" w:hAnsi="Times New Roman" w:cs="Times New Roman"/>
        </w:rPr>
        <w:t xml:space="preserve"> yra tvirtinamas savivaldybės tarybos.</w:t>
      </w:r>
    </w:p>
  </w:footnote>
  <w:footnote w:id="9">
    <w:p w14:paraId="3185B6F4" w14:textId="078D9410" w:rsidR="008B428D" w:rsidRDefault="008B428D" w:rsidP="00DC6F79">
      <w:pPr>
        <w:pStyle w:val="Puslapioinaostekstas"/>
      </w:pPr>
      <w:r w:rsidRPr="000457D0">
        <w:rPr>
          <w:rStyle w:val="Puslapioinaosnuoroda"/>
          <w:rFonts w:ascii="Times New Roman" w:hAnsi="Times New Roman" w:cs="Times New Roman"/>
        </w:rPr>
        <w:footnoteRef/>
      </w:r>
      <w:r w:rsidRPr="000457D0">
        <w:rPr>
          <w:rFonts w:ascii="Times New Roman" w:hAnsi="Times New Roman" w:cs="Times New Roman"/>
        </w:rPr>
        <w:t>Prieiga</w:t>
      </w:r>
      <w:r>
        <w:rPr>
          <w:rFonts w:ascii="Times New Roman" w:hAnsi="Times New Roman" w:cs="Times New Roman"/>
        </w:rPr>
        <w:t xml:space="preserve"> </w:t>
      </w:r>
      <w:r w:rsidRPr="000457D0">
        <w:rPr>
          <w:rFonts w:ascii="Times New Roman" w:hAnsi="Times New Roman" w:cs="Times New Roman"/>
        </w:rPr>
        <w:t xml:space="preserve">internete: </w:t>
      </w:r>
      <w:hyperlink r:id="rId4" w:history="1">
        <w:r w:rsidRPr="000457D0">
          <w:rPr>
            <w:rStyle w:val="Hipersaitas"/>
            <w:rFonts w:ascii="Times New Roman" w:hAnsi="Times New Roman"/>
          </w:rPr>
          <w:t>https://www.stt.lt/data/public/uploads/2024/01/tyrimo_pristatymas_lietuvos_korupcijos_zemelapis_2022.pdf</w:t>
        </w:r>
      </w:hyperlink>
      <w:r>
        <w:rPr>
          <w:rStyle w:val="Hipersaitas"/>
          <w:rFonts w:ascii="Times New Roman" w:hAnsi="Times New Roman"/>
        </w:rPr>
        <w:t xml:space="preserve"> </w:t>
      </w:r>
      <w:r>
        <w:t xml:space="preserve"> </w:t>
      </w:r>
    </w:p>
  </w:footnote>
  <w:footnote w:id="10">
    <w:p w14:paraId="1E28D8EC" w14:textId="77777777" w:rsidR="008B428D" w:rsidRPr="00576F49" w:rsidRDefault="008B428D">
      <w:pPr>
        <w:pStyle w:val="Puslapioinaostekstas"/>
        <w:rPr>
          <w:rFonts w:ascii="Times New Roman" w:hAnsi="Times New Roman" w:cs="Times New Roman"/>
        </w:rPr>
      </w:pPr>
      <w:r w:rsidRPr="00576F49">
        <w:rPr>
          <w:rStyle w:val="Puslapioinaosnuoroda"/>
          <w:rFonts w:ascii="Times New Roman" w:hAnsi="Times New Roman" w:cs="Times New Roman"/>
        </w:rPr>
        <w:footnoteRef/>
      </w:r>
      <w:r w:rsidRPr="00576F49">
        <w:rPr>
          <w:rFonts w:ascii="Times New Roman" w:hAnsi="Times New Roman" w:cs="Times New Roman"/>
        </w:rPr>
        <w:t xml:space="preserve">Prieiga internete: </w:t>
      </w:r>
    </w:p>
    <w:p w14:paraId="2C62D90F" w14:textId="50B69FC7" w:rsidR="008B428D" w:rsidRDefault="00C126FE">
      <w:pPr>
        <w:pStyle w:val="Puslapioinaostekstas"/>
      </w:pPr>
      <w:hyperlink r:id="rId5" w:history="1">
        <w:r w:rsidR="008B428D" w:rsidRPr="00576F49">
          <w:rPr>
            <w:rStyle w:val="Hipersaitas"/>
            <w:rFonts w:ascii="Times New Roman" w:hAnsi="Times New Roman"/>
          </w:rPr>
          <w:t>https://www.stt.lt/analitine-antikorupcine-zvalgyba/lietuvos-korupcijos-zemelapis/7437</w:t>
        </w:r>
      </w:hyperlink>
      <w:r w:rsidR="008B428D">
        <w:t xml:space="preserve"> </w:t>
      </w:r>
    </w:p>
  </w:footnote>
  <w:footnote w:id="11">
    <w:p w14:paraId="1FC59EBD" w14:textId="2DBDB2E1" w:rsidR="008B428D" w:rsidRPr="000006C0" w:rsidRDefault="008B428D">
      <w:pPr>
        <w:pStyle w:val="Puslapioinaostekstas"/>
        <w:rPr>
          <w:rFonts w:ascii="Times New Roman" w:hAnsi="Times New Roman" w:cs="Times New Roman"/>
        </w:rPr>
      </w:pPr>
      <w:r w:rsidRPr="000006C0">
        <w:rPr>
          <w:rStyle w:val="Puslapioinaosnuoroda"/>
          <w:rFonts w:ascii="Times New Roman" w:hAnsi="Times New Roman" w:cs="Times New Roman"/>
        </w:rPr>
        <w:footnoteRef/>
      </w:r>
      <w:r w:rsidRPr="000006C0">
        <w:rPr>
          <w:rFonts w:ascii="Times New Roman" w:hAnsi="Times New Roman" w:cs="Times New Roman"/>
        </w:rPr>
        <w:t>LR STT Analitinės antikorupcinės žvalgybos valdybos patikrinimo pažyma Nr. AAŽP-013-24</w:t>
      </w:r>
    </w:p>
  </w:footnote>
  <w:footnote w:id="12">
    <w:p w14:paraId="65A83B26" w14:textId="328FCC66" w:rsidR="008B428D" w:rsidRDefault="008B428D" w:rsidP="003E2AA1">
      <w:pPr>
        <w:pStyle w:val="Puslapioinaostekstas"/>
        <w:rPr>
          <w:rStyle w:val="Hipersaitas"/>
          <w:rFonts w:ascii="Times New Roman" w:hAnsi="Times New Roman"/>
        </w:rPr>
      </w:pPr>
      <w:r w:rsidRPr="00B13CEF">
        <w:rPr>
          <w:rStyle w:val="Puslapioinaosnuoroda"/>
          <w:rFonts w:ascii="Times New Roman" w:hAnsi="Times New Roman" w:cs="Times New Roman"/>
        </w:rPr>
        <w:footnoteRef/>
      </w:r>
      <w:r w:rsidRPr="00B13CEF">
        <w:rPr>
          <w:rFonts w:ascii="Times New Roman" w:hAnsi="Times New Roman" w:cs="Times New Roman"/>
        </w:rPr>
        <w:t>Prieiga internete:</w:t>
      </w:r>
    </w:p>
    <w:p w14:paraId="51A12425" w14:textId="5E835A63" w:rsidR="008B428D" w:rsidRPr="00B13CEF" w:rsidRDefault="00C126FE" w:rsidP="003E2AA1">
      <w:pPr>
        <w:pStyle w:val="Puslapioinaostekstas"/>
        <w:rPr>
          <w:rFonts w:ascii="Times New Roman" w:hAnsi="Times New Roman" w:cs="Times New Roman"/>
        </w:rPr>
      </w:pPr>
      <w:hyperlink r:id="rId6" w:history="1">
        <w:r w:rsidR="008B428D" w:rsidRPr="00DC2D29">
          <w:rPr>
            <w:rStyle w:val="Hipersaitas"/>
            <w:rFonts w:ascii="Times New Roman" w:hAnsi="Times New Roman"/>
          </w:rPr>
          <w:t>https://e-seimas.lrs.lt/portal/legalAct/lt/TAK/be0f9ec0556411ef9b12efafbf020f14?positionInSearchResults=0&amp;searchModelUUID=0cb7b3b8-deff-48eb-9283-d54f323f48c1</w:t>
        </w:r>
      </w:hyperlink>
      <w:r w:rsidR="008B428D">
        <w:rPr>
          <w:rFonts w:ascii="Times New Roman" w:hAnsi="Times New Roman" w:cs="Times New Roman"/>
        </w:rPr>
        <w:t xml:space="preserve"> </w:t>
      </w:r>
    </w:p>
  </w:footnote>
  <w:footnote w:id="13">
    <w:p w14:paraId="6FEF4E47" w14:textId="6D7F2254" w:rsidR="008B428D" w:rsidRPr="001C5CD0" w:rsidRDefault="008B428D">
      <w:pPr>
        <w:pStyle w:val="Puslapioinaostekstas"/>
        <w:rPr>
          <w:rFonts w:ascii="Times New Roman" w:hAnsi="Times New Roman" w:cs="Times New Roman"/>
        </w:rPr>
      </w:pPr>
      <w:r w:rsidRPr="001C5CD0">
        <w:rPr>
          <w:rStyle w:val="Puslapioinaosnuoroda"/>
          <w:rFonts w:ascii="Times New Roman" w:hAnsi="Times New Roman" w:cs="Times New Roman"/>
        </w:rPr>
        <w:footnoteRef/>
      </w:r>
      <w:r w:rsidRPr="001C5CD0">
        <w:rPr>
          <w:rFonts w:ascii="Times New Roman" w:hAnsi="Times New Roman" w:cs="Times New Roman"/>
        </w:rPr>
        <w:t xml:space="preserve">Prieiga internete: </w:t>
      </w:r>
      <w:hyperlink r:id="rId7" w:history="1">
        <w:r w:rsidRPr="001C5CD0">
          <w:rPr>
            <w:rStyle w:val="Hipersaitas"/>
            <w:rFonts w:ascii="Times New Roman" w:hAnsi="Times New Roman"/>
          </w:rPr>
          <w:t>https://eseimas.lrs.lt/portal/legalAct/lt/TAK/87ee77e1ed2511efaaf7b71596f7c8a4?jfwid=vo2q9gv17</w:t>
        </w:r>
      </w:hyperlink>
      <w:r w:rsidRPr="001C5CD0">
        <w:rPr>
          <w:rFonts w:ascii="Times New Roman" w:hAnsi="Times New Roman" w:cs="Times New Roman"/>
        </w:rPr>
        <w:t xml:space="preserve"> </w:t>
      </w:r>
    </w:p>
  </w:footnote>
  <w:footnote w:id="14">
    <w:p w14:paraId="358D93F3" w14:textId="3FF28820" w:rsidR="008B428D" w:rsidRPr="008B428D" w:rsidRDefault="008B428D">
      <w:pPr>
        <w:pStyle w:val="Puslapioinaostekstas"/>
        <w:rPr>
          <w:rFonts w:ascii="Times New Roman" w:hAnsi="Times New Roman" w:cs="Times New Roman"/>
        </w:rPr>
      </w:pPr>
      <w:r w:rsidRPr="008B428D">
        <w:rPr>
          <w:rStyle w:val="Puslapioinaosnuoroda"/>
          <w:rFonts w:ascii="Times New Roman" w:hAnsi="Times New Roman" w:cs="Times New Roman"/>
        </w:rPr>
        <w:footnoteRef/>
      </w:r>
      <w:r w:rsidRPr="008B428D">
        <w:rPr>
          <w:rFonts w:ascii="Times New Roman" w:hAnsi="Times New Roman" w:cs="Times New Roman"/>
        </w:rPr>
        <w:t xml:space="preserve"> Prieiga internete: </w:t>
      </w:r>
      <w:hyperlink r:id="rId8" w:history="1">
        <w:r w:rsidRPr="008B428D">
          <w:rPr>
            <w:rStyle w:val="Hipersaitas"/>
            <w:rFonts w:ascii="Times New Roman" w:hAnsi="Times New Roman"/>
          </w:rPr>
          <w:t>https://e-seimas.lrs.lt/portal/legalAct/lt/TAK/87ee77e1ed2511efaaf7b71596f7c8a4?jfwid=-txjh8wsfe</w:t>
        </w:r>
      </w:hyperlink>
      <w:r w:rsidRPr="008B428D">
        <w:rPr>
          <w:rFonts w:ascii="Times New Roman" w:hAnsi="Times New Roman" w:cs="Times New Roman"/>
        </w:rPr>
        <w:t xml:space="preserve"> </w:t>
      </w:r>
    </w:p>
  </w:footnote>
  <w:footnote w:id="15">
    <w:p w14:paraId="74985432" w14:textId="772A3BE0" w:rsidR="008B428D" w:rsidRPr="0040402B" w:rsidRDefault="008B428D" w:rsidP="00082FD9">
      <w:pPr>
        <w:pStyle w:val="Puslapioinaostekstas"/>
        <w:jc w:val="both"/>
        <w:rPr>
          <w:rFonts w:ascii="Times New Roman" w:hAnsi="Times New Roman" w:cs="Times New Roman"/>
        </w:rPr>
      </w:pPr>
      <w:r w:rsidRPr="0040402B">
        <w:rPr>
          <w:rStyle w:val="Puslapioinaosnuoroda"/>
          <w:rFonts w:ascii="Times New Roman" w:hAnsi="Times New Roman" w:cs="Times New Roman"/>
        </w:rPr>
        <w:footnoteRef/>
      </w:r>
      <w:r w:rsidRPr="0040402B">
        <w:rPr>
          <w:rFonts w:ascii="Times New Roman" w:hAnsi="Times New Roman" w:cs="Times New Roman"/>
        </w:rPr>
        <w:t xml:space="preserve">Prieiga internete: </w:t>
      </w:r>
      <w:hyperlink r:id="rId9" w:history="1">
        <w:r w:rsidRPr="00B50147">
          <w:rPr>
            <w:rStyle w:val="Hipersaitas"/>
            <w:rFonts w:ascii="Times New Roman" w:hAnsi="Times New Roman"/>
          </w:rPr>
          <w:t>https://e-seimas.lrs.lt/portal/legalAct/lt/TAD/2bf1544060e911e4b240c0fa7489cd0e/asr</w:t>
        </w:r>
      </w:hyperlink>
      <w:r>
        <w:rPr>
          <w:rFonts w:ascii="Times New Roman" w:hAnsi="Times New Roman" w:cs="Times New Roman"/>
        </w:rPr>
        <w:t xml:space="preserve">  </w:t>
      </w:r>
    </w:p>
  </w:footnote>
  <w:footnote w:id="16">
    <w:p w14:paraId="687027D0" w14:textId="326108AB" w:rsidR="008B428D" w:rsidRPr="0065278B" w:rsidRDefault="008B428D">
      <w:pPr>
        <w:pStyle w:val="Puslapioinaostekstas"/>
        <w:rPr>
          <w:rFonts w:ascii="Times New Roman" w:hAnsi="Times New Roman" w:cs="Times New Roman"/>
        </w:rPr>
      </w:pPr>
      <w:r w:rsidRPr="0065278B">
        <w:rPr>
          <w:rStyle w:val="Puslapioinaosnuoroda"/>
          <w:rFonts w:ascii="Times New Roman" w:hAnsi="Times New Roman" w:cs="Times New Roman"/>
        </w:rPr>
        <w:footnoteRef/>
      </w:r>
      <w:r w:rsidRPr="0065278B">
        <w:rPr>
          <w:rFonts w:ascii="Times New Roman" w:hAnsi="Times New Roman" w:cs="Times New Roman"/>
        </w:rPr>
        <w:t xml:space="preserve"> Prieiga internete: https://turtas.lt/wp-content/uploads/2021/11/apraso-2021-02-24-redakcija1.pdf</w:t>
      </w:r>
    </w:p>
  </w:footnote>
  <w:footnote w:id="17">
    <w:p w14:paraId="23D3F0A0" w14:textId="77777777" w:rsidR="008B428D" w:rsidRPr="007A764F" w:rsidRDefault="008B428D" w:rsidP="0012663E">
      <w:pPr>
        <w:pStyle w:val="Puslapioinaostekstas"/>
        <w:jc w:val="both"/>
        <w:rPr>
          <w:rFonts w:ascii="Times New Roman" w:hAnsi="Times New Roman" w:cs="Times New Roman"/>
        </w:rPr>
      </w:pPr>
      <w:r w:rsidRPr="007A764F">
        <w:rPr>
          <w:rStyle w:val="Puslapioinaosnuoroda"/>
          <w:rFonts w:ascii="Times New Roman" w:hAnsi="Times New Roman"/>
        </w:rPr>
        <w:footnoteRef/>
      </w:r>
      <w:r w:rsidRPr="007A764F">
        <w:rPr>
          <w:rFonts w:ascii="Times New Roman" w:hAnsi="Times New Roman" w:cs="Times New Roman"/>
        </w:rPr>
        <w:t xml:space="preserve">Šakių raj. savivaldybės administracijos direktoriaus įsakymu Nr. AG-82 patvirtintos Šakių raj. savivaldybės administracijos organizuojamų viešų aukcionų, kuriuose parduodamas savivaldybės nekilnojamasis turtas ir kiti nekilnojamieji daiktai, vykdymo informacinių technologijų priemonėmis taisyklės </w:t>
      </w:r>
    </w:p>
    <w:p w14:paraId="14C2F1E9" w14:textId="77777777" w:rsidR="008B428D" w:rsidRDefault="00C126FE" w:rsidP="0012663E">
      <w:pPr>
        <w:pStyle w:val="Puslapioinaostekstas"/>
        <w:jc w:val="both"/>
      </w:pPr>
      <w:hyperlink r:id="rId10" w:history="1">
        <w:r w:rsidR="008B428D" w:rsidRPr="007A764F">
          <w:rPr>
            <w:rStyle w:val="Hipersaitas"/>
            <w:rFonts w:ascii="Times New Roman" w:hAnsi="Times New Roman"/>
          </w:rPr>
          <w:t>https://www.e-tar.lt/portal/lt/legalAct/8b8e88408cb611e7a3c4a5eb10f04386</w:t>
        </w:r>
      </w:hyperlink>
      <w:r w:rsidR="008B428D">
        <w:t xml:space="preserve"> </w:t>
      </w:r>
    </w:p>
  </w:footnote>
  <w:footnote w:id="18">
    <w:p w14:paraId="15C72B93" w14:textId="49876F69" w:rsidR="008B428D" w:rsidRPr="001B4ADA" w:rsidRDefault="008B428D" w:rsidP="0012663E">
      <w:pPr>
        <w:pStyle w:val="Puslapioinaostekstas"/>
        <w:rPr>
          <w:rFonts w:ascii="Times New Roman" w:hAnsi="Times New Roman" w:cs="Times New Roman"/>
        </w:rPr>
      </w:pPr>
      <w:r w:rsidRPr="001B4ADA">
        <w:rPr>
          <w:rStyle w:val="Puslapioinaosnuoroda"/>
          <w:rFonts w:ascii="Times New Roman" w:hAnsi="Times New Roman" w:cs="Times New Roman"/>
        </w:rPr>
        <w:footnoteRef/>
      </w:r>
      <w:r w:rsidRPr="001B4ADA">
        <w:rPr>
          <w:rFonts w:ascii="Times New Roman" w:hAnsi="Times New Roman" w:cs="Times New Roman"/>
        </w:rPr>
        <w:t xml:space="preserve">Prieiga internete: </w:t>
      </w:r>
      <w:hyperlink r:id="rId11" w:history="1">
        <w:r w:rsidRPr="001B4ADA">
          <w:rPr>
            <w:rStyle w:val="Hipersaitas"/>
            <w:rFonts w:ascii="Times New Roman" w:hAnsi="Times New Roman"/>
          </w:rPr>
          <w:t>https://www.e-tar.lt/portal/lt/legalAct/1e07a4c02a3711efbdaea558de59136c</w:t>
        </w:r>
      </w:hyperlink>
      <w:r>
        <w:rPr>
          <w:rStyle w:val="Hipersaitas"/>
          <w:rFonts w:ascii="Times New Roman" w:hAnsi="Times New Roman"/>
        </w:rPr>
        <w:t xml:space="preserve"> </w:t>
      </w:r>
      <w:r w:rsidRPr="001B4ADA">
        <w:rPr>
          <w:rFonts w:ascii="Times New Roman" w:hAnsi="Times New Roman" w:cs="Times New Roman"/>
        </w:rPr>
        <w:t xml:space="preserve"> </w:t>
      </w:r>
    </w:p>
  </w:footnote>
  <w:footnote w:id="19">
    <w:p w14:paraId="3ACCA963" w14:textId="4D29AA7F" w:rsidR="008B428D" w:rsidRPr="00C766C8" w:rsidRDefault="008B428D">
      <w:pPr>
        <w:pStyle w:val="Puslapioinaostekstas"/>
        <w:rPr>
          <w:rFonts w:ascii="Times New Roman" w:hAnsi="Times New Roman" w:cs="Times New Roman"/>
        </w:rPr>
      </w:pPr>
      <w:r w:rsidRPr="00C766C8">
        <w:rPr>
          <w:rStyle w:val="Puslapioinaosnuoroda"/>
          <w:rFonts w:ascii="Times New Roman" w:hAnsi="Times New Roman" w:cs="Times New Roman"/>
        </w:rPr>
        <w:footnoteRef/>
      </w:r>
      <w:r w:rsidRPr="00C766C8">
        <w:rPr>
          <w:rFonts w:ascii="Times New Roman" w:hAnsi="Times New Roman" w:cs="Times New Roman"/>
        </w:rPr>
        <w:t xml:space="preserve">Prieiga internete: </w:t>
      </w:r>
      <w:hyperlink r:id="rId12" w:history="1">
        <w:r w:rsidRPr="00C766C8">
          <w:rPr>
            <w:rStyle w:val="Hipersaitas"/>
            <w:rFonts w:ascii="Times New Roman" w:hAnsi="Times New Roman"/>
          </w:rPr>
          <w:t>https://www.e-tar.lt/portal/lt/legalAct/8b8e88408cb611e7a3c4a5eb10f04386</w:t>
        </w:r>
      </w:hyperlink>
      <w:r w:rsidRPr="00C766C8">
        <w:rPr>
          <w:rFonts w:ascii="Times New Roman" w:hAnsi="Times New Roman" w:cs="Times New Roman"/>
        </w:rPr>
        <w:t xml:space="preserve"> </w:t>
      </w:r>
    </w:p>
  </w:footnote>
  <w:footnote w:id="20">
    <w:p w14:paraId="06263A5B" w14:textId="6F77D0CC" w:rsidR="008B428D" w:rsidRDefault="008B428D">
      <w:pPr>
        <w:pStyle w:val="Puslapioinaostekstas"/>
      </w:pPr>
      <w:r w:rsidRPr="00C766C8">
        <w:rPr>
          <w:rStyle w:val="Puslapioinaosnuoroda"/>
          <w:rFonts w:ascii="Times New Roman" w:hAnsi="Times New Roman" w:cs="Times New Roman"/>
        </w:rPr>
        <w:footnoteRef/>
      </w:r>
      <w:r w:rsidRPr="00C766C8">
        <w:rPr>
          <w:rFonts w:ascii="Times New Roman" w:hAnsi="Times New Roman" w:cs="Times New Roman"/>
        </w:rPr>
        <w:t xml:space="preserve">Prieiga internete: </w:t>
      </w:r>
      <w:hyperlink r:id="rId13" w:history="1">
        <w:r w:rsidRPr="00C766C8">
          <w:rPr>
            <w:rStyle w:val="Hipersaitas"/>
            <w:rFonts w:ascii="Times New Roman" w:hAnsi="Times New Roman"/>
          </w:rPr>
          <w:t>https://www.e-tar.lt/portal/lt/legalAct/47eb9ef00b1811f08e9f87c0d053bf09</w:t>
        </w:r>
      </w:hyperlink>
      <w:r>
        <w:t xml:space="preserve"> </w:t>
      </w:r>
    </w:p>
  </w:footnote>
  <w:footnote w:id="21">
    <w:p w14:paraId="6276B0A1" w14:textId="4DD51297" w:rsidR="008B428D" w:rsidRDefault="008B428D">
      <w:pPr>
        <w:pStyle w:val="Puslapioinaostekstas"/>
      </w:pPr>
      <w:r w:rsidRPr="00B1612A">
        <w:rPr>
          <w:rStyle w:val="Puslapioinaosnuoroda"/>
          <w:rFonts w:ascii="Times New Roman" w:hAnsi="Times New Roman" w:cs="Times New Roman"/>
        </w:rPr>
        <w:footnoteRef/>
      </w:r>
      <w:r w:rsidRPr="00B1612A">
        <w:rPr>
          <w:rFonts w:ascii="Times New Roman" w:hAnsi="Times New Roman" w:cs="Times New Roman"/>
        </w:rPr>
        <w:t xml:space="preserve">Prieiga internete: </w:t>
      </w:r>
      <w:hyperlink r:id="rId14" w:history="1">
        <w:r w:rsidRPr="00B1612A">
          <w:rPr>
            <w:rStyle w:val="Hipersaitas"/>
            <w:rFonts w:ascii="Times New Roman" w:hAnsi="Times New Roman"/>
          </w:rPr>
          <w:t>https://teisineinformacija.lt/druskininkai/document/41779</w:t>
        </w:r>
      </w:hyperlink>
      <w:r>
        <w:t xml:space="preserve"> </w:t>
      </w:r>
    </w:p>
  </w:footnote>
  <w:footnote w:id="22">
    <w:p w14:paraId="5F57F91C" w14:textId="1EE2937C" w:rsidR="008B428D" w:rsidRPr="00B1612A" w:rsidRDefault="008B428D" w:rsidP="00B1612A">
      <w:pPr>
        <w:pStyle w:val="Puslapioinaostekstas"/>
        <w:jc w:val="both"/>
        <w:rPr>
          <w:rFonts w:ascii="Times New Roman" w:hAnsi="Times New Roman" w:cs="Times New Roman"/>
        </w:rPr>
      </w:pPr>
      <w:r w:rsidRPr="00B1612A">
        <w:rPr>
          <w:rStyle w:val="Puslapioinaosnuoroda"/>
          <w:rFonts w:ascii="Times New Roman" w:hAnsi="Times New Roman" w:cs="Times New Roman"/>
        </w:rPr>
        <w:footnoteRef/>
      </w:r>
      <w:r w:rsidRPr="00B1612A">
        <w:rPr>
          <w:rFonts w:ascii="Times New Roman" w:hAnsi="Times New Roman" w:cs="Times New Roman"/>
        </w:rPr>
        <w:t xml:space="preserve">Turto ir valdymo skyriui atlikti Druskininkų savivaldybės nekilnojamųjų daiktų pardavimo viešame aukcione komisijos funkcijas pavesta 2024 m. birželio 14 d. </w:t>
      </w:r>
      <w:hyperlink r:id="rId15" w:history="1">
        <w:r w:rsidRPr="00B1612A">
          <w:rPr>
            <w:rStyle w:val="Hipersaitas"/>
            <w:rFonts w:ascii="Times New Roman" w:hAnsi="Times New Roman"/>
          </w:rPr>
          <w:t>https://teisineinformacija.lt/druskininkai/document/41779</w:t>
        </w:r>
      </w:hyperlink>
      <w:r w:rsidRPr="00B1612A">
        <w:rPr>
          <w:rFonts w:ascii="Times New Roman" w:hAnsi="Times New Roman" w:cs="Times New Roman"/>
        </w:rPr>
        <w:t xml:space="preserve"> </w:t>
      </w:r>
    </w:p>
  </w:footnote>
  <w:footnote w:id="23">
    <w:p w14:paraId="5277045C" w14:textId="77777777" w:rsidR="008B428D" w:rsidRPr="005631EB" w:rsidRDefault="008B428D" w:rsidP="00EE1977">
      <w:pPr>
        <w:pStyle w:val="Puslapioinaostekstas"/>
        <w:jc w:val="both"/>
        <w:rPr>
          <w:rFonts w:ascii="Times New Roman" w:hAnsi="Times New Roman" w:cs="Times New Roman"/>
        </w:rPr>
      </w:pPr>
      <w:r w:rsidRPr="005631EB">
        <w:rPr>
          <w:rStyle w:val="Puslapioinaosnuoroda"/>
          <w:rFonts w:ascii="Times New Roman" w:hAnsi="Times New Roman" w:cs="Times New Roman"/>
        </w:rPr>
        <w:footnoteRef/>
      </w:r>
      <w:r w:rsidRPr="005631EB">
        <w:rPr>
          <w:rFonts w:ascii="Times New Roman" w:hAnsi="Times New Roman" w:cs="Times New Roman"/>
        </w:rPr>
        <w:t xml:space="preserve">Šalčininkų raj. savivaldybės administracijos direktoriaus 2016 m. rugsėjo 15 d., įsakymas Nr. DĮV-1322  ,,Dėl Šalčininkų raj. savivaldybės nekilnojamojo turto ir kitų nekilnojamųjų daiktų pardavimo viešo aukciono organizavimo ir vykdymo komisijos sudarymo ir jos reglamento patvirtinimo“ </w:t>
      </w:r>
    </w:p>
  </w:footnote>
  <w:footnote w:id="24">
    <w:p w14:paraId="04FEB188" w14:textId="177196C3" w:rsidR="008B428D" w:rsidRPr="00BA3DBF" w:rsidRDefault="008B428D">
      <w:pPr>
        <w:pStyle w:val="Puslapioinaostekstas"/>
        <w:rPr>
          <w:rFonts w:ascii="Times New Roman" w:hAnsi="Times New Roman" w:cs="Times New Roman"/>
        </w:rPr>
      </w:pPr>
      <w:r w:rsidRPr="00BA3DBF">
        <w:rPr>
          <w:rStyle w:val="Puslapioinaosnuoroda"/>
          <w:rFonts w:ascii="Times New Roman" w:hAnsi="Times New Roman" w:cs="Times New Roman"/>
        </w:rPr>
        <w:footnoteRef/>
      </w:r>
      <w:r w:rsidRPr="00BA3DBF">
        <w:rPr>
          <w:rFonts w:ascii="Times New Roman" w:hAnsi="Times New Roman" w:cs="Times New Roman"/>
        </w:rPr>
        <w:t xml:space="preserve">Prieiga internete: </w:t>
      </w:r>
      <w:hyperlink r:id="rId16" w:history="1">
        <w:r w:rsidRPr="00BA3DBF">
          <w:rPr>
            <w:rStyle w:val="Hipersaitas"/>
            <w:rFonts w:ascii="Times New Roman" w:hAnsi="Times New Roman"/>
          </w:rPr>
          <w:t>https://www.evarzytynes.lt/evs/pages/auction.do?id=302868&amp;number=284781</w:t>
        </w:r>
      </w:hyperlink>
      <w:r w:rsidRPr="00BA3DBF">
        <w:rPr>
          <w:rFonts w:ascii="Times New Roman" w:hAnsi="Times New Roman" w:cs="Times New Roman"/>
        </w:rPr>
        <w:t xml:space="preserve"> </w:t>
      </w:r>
    </w:p>
  </w:footnote>
  <w:footnote w:id="25">
    <w:p w14:paraId="372C5E10" w14:textId="592622FE" w:rsidR="008B428D" w:rsidRPr="00BA3DBF" w:rsidRDefault="008B428D">
      <w:pPr>
        <w:pStyle w:val="Puslapioinaostekstas"/>
        <w:rPr>
          <w:rFonts w:ascii="Times New Roman" w:hAnsi="Times New Roman" w:cs="Times New Roman"/>
        </w:rPr>
      </w:pPr>
      <w:r w:rsidRPr="00BA3DBF">
        <w:rPr>
          <w:rStyle w:val="Puslapioinaosnuoroda"/>
          <w:rFonts w:ascii="Times New Roman" w:hAnsi="Times New Roman" w:cs="Times New Roman"/>
        </w:rPr>
        <w:footnoteRef/>
      </w:r>
      <w:r w:rsidRPr="00BA3DBF">
        <w:rPr>
          <w:rFonts w:ascii="Times New Roman" w:hAnsi="Times New Roman" w:cs="Times New Roman"/>
        </w:rPr>
        <w:t xml:space="preserve">Prieiga internete: </w:t>
      </w:r>
      <w:hyperlink r:id="rId17" w:history="1">
        <w:r w:rsidRPr="00BA3DBF">
          <w:rPr>
            <w:rStyle w:val="Hipersaitas"/>
            <w:rFonts w:ascii="Times New Roman" w:hAnsi="Times New Roman"/>
          </w:rPr>
          <w:t>https://www.evarzytynes.lt/evs/pages/auction.do?id=302866&amp;number=284780</w:t>
        </w:r>
      </w:hyperlink>
      <w:r>
        <w:rPr>
          <w:rFonts w:ascii="Times New Roman" w:hAnsi="Times New Roman" w:cs="Times New Roman"/>
        </w:rPr>
        <w:t xml:space="preserve">  </w:t>
      </w:r>
      <w:r w:rsidRPr="00BA3DBF">
        <w:rPr>
          <w:rFonts w:ascii="Times New Roman" w:hAnsi="Times New Roman" w:cs="Times New Roman"/>
        </w:rPr>
        <w:t xml:space="preserve"> </w:t>
      </w:r>
    </w:p>
  </w:footnote>
  <w:footnote w:id="26">
    <w:p w14:paraId="013A1370" w14:textId="01FC2640" w:rsidR="008B428D" w:rsidRDefault="008B428D">
      <w:pPr>
        <w:pStyle w:val="Puslapioinaostekstas"/>
      </w:pPr>
      <w:r>
        <w:rPr>
          <w:rStyle w:val="Puslapioinaosnuoroda"/>
        </w:rPr>
        <w:footnoteRef/>
      </w:r>
      <w:r>
        <w:t xml:space="preserve"> </w:t>
      </w:r>
      <w:r w:rsidRPr="00AA6C18">
        <w:rPr>
          <w:rFonts w:ascii="Times New Roman" w:hAnsi="Times New Roman" w:cs="Times New Roman"/>
        </w:rPr>
        <w:t>Pavyzdžiui, https://www.evarzytynes.lt/evs/pages/auction.do?id=310765&amp;number=298656</w:t>
      </w:r>
    </w:p>
  </w:footnote>
  <w:footnote w:id="27">
    <w:p w14:paraId="1B448187" w14:textId="275B3884" w:rsidR="008B428D" w:rsidRDefault="008B428D">
      <w:pPr>
        <w:pStyle w:val="Puslapioinaostekstas"/>
      </w:pPr>
      <w:r>
        <w:rPr>
          <w:rStyle w:val="Puslapioinaosnuoroda"/>
        </w:rPr>
        <w:footnoteRef/>
      </w:r>
      <w:r>
        <w:t xml:space="preserve"> </w:t>
      </w:r>
      <w:r w:rsidRPr="000A3673">
        <w:rPr>
          <w:rFonts w:ascii="Times New Roman" w:hAnsi="Times New Roman" w:cs="Times New Roman"/>
        </w:rPr>
        <w:t xml:space="preserve">Prieiga internete: </w:t>
      </w:r>
      <w:hyperlink r:id="rId18" w:history="1">
        <w:r w:rsidRPr="000A3673">
          <w:rPr>
            <w:rStyle w:val="Hipersaitas"/>
            <w:rFonts w:ascii="Times New Roman" w:hAnsi="Times New Roman"/>
          </w:rPr>
          <w:t>https://www.evarzytynes.lt/evs/pages/auction.do?id=303116&amp;number=285591</w:t>
        </w:r>
      </w:hyperlink>
      <w:r>
        <w:rPr>
          <w:rFonts w:ascii="Times New Roman" w:hAnsi="Times New Roman" w:cs="Times New Roman"/>
        </w:rPr>
        <w:t xml:space="preserve">; </w:t>
      </w:r>
      <w:hyperlink r:id="rId19" w:history="1">
        <w:r w:rsidRPr="009D0301">
          <w:rPr>
            <w:rStyle w:val="Hipersaitas"/>
            <w:rFonts w:ascii="Times New Roman" w:hAnsi="Times New Roman"/>
          </w:rPr>
          <w:t>https://www.evarzytynes.lt/evs/pages/auction.do?id=304211&amp;number=287030</w:t>
        </w:r>
      </w:hyperlink>
      <w:r>
        <w:rPr>
          <w:rFonts w:ascii="Times New Roman" w:hAnsi="Times New Roman" w:cs="Times New Roman"/>
        </w:rPr>
        <w:t xml:space="preserve">; </w:t>
      </w:r>
      <w:hyperlink r:id="rId20" w:history="1">
        <w:r w:rsidRPr="009D0301">
          <w:rPr>
            <w:rStyle w:val="Hipersaitas"/>
            <w:rFonts w:ascii="Times New Roman" w:hAnsi="Times New Roman"/>
          </w:rPr>
          <w:t>https://www.evarzytynes.lt/evs/pages/auction.do?id=304213&amp;number=287027</w:t>
        </w:r>
      </w:hyperlink>
      <w:r>
        <w:rPr>
          <w:rFonts w:ascii="Times New Roman" w:hAnsi="Times New Roman" w:cs="Times New Roman"/>
        </w:rPr>
        <w:t xml:space="preserve"> </w:t>
      </w:r>
    </w:p>
  </w:footnote>
  <w:footnote w:id="28">
    <w:p w14:paraId="77F90FE2" w14:textId="77777777" w:rsidR="008B428D" w:rsidRPr="005C3E7E" w:rsidRDefault="008B428D" w:rsidP="00C02DC8">
      <w:pPr>
        <w:pStyle w:val="Puslapioinaostekstas"/>
        <w:rPr>
          <w:rFonts w:ascii="Times New Roman" w:hAnsi="Times New Roman" w:cs="Times New Roman"/>
        </w:rPr>
      </w:pPr>
      <w:r w:rsidRPr="005C3E7E">
        <w:rPr>
          <w:rStyle w:val="Puslapioinaosnuoroda"/>
          <w:rFonts w:ascii="Times New Roman" w:hAnsi="Times New Roman" w:cs="Times New Roman"/>
        </w:rPr>
        <w:footnoteRef/>
      </w:r>
      <w:r w:rsidRPr="005C3E7E">
        <w:rPr>
          <w:rFonts w:ascii="Times New Roman" w:hAnsi="Times New Roman" w:cs="Times New Roman"/>
        </w:rPr>
        <w:t xml:space="preserve">Prieiga internete: </w:t>
      </w:r>
      <w:hyperlink r:id="rId21" w:history="1">
        <w:r w:rsidRPr="005C3E7E">
          <w:rPr>
            <w:rStyle w:val="Hipersaitas"/>
            <w:rFonts w:ascii="Times New Roman" w:hAnsi="Times New Roman"/>
          </w:rPr>
          <w:t>https://www.e-tar.lt/portal/lt/legalAct/1e07a4c02a3711efbdaea558de59136c</w:t>
        </w:r>
      </w:hyperlink>
      <w:r w:rsidRPr="005C3E7E">
        <w:rPr>
          <w:rFonts w:ascii="Times New Roman" w:hAnsi="Times New Roman" w:cs="Times New Roman"/>
        </w:rPr>
        <w:t xml:space="preserve"> </w:t>
      </w:r>
    </w:p>
  </w:footnote>
  <w:footnote w:id="29">
    <w:p w14:paraId="28E33E6C" w14:textId="77777777" w:rsidR="008B428D" w:rsidRPr="005C3E7E" w:rsidRDefault="008B428D" w:rsidP="00C02DC8">
      <w:pPr>
        <w:pStyle w:val="Puslapioinaostekstas"/>
        <w:rPr>
          <w:rFonts w:ascii="Times New Roman" w:hAnsi="Times New Roman" w:cs="Times New Roman"/>
        </w:rPr>
      </w:pPr>
      <w:r w:rsidRPr="005C3E7E">
        <w:rPr>
          <w:rStyle w:val="Puslapioinaosnuoroda"/>
          <w:rFonts w:ascii="Times New Roman" w:hAnsi="Times New Roman" w:cs="Times New Roman"/>
        </w:rPr>
        <w:footnoteRef/>
      </w:r>
      <w:r w:rsidRPr="005C3E7E">
        <w:rPr>
          <w:rFonts w:ascii="Times New Roman" w:hAnsi="Times New Roman" w:cs="Times New Roman"/>
        </w:rPr>
        <w:t xml:space="preserve">Prieiga internete: </w:t>
      </w:r>
      <w:hyperlink r:id="rId22" w:history="1">
        <w:r w:rsidRPr="005C3E7E">
          <w:rPr>
            <w:rStyle w:val="Hipersaitas"/>
            <w:rFonts w:ascii="Times New Roman" w:hAnsi="Times New Roman"/>
          </w:rPr>
          <w:t>https://teisineinformacija.lt/druskininkai/document/41779</w:t>
        </w:r>
      </w:hyperlink>
      <w:r w:rsidRPr="005C3E7E">
        <w:rPr>
          <w:rFonts w:ascii="Times New Roman" w:hAnsi="Times New Roman" w:cs="Times New Roman"/>
        </w:rPr>
        <w:t xml:space="preserve"> </w:t>
      </w:r>
    </w:p>
  </w:footnote>
  <w:footnote w:id="30">
    <w:p w14:paraId="5DD4EBCB" w14:textId="1AFE52C7" w:rsidR="008B428D" w:rsidRPr="00B1612A" w:rsidRDefault="008B428D" w:rsidP="00B1612A">
      <w:pPr>
        <w:pStyle w:val="Puslapioinaostekstas"/>
        <w:jc w:val="both"/>
        <w:rPr>
          <w:rFonts w:ascii="Times New Roman" w:hAnsi="Times New Roman" w:cs="Times New Roman"/>
        </w:rPr>
      </w:pPr>
      <w:r w:rsidRPr="00B1612A">
        <w:rPr>
          <w:rStyle w:val="Puslapioinaosnuoroda"/>
          <w:rFonts w:ascii="Times New Roman" w:hAnsi="Times New Roman" w:cs="Times New Roman"/>
        </w:rPr>
        <w:footnoteRef/>
      </w:r>
      <w:r w:rsidRPr="00B1612A">
        <w:rPr>
          <w:rFonts w:ascii="Times New Roman" w:hAnsi="Times New Roman" w:cs="Times New Roman"/>
        </w:rPr>
        <w:t xml:space="preserve"> Pagal Kėdainių raj. savivaldybės pateiktą informaciją, savivaldybės NT pardavimo viešo aukciono sąlygas iki 2023 m. balandžio 4 d. tvirtino Kėdainių raj. savivaldybės administracijos direktorius. Nuo 2023 m. balandžio 4 d., pasikeitus Lietuvos Respublikos vietos savivaldos įstatymo nuostatoms, tvirtina Vykdomoji institucija, t. y. savivaldybės meras.</w:t>
      </w:r>
    </w:p>
  </w:footnote>
  <w:footnote w:id="31">
    <w:p w14:paraId="6FA434F8" w14:textId="77777777" w:rsidR="008B428D" w:rsidRPr="00B1612A" w:rsidRDefault="008B428D" w:rsidP="00B80F62">
      <w:pPr>
        <w:pStyle w:val="Puslapioinaostekstas"/>
        <w:rPr>
          <w:rFonts w:ascii="Times New Roman" w:hAnsi="Times New Roman" w:cs="Times New Roman"/>
        </w:rPr>
      </w:pPr>
      <w:r w:rsidRPr="00B1612A">
        <w:rPr>
          <w:rStyle w:val="Puslapioinaosnuoroda"/>
          <w:rFonts w:ascii="Times New Roman" w:hAnsi="Times New Roman" w:cs="Times New Roman"/>
        </w:rPr>
        <w:footnoteRef/>
      </w:r>
      <w:r w:rsidRPr="00B1612A">
        <w:rPr>
          <w:rFonts w:ascii="Times New Roman" w:hAnsi="Times New Roman" w:cs="Times New Roman"/>
        </w:rPr>
        <w:t xml:space="preserve">Prieiga internete: </w:t>
      </w:r>
      <w:hyperlink r:id="rId23" w:history="1">
        <w:r w:rsidRPr="00B1612A">
          <w:rPr>
            <w:rStyle w:val="Hipersaitas"/>
            <w:rFonts w:ascii="Times New Roman" w:hAnsi="Times New Roman"/>
          </w:rPr>
          <w:t>https://www.registrucentras.lt/p/1554</w:t>
        </w:r>
      </w:hyperlink>
      <w:r w:rsidRPr="00B1612A">
        <w:rPr>
          <w:rFonts w:ascii="Times New Roman" w:hAnsi="Times New Roman" w:cs="Times New Roman"/>
        </w:rPr>
        <w:t xml:space="preserve"> </w:t>
      </w:r>
    </w:p>
  </w:footnote>
  <w:footnote w:id="32">
    <w:p w14:paraId="75CBD343" w14:textId="77777777" w:rsidR="008B428D" w:rsidRPr="004B76A6" w:rsidRDefault="008B428D" w:rsidP="008550FE">
      <w:pPr>
        <w:pStyle w:val="Puslapioinaostekstas"/>
        <w:jc w:val="both"/>
        <w:rPr>
          <w:rFonts w:ascii="Times New Roman" w:hAnsi="Times New Roman" w:cs="Times New Roman"/>
          <w:i/>
        </w:rPr>
      </w:pPr>
      <w:r w:rsidRPr="004B76A6">
        <w:rPr>
          <w:rStyle w:val="Puslapioinaosnuoroda"/>
          <w:rFonts w:ascii="Times New Roman" w:hAnsi="Times New Roman" w:cs="Times New Roman"/>
          <w:i/>
        </w:rPr>
        <w:footnoteRef/>
      </w:r>
      <w:r w:rsidRPr="004B76A6">
        <w:rPr>
          <w:rFonts w:ascii="Times New Roman" w:hAnsi="Times New Roman" w:cs="Times New Roman"/>
          <w:i/>
        </w:rPr>
        <w:t xml:space="preserve"> ,,22.4. p. aukciono dalyvio garantinio įnašo dydis, kuris turi būti ne didesnis kaip 10 procentų pradinės bendros nekilnojamojo turto ir jam priskirto žemės sklypo pardavimo kainos ar pradinės nekilnojamojo daikto ar nekilnojamojo turto pardavimo kainos“</w:t>
      </w:r>
    </w:p>
  </w:footnote>
  <w:footnote w:id="33">
    <w:p w14:paraId="3CB26A18" w14:textId="77777777" w:rsidR="008B428D" w:rsidRPr="004B76A6" w:rsidRDefault="008B428D" w:rsidP="009602F2">
      <w:pPr>
        <w:pStyle w:val="Puslapioinaostekstas"/>
        <w:jc w:val="both"/>
        <w:rPr>
          <w:rFonts w:ascii="Times New Roman" w:hAnsi="Times New Roman" w:cs="Times New Roman"/>
          <w:i/>
        </w:rPr>
      </w:pPr>
      <w:r w:rsidRPr="004B76A6">
        <w:rPr>
          <w:rStyle w:val="Puslapioinaosnuoroda"/>
          <w:rFonts w:ascii="Times New Roman" w:hAnsi="Times New Roman" w:cs="Times New Roman"/>
          <w:i/>
        </w:rPr>
        <w:footnoteRef/>
      </w:r>
      <w:r w:rsidRPr="004B76A6">
        <w:rPr>
          <w:rFonts w:ascii="Times New Roman" w:hAnsi="Times New Roman" w:cs="Times New Roman"/>
          <w:i/>
        </w:rPr>
        <w:t xml:space="preserve"> ,,22.4. p. aukciono dalyvio garantinio įnašo dydis, kuris turi būti ne didesnis kaip 10 procentų pradinės bendros nekilnojamojo turto ir jam priskirto žemės sklypo pardavimo kainos ar pradinės nekilnojamojo daikto ar nekilnojamojo turto pardavimo kainos“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3D73D" w14:textId="1E110127" w:rsidR="008B428D" w:rsidRDefault="008B42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EF324" w14:textId="0D660917" w:rsidR="008B428D" w:rsidRDefault="008B42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90E0" w14:textId="1523EB92" w:rsidR="008B428D" w:rsidRDefault="008B42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A3"/>
    <w:multiLevelType w:val="multilevel"/>
    <w:tmpl w:val="F4EA7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137A70"/>
    <w:multiLevelType w:val="hybridMultilevel"/>
    <w:tmpl w:val="F676CE7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26D73"/>
    <w:multiLevelType w:val="hybridMultilevel"/>
    <w:tmpl w:val="79B24460"/>
    <w:lvl w:ilvl="0" w:tplc="9916894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09073E"/>
    <w:multiLevelType w:val="hybridMultilevel"/>
    <w:tmpl w:val="5A469DEC"/>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0E6B41C5"/>
    <w:multiLevelType w:val="hybridMultilevel"/>
    <w:tmpl w:val="EAC41B50"/>
    <w:lvl w:ilvl="0" w:tplc="F3AE1A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83E26E1"/>
    <w:multiLevelType w:val="hybridMultilevel"/>
    <w:tmpl w:val="41D2A6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5282B"/>
    <w:multiLevelType w:val="hybridMultilevel"/>
    <w:tmpl w:val="412457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0C0CD5"/>
    <w:multiLevelType w:val="multilevel"/>
    <w:tmpl w:val="7C24FC1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6B08C3"/>
    <w:multiLevelType w:val="hybridMultilevel"/>
    <w:tmpl w:val="BC360C90"/>
    <w:lvl w:ilvl="0" w:tplc="60A057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3D73478"/>
    <w:multiLevelType w:val="multilevel"/>
    <w:tmpl w:val="B50AE09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i w:val="0"/>
      </w:rPr>
    </w:lvl>
    <w:lvl w:ilvl="2">
      <w:start w:val="1"/>
      <w:numFmt w:val="decimal"/>
      <w:lvlText w:val="%1.%2.%3."/>
      <w:lvlJc w:val="left"/>
      <w:pPr>
        <w:ind w:left="3142" w:hanging="720"/>
      </w:pPr>
      <w:rPr>
        <w:rFonts w:hint="default"/>
        <w:b/>
      </w:rPr>
    </w:lvl>
    <w:lvl w:ilvl="3">
      <w:start w:val="1"/>
      <w:numFmt w:val="decimal"/>
      <w:lvlText w:val="%1.%2.%3.%4."/>
      <w:lvlJc w:val="left"/>
      <w:pPr>
        <w:ind w:left="4353" w:hanging="720"/>
      </w:pPr>
      <w:rPr>
        <w:rFonts w:hint="default"/>
        <w:b/>
      </w:rPr>
    </w:lvl>
    <w:lvl w:ilvl="4">
      <w:start w:val="1"/>
      <w:numFmt w:val="decimal"/>
      <w:lvlText w:val="%1.%2.%3.%4.%5."/>
      <w:lvlJc w:val="left"/>
      <w:pPr>
        <w:ind w:left="5924" w:hanging="1080"/>
      </w:pPr>
      <w:rPr>
        <w:rFonts w:hint="default"/>
        <w:b/>
      </w:rPr>
    </w:lvl>
    <w:lvl w:ilvl="5">
      <w:start w:val="1"/>
      <w:numFmt w:val="decimal"/>
      <w:lvlText w:val="%1.%2.%3.%4.%5.%6."/>
      <w:lvlJc w:val="left"/>
      <w:pPr>
        <w:ind w:left="7135" w:hanging="1080"/>
      </w:pPr>
      <w:rPr>
        <w:rFonts w:hint="default"/>
        <w:b/>
      </w:rPr>
    </w:lvl>
    <w:lvl w:ilvl="6">
      <w:start w:val="1"/>
      <w:numFmt w:val="decimal"/>
      <w:lvlText w:val="%1.%2.%3.%4.%5.%6.%7."/>
      <w:lvlJc w:val="left"/>
      <w:pPr>
        <w:ind w:left="8706" w:hanging="1440"/>
      </w:pPr>
      <w:rPr>
        <w:rFonts w:hint="default"/>
        <w:b/>
      </w:rPr>
    </w:lvl>
    <w:lvl w:ilvl="7">
      <w:start w:val="1"/>
      <w:numFmt w:val="decimal"/>
      <w:lvlText w:val="%1.%2.%3.%4.%5.%6.%7.%8."/>
      <w:lvlJc w:val="left"/>
      <w:pPr>
        <w:ind w:left="9917" w:hanging="1440"/>
      </w:pPr>
      <w:rPr>
        <w:rFonts w:hint="default"/>
        <w:b/>
      </w:rPr>
    </w:lvl>
    <w:lvl w:ilvl="8">
      <w:start w:val="1"/>
      <w:numFmt w:val="decimal"/>
      <w:lvlText w:val="%1.%2.%3.%4.%5.%6.%7.%8.%9."/>
      <w:lvlJc w:val="left"/>
      <w:pPr>
        <w:ind w:left="11488" w:hanging="1800"/>
      </w:pPr>
      <w:rPr>
        <w:rFonts w:hint="default"/>
        <w:b/>
      </w:rPr>
    </w:lvl>
  </w:abstractNum>
  <w:abstractNum w:abstractNumId="10" w15:restartNumberingAfterBreak="0">
    <w:nsid w:val="24D82772"/>
    <w:multiLevelType w:val="multilevel"/>
    <w:tmpl w:val="E3B4009C"/>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25207264"/>
    <w:multiLevelType w:val="hybridMultilevel"/>
    <w:tmpl w:val="6D96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712714"/>
    <w:multiLevelType w:val="hybridMultilevel"/>
    <w:tmpl w:val="F516EAD0"/>
    <w:lvl w:ilvl="0" w:tplc="50D6810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13506A"/>
    <w:multiLevelType w:val="hybridMultilevel"/>
    <w:tmpl w:val="7DCED44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4" w15:restartNumberingAfterBreak="0">
    <w:nsid w:val="2CAA40F2"/>
    <w:multiLevelType w:val="hybridMultilevel"/>
    <w:tmpl w:val="78D2743E"/>
    <w:lvl w:ilvl="0" w:tplc="04270001">
      <w:start w:val="1"/>
      <w:numFmt w:val="bullet"/>
      <w:lvlText w:val=""/>
      <w:lvlJc w:val="left"/>
      <w:pPr>
        <w:ind w:left="2186" w:hanging="360"/>
      </w:pPr>
      <w:rPr>
        <w:rFonts w:ascii="Symbol" w:hAnsi="Symbol" w:hint="default"/>
      </w:rPr>
    </w:lvl>
    <w:lvl w:ilvl="1" w:tplc="04270003" w:tentative="1">
      <w:start w:val="1"/>
      <w:numFmt w:val="bullet"/>
      <w:lvlText w:val="o"/>
      <w:lvlJc w:val="left"/>
      <w:pPr>
        <w:ind w:left="2906" w:hanging="360"/>
      </w:pPr>
      <w:rPr>
        <w:rFonts w:ascii="Courier New" w:hAnsi="Courier New" w:cs="Courier New" w:hint="default"/>
      </w:rPr>
    </w:lvl>
    <w:lvl w:ilvl="2" w:tplc="04270005" w:tentative="1">
      <w:start w:val="1"/>
      <w:numFmt w:val="bullet"/>
      <w:lvlText w:val=""/>
      <w:lvlJc w:val="left"/>
      <w:pPr>
        <w:ind w:left="3626" w:hanging="360"/>
      </w:pPr>
      <w:rPr>
        <w:rFonts w:ascii="Wingdings" w:hAnsi="Wingdings" w:hint="default"/>
      </w:rPr>
    </w:lvl>
    <w:lvl w:ilvl="3" w:tplc="04270001" w:tentative="1">
      <w:start w:val="1"/>
      <w:numFmt w:val="bullet"/>
      <w:lvlText w:val=""/>
      <w:lvlJc w:val="left"/>
      <w:pPr>
        <w:ind w:left="4346" w:hanging="360"/>
      </w:pPr>
      <w:rPr>
        <w:rFonts w:ascii="Symbol" w:hAnsi="Symbol" w:hint="default"/>
      </w:rPr>
    </w:lvl>
    <w:lvl w:ilvl="4" w:tplc="04270003" w:tentative="1">
      <w:start w:val="1"/>
      <w:numFmt w:val="bullet"/>
      <w:lvlText w:val="o"/>
      <w:lvlJc w:val="left"/>
      <w:pPr>
        <w:ind w:left="5066" w:hanging="360"/>
      </w:pPr>
      <w:rPr>
        <w:rFonts w:ascii="Courier New" w:hAnsi="Courier New" w:cs="Courier New" w:hint="default"/>
      </w:rPr>
    </w:lvl>
    <w:lvl w:ilvl="5" w:tplc="04270005" w:tentative="1">
      <w:start w:val="1"/>
      <w:numFmt w:val="bullet"/>
      <w:lvlText w:val=""/>
      <w:lvlJc w:val="left"/>
      <w:pPr>
        <w:ind w:left="5786" w:hanging="360"/>
      </w:pPr>
      <w:rPr>
        <w:rFonts w:ascii="Wingdings" w:hAnsi="Wingdings" w:hint="default"/>
      </w:rPr>
    </w:lvl>
    <w:lvl w:ilvl="6" w:tplc="04270001" w:tentative="1">
      <w:start w:val="1"/>
      <w:numFmt w:val="bullet"/>
      <w:lvlText w:val=""/>
      <w:lvlJc w:val="left"/>
      <w:pPr>
        <w:ind w:left="6506" w:hanging="360"/>
      </w:pPr>
      <w:rPr>
        <w:rFonts w:ascii="Symbol" w:hAnsi="Symbol" w:hint="default"/>
      </w:rPr>
    </w:lvl>
    <w:lvl w:ilvl="7" w:tplc="04270003" w:tentative="1">
      <w:start w:val="1"/>
      <w:numFmt w:val="bullet"/>
      <w:lvlText w:val="o"/>
      <w:lvlJc w:val="left"/>
      <w:pPr>
        <w:ind w:left="7226" w:hanging="360"/>
      </w:pPr>
      <w:rPr>
        <w:rFonts w:ascii="Courier New" w:hAnsi="Courier New" w:cs="Courier New" w:hint="default"/>
      </w:rPr>
    </w:lvl>
    <w:lvl w:ilvl="8" w:tplc="04270005" w:tentative="1">
      <w:start w:val="1"/>
      <w:numFmt w:val="bullet"/>
      <w:lvlText w:val=""/>
      <w:lvlJc w:val="left"/>
      <w:pPr>
        <w:ind w:left="7946" w:hanging="360"/>
      </w:pPr>
      <w:rPr>
        <w:rFonts w:ascii="Wingdings" w:hAnsi="Wingdings" w:hint="default"/>
      </w:rPr>
    </w:lvl>
  </w:abstractNum>
  <w:abstractNum w:abstractNumId="15" w15:restartNumberingAfterBreak="0">
    <w:nsid w:val="304B79A1"/>
    <w:multiLevelType w:val="multilevel"/>
    <w:tmpl w:val="B088F33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3DE0F82"/>
    <w:multiLevelType w:val="hybridMultilevel"/>
    <w:tmpl w:val="E12CE1A0"/>
    <w:lvl w:ilvl="0" w:tplc="92BA6D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3F1706C"/>
    <w:multiLevelType w:val="hybridMultilevel"/>
    <w:tmpl w:val="516AB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0F3F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6242F"/>
    <w:multiLevelType w:val="hybridMultilevel"/>
    <w:tmpl w:val="8E1AEB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3FEE53CC"/>
    <w:multiLevelType w:val="multilevel"/>
    <w:tmpl w:val="1434794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8F6119"/>
    <w:multiLevelType w:val="hybridMultilevel"/>
    <w:tmpl w:val="54107544"/>
    <w:lvl w:ilvl="0" w:tplc="2304B8F4">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15816A6"/>
    <w:multiLevelType w:val="hybridMultilevel"/>
    <w:tmpl w:val="256AB48E"/>
    <w:lvl w:ilvl="0" w:tplc="B8DC76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40C3BED"/>
    <w:multiLevelType w:val="hybridMultilevel"/>
    <w:tmpl w:val="50E4C9A4"/>
    <w:lvl w:ilvl="0" w:tplc="4508BE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5691DE5"/>
    <w:multiLevelType w:val="multilevel"/>
    <w:tmpl w:val="A970D2BC"/>
    <w:lvl w:ilvl="0">
      <w:start w:val="2"/>
      <w:numFmt w:val="decimal"/>
      <w:lvlText w:val="%1."/>
      <w:lvlJc w:val="left"/>
      <w:pPr>
        <w:ind w:left="720" w:hanging="360"/>
      </w:pPr>
      <w:rPr>
        <w:rFonts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9005A89"/>
    <w:multiLevelType w:val="hybridMultilevel"/>
    <w:tmpl w:val="BD667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8E1AB4"/>
    <w:multiLevelType w:val="hybridMultilevel"/>
    <w:tmpl w:val="3E6283AE"/>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7" w15:restartNumberingAfterBreak="0">
    <w:nsid w:val="4AC24B04"/>
    <w:multiLevelType w:val="hybridMultilevel"/>
    <w:tmpl w:val="0ABE850C"/>
    <w:lvl w:ilvl="0" w:tplc="11F2E168">
      <w:start w:val="1"/>
      <w:numFmt w:val="decimal"/>
      <w:lvlText w:val="%1."/>
      <w:lvlJc w:val="left"/>
      <w:pPr>
        <w:ind w:left="1494"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D42E22"/>
    <w:multiLevelType w:val="multilevel"/>
    <w:tmpl w:val="070E2568"/>
    <w:lvl w:ilvl="0">
      <w:start w:val="4"/>
      <w:numFmt w:val="decimal"/>
      <w:lvlText w:val="%1."/>
      <w:lvlJc w:val="left"/>
      <w:pPr>
        <w:ind w:left="360" w:hanging="360"/>
      </w:pPr>
      <w:rPr>
        <w:rFonts w:hint="default"/>
        <w:i/>
      </w:rPr>
    </w:lvl>
    <w:lvl w:ilvl="1">
      <w:start w:val="1"/>
      <w:numFmt w:val="decimal"/>
      <w:lvlText w:val="%1.%2."/>
      <w:lvlJc w:val="left"/>
      <w:pPr>
        <w:ind w:left="1429" w:hanging="360"/>
      </w:pPr>
      <w:rPr>
        <w:rFonts w:hint="default"/>
        <w:i/>
      </w:rPr>
    </w:lvl>
    <w:lvl w:ilvl="2">
      <w:start w:val="1"/>
      <w:numFmt w:val="decimal"/>
      <w:lvlText w:val="%1.%2.%3."/>
      <w:lvlJc w:val="left"/>
      <w:pPr>
        <w:ind w:left="2858" w:hanging="720"/>
      </w:pPr>
      <w:rPr>
        <w:rFonts w:hint="default"/>
        <w:i/>
      </w:rPr>
    </w:lvl>
    <w:lvl w:ilvl="3">
      <w:start w:val="1"/>
      <w:numFmt w:val="decimal"/>
      <w:lvlText w:val="%1.%2.%3.%4."/>
      <w:lvlJc w:val="left"/>
      <w:pPr>
        <w:ind w:left="3927" w:hanging="720"/>
      </w:pPr>
      <w:rPr>
        <w:rFonts w:hint="default"/>
        <w:i/>
      </w:rPr>
    </w:lvl>
    <w:lvl w:ilvl="4">
      <w:start w:val="1"/>
      <w:numFmt w:val="decimal"/>
      <w:lvlText w:val="%1.%2.%3.%4.%5."/>
      <w:lvlJc w:val="left"/>
      <w:pPr>
        <w:ind w:left="5356" w:hanging="1080"/>
      </w:pPr>
      <w:rPr>
        <w:rFonts w:hint="default"/>
        <w:i/>
      </w:rPr>
    </w:lvl>
    <w:lvl w:ilvl="5">
      <w:start w:val="1"/>
      <w:numFmt w:val="decimal"/>
      <w:lvlText w:val="%1.%2.%3.%4.%5.%6."/>
      <w:lvlJc w:val="left"/>
      <w:pPr>
        <w:ind w:left="6425" w:hanging="1080"/>
      </w:pPr>
      <w:rPr>
        <w:rFonts w:hint="default"/>
        <w:i/>
      </w:rPr>
    </w:lvl>
    <w:lvl w:ilvl="6">
      <w:start w:val="1"/>
      <w:numFmt w:val="decimal"/>
      <w:lvlText w:val="%1.%2.%3.%4.%5.%6.%7."/>
      <w:lvlJc w:val="left"/>
      <w:pPr>
        <w:ind w:left="7854" w:hanging="1440"/>
      </w:pPr>
      <w:rPr>
        <w:rFonts w:hint="default"/>
        <w:i/>
      </w:rPr>
    </w:lvl>
    <w:lvl w:ilvl="7">
      <w:start w:val="1"/>
      <w:numFmt w:val="decimal"/>
      <w:lvlText w:val="%1.%2.%3.%4.%5.%6.%7.%8."/>
      <w:lvlJc w:val="left"/>
      <w:pPr>
        <w:ind w:left="8923" w:hanging="1440"/>
      </w:pPr>
      <w:rPr>
        <w:rFonts w:hint="default"/>
        <w:i/>
      </w:rPr>
    </w:lvl>
    <w:lvl w:ilvl="8">
      <w:start w:val="1"/>
      <w:numFmt w:val="decimal"/>
      <w:lvlText w:val="%1.%2.%3.%4.%5.%6.%7.%8.%9."/>
      <w:lvlJc w:val="left"/>
      <w:pPr>
        <w:ind w:left="10352" w:hanging="1800"/>
      </w:pPr>
      <w:rPr>
        <w:rFonts w:hint="default"/>
        <w:i/>
      </w:rPr>
    </w:lvl>
  </w:abstractNum>
  <w:abstractNum w:abstractNumId="29" w15:restartNumberingAfterBreak="0">
    <w:nsid w:val="4FA6540B"/>
    <w:multiLevelType w:val="multilevel"/>
    <w:tmpl w:val="1FCC35AA"/>
    <w:lvl w:ilvl="0">
      <w:start w:val="1"/>
      <w:numFmt w:val="decimal"/>
      <w:lvlText w:val="%1."/>
      <w:lvlJc w:val="left"/>
      <w:pPr>
        <w:ind w:left="927" w:hanging="360"/>
      </w:pPr>
      <w:rPr>
        <w:rFonts w:hint="default"/>
      </w:rPr>
    </w:lvl>
    <w:lvl w:ilvl="1">
      <w:start w:val="1"/>
      <w:numFmt w:val="decimal"/>
      <w:isLgl/>
      <w:lvlText w:val="%1.%2."/>
      <w:lvlJc w:val="left"/>
      <w:pPr>
        <w:ind w:left="1494" w:hanging="360"/>
      </w:pPr>
      <w:rPr>
        <w:rFonts w:ascii="Times New Roman" w:hAnsi="Times New Roman" w:cs="Times New Roman" w:hint="default"/>
        <w:i/>
      </w:rPr>
    </w:lvl>
    <w:lvl w:ilvl="2">
      <w:start w:val="1"/>
      <w:numFmt w:val="decimal"/>
      <w:isLgl/>
      <w:lvlText w:val="%1.%2.%3."/>
      <w:lvlJc w:val="left"/>
      <w:pPr>
        <w:ind w:left="2291"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157" w:hanging="1080"/>
      </w:pPr>
      <w:rPr>
        <w:rFonts w:hint="default"/>
      </w:rPr>
    </w:lvl>
    <w:lvl w:ilvl="6">
      <w:start w:val="1"/>
      <w:numFmt w:val="decimal"/>
      <w:isLgl/>
      <w:lvlText w:val="%1.%2.%3.%4.%5.%6.%7."/>
      <w:lvlJc w:val="left"/>
      <w:pPr>
        <w:ind w:left="5019" w:hanging="1440"/>
      </w:pPr>
      <w:rPr>
        <w:rFonts w:hint="default"/>
      </w:rPr>
    </w:lvl>
    <w:lvl w:ilvl="7">
      <w:start w:val="1"/>
      <w:numFmt w:val="decimal"/>
      <w:isLgl/>
      <w:lvlText w:val="%1.%2.%3.%4.%5.%6.%7.%8."/>
      <w:lvlJc w:val="left"/>
      <w:pPr>
        <w:ind w:left="5521" w:hanging="1440"/>
      </w:pPr>
      <w:rPr>
        <w:rFonts w:hint="default"/>
      </w:rPr>
    </w:lvl>
    <w:lvl w:ilvl="8">
      <w:start w:val="1"/>
      <w:numFmt w:val="decimal"/>
      <w:isLgl/>
      <w:lvlText w:val="%1.%2.%3.%4.%5.%6.%7.%8.%9."/>
      <w:lvlJc w:val="left"/>
      <w:pPr>
        <w:ind w:left="6383" w:hanging="1800"/>
      </w:pPr>
      <w:rPr>
        <w:rFonts w:hint="default"/>
      </w:rPr>
    </w:lvl>
  </w:abstractNum>
  <w:abstractNum w:abstractNumId="30" w15:restartNumberingAfterBreak="0">
    <w:nsid w:val="4FE95C05"/>
    <w:multiLevelType w:val="hybridMultilevel"/>
    <w:tmpl w:val="FE4C2EB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abstractNum w:abstractNumId="31" w15:restartNumberingAfterBreak="0">
    <w:nsid w:val="50E952E1"/>
    <w:multiLevelType w:val="multilevel"/>
    <w:tmpl w:val="D8B644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3A35665"/>
    <w:multiLevelType w:val="hybridMultilevel"/>
    <w:tmpl w:val="6D387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4CC66D0"/>
    <w:multiLevelType w:val="multilevel"/>
    <w:tmpl w:val="F1D0830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6F96548"/>
    <w:multiLevelType w:val="hybridMultilevel"/>
    <w:tmpl w:val="BA1EB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2A0D14"/>
    <w:multiLevelType w:val="hybridMultilevel"/>
    <w:tmpl w:val="FC389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5A3E81"/>
    <w:multiLevelType w:val="multilevel"/>
    <w:tmpl w:val="DA30277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51B7D77"/>
    <w:multiLevelType w:val="multilevel"/>
    <w:tmpl w:val="AF8AE298"/>
    <w:lvl w:ilvl="0">
      <w:start w:val="1"/>
      <w:numFmt w:val="decimal"/>
      <w:lvlText w:val="%1."/>
      <w:lvlJc w:val="left"/>
      <w:pPr>
        <w:ind w:left="1211" w:hanging="360"/>
      </w:pPr>
      <w:rPr>
        <w:rFonts w:hint="default"/>
        <w:b/>
        <w:i w:val="0"/>
        <w:sz w:val="22"/>
        <w:szCs w:val="22"/>
      </w:rPr>
    </w:lvl>
    <w:lvl w:ilvl="1">
      <w:start w:val="1"/>
      <w:numFmt w:val="decimal"/>
      <w:isLgl/>
      <w:lvlText w:val="%1.%2."/>
      <w:lvlJc w:val="left"/>
      <w:pPr>
        <w:ind w:left="1211" w:hanging="360"/>
      </w:pPr>
      <w:rPr>
        <w:rFonts w:hint="default"/>
        <w:b/>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6116CEA"/>
    <w:multiLevelType w:val="hybridMultilevel"/>
    <w:tmpl w:val="023AE91E"/>
    <w:lvl w:ilvl="0" w:tplc="0427000B">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66D13B9F"/>
    <w:multiLevelType w:val="multilevel"/>
    <w:tmpl w:val="CF9ABF5C"/>
    <w:lvl w:ilvl="0">
      <w:start w:val="6"/>
      <w:numFmt w:val="decimal"/>
      <w:lvlText w:val="%1."/>
      <w:lvlJc w:val="left"/>
      <w:pPr>
        <w:ind w:left="540" w:hanging="540"/>
      </w:pPr>
      <w:rPr>
        <w:rFonts w:hint="default"/>
        <w:b/>
      </w:rPr>
    </w:lvl>
    <w:lvl w:ilvl="1">
      <w:start w:val="3"/>
      <w:numFmt w:val="decimal"/>
      <w:lvlText w:val="%1.%2."/>
      <w:lvlJc w:val="left"/>
      <w:pPr>
        <w:ind w:left="1325" w:hanging="540"/>
      </w:pPr>
      <w:rPr>
        <w:rFonts w:hint="default"/>
        <w:b/>
      </w:rPr>
    </w:lvl>
    <w:lvl w:ilvl="2">
      <w:start w:val="1"/>
      <w:numFmt w:val="decimal"/>
      <w:lvlText w:val="%1.%2.%3."/>
      <w:lvlJc w:val="left"/>
      <w:pPr>
        <w:ind w:left="2290" w:hanging="720"/>
      </w:pPr>
      <w:rPr>
        <w:rFonts w:hint="default"/>
        <w:b w:val="0"/>
      </w:rPr>
    </w:lvl>
    <w:lvl w:ilvl="3">
      <w:start w:val="1"/>
      <w:numFmt w:val="decimal"/>
      <w:lvlText w:val="%1.%2.%3.%4."/>
      <w:lvlJc w:val="left"/>
      <w:pPr>
        <w:ind w:left="3075" w:hanging="720"/>
      </w:pPr>
      <w:rPr>
        <w:rFonts w:hint="default"/>
        <w:b/>
      </w:rPr>
    </w:lvl>
    <w:lvl w:ilvl="4">
      <w:start w:val="1"/>
      <w:numFmt w:val="decimal"/>
      <w:lvlText w:val="%1.%2.%3.%4.%5."/>
      <w:lvlJc w:val="left"/>
      <w:pPr>
        <w:ind w:left="4220" w:hanging="1080"/>
      </w:pPr>
      <w:rPr>
        <w:rFonts w:hint="default"/>
        <w:b/>
      </w:rPr>
    </w:lvl>
    <w:lvl w:ilvl="5">
      <w:start w:val="1"/>
      <w:numFmt w:val="decimal"/>
      <w:lvlText w:val="%1.%2.%3.%4.%5.%6."/>
      <w:lvlJc w:val="left"/>
      <w:pPr>
        <w:ind w:left="5005" w:hanging="1080"/>
      </w:pPr>
      <w:rPr>
        <w:rFonts w:hint="default"/>
        <w:b/>
      </w:rPr>
    </w:lvl>
    <w:lvl w:ilvl="6">
      <w:start w:val="1"/>
      <w:numFmt w:val="decimal"/>
      <w:lvlText w:val="%1.%2.%3.%4.%5.%6.%7."/>
      <w:lvlJc w:val="left"/>
      <w:pPr>
        <w:ind w:left="6150" w:hanging="1440"/>
      </w:pPr>
      <w:rPr>
        <w:rFonts w:hint="default"/>
        <w:b/>
      </w:rPr>
    </w:lvl>
    <w:lvl w:ilvl="7">
      <w:start w:val="1"/>
      <w:numFmt w:val="decimal"/>
      <w:lvlText w:val="%1.%2.%3.%4.%5.%6.%7.%8."/>
      <w:lvlJc w:val="left"/>
      <w:pPr>
        <w:ind w:left="6935" w:hanging="1440"/>
      </w:pPr>
      <w:rPr>
        <w:rFonts w:hint="default"/>
        <w:b/>
      </w:rPr>
    </w:lvl>
    <w:lvl w:ilvl="8">
      <w:start w:val="1"/>
      <w:numFmt w:val="decimal"/>
      <w:lvlText w:val="%1.%2.%3.%4.%5.%6.%7.%8.%9."/>
      <w:lvlJc w:val="left"/>
      <w:pPr>
        <w:ind w:left="8080" w:hanging="1800"/>
      </w:pPr>
      <w:rPr>
        <w:rFonts w:hint="default"/>
        <w:b/>
      </w:rPr>
    </w:lvl>
  </w:abstractNum>
  <w:abstractNum w:abstractNumId="40" w15:restartNumberingAfterBreak="0">
    <w:nsid w:val="696F0867"/>
    <w:multiLevelType w:val="multilevel"/>
    <w:tmpl w:val="568C9EC0"/>
    <w:lvl w:ilvl="0">
      <w:start w:val="1"/>
      <w:numFmt w:val="decimal"/>
      <w:lvlText w:val="%1."/>
      <w:lvlJc w:val="left"/>
      <w:pPr>
        <w:ind w:left="1069" w:hanging="360"/>
      </w:pPr>
      <w:rPr>
        <w:rFonts w:ascii="Times New Roman" w:hAnsi="Times New Roman" w:cs="Times New Roman" w:hint="default"/>
        <w:b/>
      </w:rPr>
    </w:lvl>
    <w:lvl w:ilvl="1">
      <w:start w:val="2"/>
      <w:numFmt w:val="decimal"/>
      <w:isLgl/>
      <w:lvlText w:val="%1.%2."/>
      <w:lvlJc w:val="left"/>
      <w:pPr>
        <w:ind w:left="1999" w:hanging="1290"/>
      </w:pPr>
      <w:rPr>
        <w:rFonts w:hint="default"/>
        <w:b/>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15:restartNumberingAfterBreak="0">
    <w:nsid w:val="6BD461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595DDA"/>
    <w:multiLevelType w:val="multilevel"/>
    <w:tmpl w:val="568C9EC0"/>
    <w:lvl w:ilvl="0">
      <w:start w:val="1"/>
      <w:numFmt w:val="decimal"/>
      <w:lvlText w:val="%1."/>
      <w:lvlJc w:val="left"/>
      <w:pPr>
        <w:ind w:left="1069" w:hanging="360"/>
      </w:pPr>
      <w:rPr>
        <w:rFonts w:ascii="Times New Roman" w:hAnsi="Times New Roman" w:cs="Times New Roman" w:hint="default"/>
        <w:b/>
      </w:rPr>
    </w:lvl>
    <w:lvl w:ilvl="1">
      <w:start w:val="2"/>
      <w:numFmt w:val="decimal"/>
      <w:isLgl/>
      <w:lvlText w:val="%1.%2."/>
      <w:lvlJc w:val="left"/>
      <w:pPr>
        <w:ind w:left="1999" w:hanging="1290"/>
      </w:pPr>
      <w:rPr>
        <w:rFonts w:hint="default"/>
        <w:b/>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251614B"/>
    <w:multiLevelType w:val="multilevel"/>
    <w:tmpl w:val="7DBC22E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3DE4F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B1361E"/>
    <w:multiLevelType w:val="multilevel"/>
    <w:tmpl w:val="DC88E0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9AF00E7"/>
    <w:multiLevelType w:val="multilevel"/>
    <w:tmpl w:val="B6A0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695022"/>
    <w:multiLevelType w:val="hybridMultilevel"/>
    <w:tmpl w:val="E4120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E4A202E"/>
    <w:multiLevelType w:val="multilevel"/>
    <w:tmpl w:val="E472669A"/>
    <w:lvl w:ilvl="0">
      <w:start w:val="1"/>
      <w:numFmt w:val="decimal"/>
      <w:lvlText w:val="%1."/>
      <w:lvlJc w:val="left"/>
      <w:pPr>
        <w:ind w:left="927" w:hanging="360"/>
      </w:pPr>
      <w:rPr>
        <w:rFonts w:hint="default"/>
      </w:rPr>
    </w:lvl>
    <w:lvl w:ilvl="1">
      <w:start w:val="1"/>
      <w:numFmt w:val="decimal"/>
      <w:isLgl/>
      <w:lvlText w:val="%1.%2."/>
      <w:lvlJc w:val="left"/>
      <w:pPr>
        <w:ind w:left="1533" w:hanging="54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num w:numId="1">
    <w:abstractNumId w:val="37"/>
  </w:num>
  <w:num w:numId="2">
    <w:abstractNumId w:val="24"/>
  </w:num>
  <w:num w:numId="3">
    <w:abstractNumId w:val="40"/>
  </w:num>
  <w:num w:numId="4">
    <w:abstractNumId w:val="48"/>
  </w:num>
  <w:num w:numId="5">
    <w:abstractNumId w:val="29"/>
  </w:num>
  <w:num w:numId="6">
    <w:abstractNumId w:val="17"/>
  </w:num>
  <w:num w:numId="7">
    <w:abstractNumId w:val="30"/>
  </w:num>
  <w:num w:numId="8">
    <w:abstractNumId w:val="27"/>
  </w:num>
  <w:num w:numId="9">
    <w:abstractNumId w:val="34"/>
  </w:num>
  <w:num w:numId="10">
    <w:abstractNumId w:val="32"/>
  </w:num>
  <w:num w:numId="11">
    <w:abstractNumId w:val="1"/>
  </w:num>
  <w:num w:numId="12">
    <w:abstractNumId w:val="26"/>
  </w:num>
  <w:num w:numId="13">
    <w:abstractNumId w:val="12"/>
  </w:num>
  <w:num w:numId="14">
    <w:abstractNumId w:val="20"/>
  </w:num>
  <w:num w:numId="15">
    <w:abstractNumId w:val="42"/>
  </w:num>
  <w:num w:numId="16">
    <w:abstractNumId w:val="14"/>
  </w:num>
  <w:num w:numId="17">
    <w:abstractNumId w:val="39"/>
  </w:num>
  <w:num w:numId="18">
    <w:abstractNumId w:val="13"/>
  </w:num>
  <w:num w:numId="19">
    <w:abstractNumId w:val="28"/>
  </w:num>
  <w:num w:numId="20">
    <w:abstractNumId w:val="16"/>
  </w:num>
  <w:num w:numId="21">
    <w:abstractNumId w:val="21"/>
  </w:num>
  <w:num w:numId="22">
    <w:abstractNumId w:val="4"/>
  </w:num>
  <w:num w:numId="23">
    <w:abstractNumId w:val="22"/>
  </w:num>
  <w:num w:numId="24">
    <w:abstractNumId w:val="19"/>
  </w:num>
  <w:num w:numId="25">
    <w:abstractNumId w:val="3"/>
  </w:num>
  <w:num w:numId="26">
    <w:abstractNumId w:val="8"/>
  </w:num>
  <w:num w:numId="27">
    <w:abstractNumId w:val="23"/>
  </w:num>
  <w:num w:numId="28">
    <w:abstractNumId w:val="31"/>
  </w:num>
  <w:num w:numId="29">
    <w:abstractNumId w:val="43"/>
  </w:num>
  <w:num w:numId="30">
    <w:abstractNumId w:val="33"/>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10"/>
  </w:num>
  <w:num w:numId="34">
    <w:abstractNumId w:val="11"/>
  </w:num>
  <w:num w:numId="35">
    <w:abstractNumId w:val="25"/>
  </w:num>
  <w:num w:numId="36">
    <w:abstractNumId w:val="6"/>
  </w:num>
  <w:num w:numId="37">
    <w:abstractNumId w:val="9"/>
  </w:num>
  <w:num w:numId="38">
    <w:abstractNumId w:val="47"/>
  </w:num>
  <w:num w:numId="39">
    <w:abstractNumId w:val="15"/>
  </w:num>
  <w:num w:numId="40">
    <w:abstractNumId w:val="2"/>
  </w:num>
  <w:num w:numId="41">
    <w:abstractNumId w:val="7"/>
  </w:num>
  <w:num w:numId="42">
    <w:abstractNumId w:val="0"/>
  </w:num>
  <w:num w:numId="43">
    <w:abstractNumId w:val="41"/>
  </w:num>
  <w:num w:numId="44">
    <w:abstractNumId w:val="44"/>
  </w:num>
  <w:num w:numId="45">
    <w:abstractNumId w:val="36"/>
  </w:num>
  <w:num w:numId="46">
    <w:abstractNumId w:val="18"/>
  </w:num>
  <w:num w:numId="47">
    <w:abstractNumId w:val="38"/>
  </w:num>
  <w:num w:numId="48">
    <w:abstractNumId w:val="3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1"/>
    <w:rsid w:val="000006C0"/>
    <w:rsid w:val="00000CDD"/>
    <w:rsid w:val="00001639"/>
    <w:rsid w:val="00003D6D"/>
    <w:rsid w:val="00003DE3"/>
    <w:rsid w:val="000040BE"/>
    <w:rsid w:val="00004180"/>
    <w:rsid w:val="0000430C"/>
    <w:rsid w:val="00004560"/>
    <w:rsid w:val="000051EF"/>
    <w:rsid w:val="000070DC"/>
    <w:rsid w:val="0000791A"/>
    <w:rsid w:val="000104D0"/>
    <w:rsid w:val="00010956"/>
    <w:rsid w:val="00011062"/>
    <w:rsid w:val="00012281"/>
    <w:rsid w:val="0001234B"/>
    <w:rsid w:val="00012660"/>
    <w:rsid w:val="000148D6"/>
    <w:rsid w:val="0001507D"/>
    <w:rsid w:val="00015CE1"/>
    <w:rsid w:val="00016D87"/>
    <w:rsid w:val="0001723F"/>
    <w:rsid w:val="00020CBB"/>
    <w:rsid w:val="00020F6C"/>
    <w:rsid w:val="00020F9E"/>
    <w:rsid w:val="00021E31"/>
    <w:rsid w:val="0002396B"/>
    <w:rsid w:val="00023FE1"/>
    <w:rsid w:val="0002530D"/>
    <w:rsid w:val="00025655"/>
    <w:rsid w:val="000263B1"/>
    <w:rsid w:val="00027414"/>
    <w:rsid w:val="00031050"/>
    <w:rsid w:val="00031669"/>
    <w:rsid w:val="000317FA"/>
    <w:rsid w:val="00032E83"/>
    <w:rsid w:val="00034791"/>
    <w:rsid w:val="00035DD2"/>
    <w:rsid w:val="00036270"/>
    <w:rsid w:val="00037071"/>
    <w:rsid w:val="000375EB"/>
    <w:rsid w:val="000375F2"/>
    <w:rsid w:val="00037D0A"/>
    <w:rsid w:val="0004023F"/>
    <w:rsid w:val="00040FFA"/>
    <w:rsid w:val="0004139C"/>
    <w:rsid w:val="00042554"/>
    <w:rsid w:val="00043876"/>
    <w:rsid w:val="00044C33"/>
    <w:rsid w:val="00044C72"/>
    <w:rsid w:val="0004529B"/>
    <w:rsid w:val="000457D0"/>
    <w:rsid w:val="00045CEA"/>
    <w:rsid w:val="00045E21"/>
    <w:rsid w:val="00046B15"/>
    <w:rsid w:val="00046BF3"/>
    <w:rsid w:val="0004771F"/>
    <w:rsid w:val="00047CD2"/>
    <w:rsid w:val="00050101"/>
    <w:rsid w:val="00052FD1"/>
    <w:rsid w:val="000531AD"/>
    <w:rsid w:val="000541D0"/>
    <w:rsid w:val="00054DD2"/>
    <w:rsid w:val="000551D4"/>
    <w:rsid w:val="00055878"/>
    <w:rsid w:val="00055F09"/>
    <w:rsid w:val="00056A41"/>
    <w:rsid w:val="00057D8E"/>
    <w:rsid w:val="00061955"/>
    <w:rsid w:val="00062988"/>
    <w:rsid w:val="0006502D"/>
    <w:rsid w:val="00065120"/>
    <w:rsid w:val="000667AE"/>
    <w:rsid w:val="00067574"/>
    <w:rsid w:val="000677B4"/>
    <w:rsid w:val="0007222C"/>
    <w:rsid w:val="000730D8"/>
    <w:rsid w:val="00074416"/>
    <w:rsid w:val="00074E5E"/>
    <w:rsid w:val="000770DF"/>
    <w:rsid w:val="0007741D"/>
    <w:rsid w:val="00082983"/>
    <w:rsid w:val="00082E15"/>
    <w:rsid w:val="00082FD9"/>
    <w:rsid w:val="00083174"/>
    <w:rsid w:val="000831CA"/>
    <w:rsid w:val="00083318"/>
    <w:rsid w:val="00086C5A"/>
    <w:rsid w:val="00087232"/>
    <w:rsid w:val="00090575"/>
    <w:rsid w:val="000905B1"/>
    <w:rsid w:val="00090CBC"/>
    <w:rsid w:val="0009162D"/>
    <w:rsid w:val="00092C23"/>
    <w:rsid w:val="0009629E"/>
    <w:rsid w:val="00096C0B"/>
    <w:rsid w:val="000971E3"/>
    <w:rsid w:val="00097577"/>
    <w:rsid w:val="00097596"/>
    <w:rsid w:val="000A0245"/>
    <w:rsid w:val="000A14D9"/>
    <w:rsid w:val="000A1554"/>
    <w:rsid w:val="000A15B5"/>
    <w:rsid w:val="000A29AF"/>
    <w:rsid w:val="000A3673"/>
    <w:rsid w:val="000A5CD8"/>
    <w:rsid w:val="000B0944"/>
    <w:rsid w:val="000B2AF8"/>
    <w:rsid w:val="000B36AB"/>
    <w:rsid w:val="000B52A2"/>
    <w:rsid w:val="000B604B"/>
    <w:rsid w:val="000B63DF"/>
    <w:rsid w:val="000B6AD5"/>
    <w:rsid w:val="000B7635"/>
    <w:rsid w:val="000C0C60"/>
    <w:rsid w:val="000C122F"/>
    <w:rsid w:val="000C2006"/>
    <w:rsid w:val="000C3514"/>
    <w:rsid w:val="000C44E6"/>
    <w:rsid w:val="000C56C2"/>
    <w:rsid w:val="000C7952"/>
    <w:rsid w:val="000C7DFB"/>
    <w:rsid w:val="000D1CD1"/>
    <w:rsid w:val="000D2FD2"/>
    <w:rsid w:val="000D3A53"/>
    <w:rsid w:val="000D3D8D"/>
    <w:rsid w:val="000D7ACE"/>
    <w:rsid w:val="000E0622"/>
    <w:rsid w:val="000E098C"/>
    <w:rsid w:val="000E2157"/>
    <w:rsid w:val="000E4B4E"/>
    <w:rsid w:val="000E619E"/>
    <w:rsid w:val="000F041E"/>
    <w:rsid w:val="000F55D1"/>
    <w:rsid w:val="000F5A20"/>
    <w:rsid w:val="000F649E"/>
    <w:rsid w:val="000F6C39"/>
    <w:rsid w:val="000F6CD7"/>
    <w:rsid w:val="00100568"/>
    <w:rsid w:val="00101ED6"/>
    <w:rsid w:val="00104438"/>
    <w:rsid w:val="0010495C"/>
    <w:rsid w:val="00105368"/>
    <w:rsid w:val="001062CB"/>
    <w:rsid w:val="00106788"/>
    <w:rsid w:val="0010727D"/>
    <w:rsid w:val="00110F83"/>
    <w:rsid w:val="00111FB1"/>
    <w:rsid w:val="001157E7"/>
    <w:rsid w:val="00116E59"/>
    <w:rsid w:val="00120195"/>
    <w:rsid w:val="00120489"/>
    <w:rsid w:val="00120644"/>
    <w:rsid w:val="0012088F"/>
    <w:rsid w:val="001238B2"/>
    <w:rsid w:val="00123F35"/>
    <w:rsid w:val="00124E68"/>
    <w:rsid w:val="00125823"/>
    <w:rsid w:val="001261A1"/>
    <w:rsid w:val="0012663E"/>
    <w:rsid w:val="0012749B"/>
    <w:rsid w:val="001309BF"/>
    <w:rsid w:val="00131367"/>
    <w:rsid w:val="00132810"/>
    <w:rsid w:val="00132841"/>
    <w:rsid w:val="00132C71"/>
    <w:rsid w:val="00132FEB"/>
    <w:rsid w:val="0013380A"/>
    <w:rsid w:val="00133FBE"/>
    <w:rsid w:val="0013444C"/>
    <w:rsid w:val="00134A55"/>
    <w:rsid w:val="00134A9B"/>
    <w:rsid w:val="001357BF"/>
    <w:rsid w:val="00135ED8"/>
    <w:rsid w:val="00136436"/>
    <w:rsid w:val="001378DF"/>
    <w:rsid w:val="00140038"/>
    <w:rsid w:val="00140952"/>
    <w:rsid w:val="001410CB"/>
    <w:rsid w:val="00141E73"/>
    <w:rsid w:val="001423CE"/>
    <w:rsid w:val="00142791"/>
    <w:rsid w:val="001427DD"/>
    <w:rsid w:val="00143619"/>
    <w:rsid w:val="00143E85"/>
    <w:rsid w:val="00145C80"/>
    <w:rsid w:val="00147220"/>
    <w:rsid w:val="00147D29"/>
    <w:rsid w:val="00150B88"/>
    <w:rsid w:val="00151D39"/>
    <w:rsid w:val="001541EE"/>
    <w:rsid w:val="001579BB"/>
    <w:rsid w:val="001612D4"/>
    <w:rsid w:val="001665BB"/>
    <w:rsid w:val="00167CC4"/>
    <w:rsid w:val="00170100"/>
    <w:rsid w:val="00170836"/>
    <w:rsid w:val="0017168E"/>
    <w:rsid w:val="0017223E"/>
    <w:rsid w:val="0017275A"/>
    <w:rsid w:val="00174542"/>
    <w:rsid w:val="0017489D"/>
    <w:rsid w:val="00175C17"/>
    <w:rsid w:val="00177664"/>
    <w:rsid w:val="0018033A"/>
    <w:rsid w:val="001803EC"/>
    <w:rsid w:val="001824CC"/>
    <w:rsid w:val="00182866"/>
    <w:rsid w:val="00182D5B"/>
    <w:rsid w:val="00182F4B"/>
    <w:rsid w:val="001855E9"/>
    <w:rsid w:val="00185B8A"/>
    <w:rsid w:val="00187E3B"/>
    <w:rsid w:val="001911A2"/>
    <w:rsid w:val="00191703"/>
    <w:rsid w:val="00192E93"/>
    <w:rsid w:val="0019320E"/>
    <w:rsid w:val="001933CD"/>
    <w:rsid w:val="00195203"/>
    <w:rsid w:val="001956BE"/>
    <w:rsid w:val="001A0841"/>
    <w:rsid w:val="001A186A"/>
    <w:rsid w:val="001A198A"/>
    <w:rsid w:val="001A323F"/>
    <w:rsid w:val="001A3834"/>
    <w:rsid w:val="001A4383"/>
    <w:rsid w:val="001A6D24"/>
    <w:rsid w:val="001A6E70"/>
    <w:rsid w:val="001B31C9"/>
    <w:rsid w:val="001B5ADC"/>
    <w:rsid w:val="001B67FD"/>
    <w:rsid w:val="001B68F3"/>
    <w:rsid w:val="001C000F"/>
    <w:rsid w:val="001C08D6"/>
    <w:rsid w:val="001C092D"/>
    <w:rsid w:val="001C0BDE"/>
    <w:rsid w:val="001C0E81"/>
    <w:rsid w:val="001C2B70"/>
    <w:rsid w:val="001C32C1"/>
    <w:rsid w:val="001C4121"/>
    <w:rsid w:val="001C4FEB"/>
    <w:rsid w:val="001C5C22"/>
    <w:rsid w:val="001C5CD0"/>
    <w:rsid w:val="001C6BAD"/>
    <w:rsid w:val="001D06A1"/>
    <w:rsid w:val="001D18EB"/>
    <w:rsid w:val="001D1CB9"/>
    <w:rsid w:val="001D1E0E"/>
    <w:rsid w:val="001D2A2F"/>
    <w:rsid w:val="001D321A"/>
    <w:rsid w:val="001D323A"/>
    <w:rsid w:val="001D3553"/>
    <w:rsid w:val="001D43E7"/>
    <w:rsid w:val="001D4AF6"/>
    <w:rsid w:val="001D5921"/>
    <w:rsid w:val="001D6B77"/>
    <w:rsid w:val="001D6FD0"/>
    <w:rsid w:val="001E08F0"/>
    <w:rsid w:val="001E0BC1"/>
    <w:rsid w:val="001E1256"/>
    <w:rsid w:val="001E195D"/>
    <w:rsid w:val="001E25F5"/>
    <w:rsid w:val="001E4AE8"/>
    <w:rsid w:val="001E5529"/>
    <w:rsid w:val="001E6132"/>
    <w:rsid w:val="001E6291"/>
    <w:rsid w:val="001E7ECF"/>
    <w:rsid w:val="001F23F9"/>
    <w:rsid w:val="001F3674"/>
    <w:rsid w:val="001F4279"/>
    <w:rsid w:val="001F5273"/>
    <w:rsid w:val="001F56FB"/>
    <w:rsid w:val="001F6942"/>
    <w:rsid w:val="001F730A"/>
    <w:rsid w:val="001F7C07"/>
    <w:rsid w:val="001F7E46"/>
    <w:rsid w:val="00200E26"/>
    <w:rsid w:val="00201F31"/>
    <w:rsid w:val="002021E9"/>
    <w:rsid w:val="00202F04"/>
    <w:rsid w:val="002031FC"/>
    <w:rsid w:val="00203E6B"/>
    <w:rsid w:val="00206746"/>
    <w:rsid w:val="00207CDF"/>
    <w:rsid w:val="00212272"/>
    <w:rsid w:val="0021408A"/>
    <w:rsid w:val="0021449B"/>
    <w:rsid w:val="00216051"/>
    <w:rsid w:val="00217C43"/>
    <w:rsid w:val="00221884"/>
    <w:rsid w:val="002220C2"/>
    <w:rsid w:val="002221B0"/>
    <w:rsid w:val="00222BC9"/>
    <w:rsid w:val="0022327B"/>
    <w:rsid w:val="002246DB"/>
    <w:rsid w:val="002246E6"/>
    <w:rsid w:val="00225805"/>
    <w:rsid w:val="00227800"/>
    <w:rsid w:val="00231745"/>
    <w:rsid w:val="00233320"/>
    <w:rsid w:val="0023431D"/>
    <w:rsid w:val="00234F8A"/>
    <w:rsid w:val="0023661A"/>
    <w:rsid w:val="00237D7C"/>
    <w:rsid w:val="00240D0C"/>
    <w:rsid w:val="00243934"/>
    <w:rsid w:val="002448D4"/>
    <w:rsid w:val="002448F7"/>
    <w:rsid w:val="00244A4E"/>
    <w:rsid w:val="002454B6"/>
    <w:rsid w:val="00250D6B"/>
    <w:rsid w:val="00250F9D"/>
    <w:rsid w:val="00252E81"/>
    <w:rsid w:val="0025632A"/>
    <w:rsid w:val="00260A37"/>
    <w:rsid w:val="00260C8A"/>
    <w:rsid w:val="00261588"/>
    <w:rsid w:val="00262FF1"/>
    <w:rsid w:val="002631C4"/>
    <w:rsid w:val="002637DD"/>
    <w:rsid w:val="0026454C"/>
    <w:rsid w:val="0026590B"/>
    <w:rsid w:val="00266B3B"/>
    <w:rsid w:val="002717BF"/>
    <w:rsid w:val="0027488A"/>
    <w:rsid w:val="002753E1"/>
    <w:rsid w:val="00276578"/>
    <w:rsid w:val="00276F9C"/>
    <w:rsid w:val="0027772F"/>
    <w:rsid w:val="00280255"/>
    <w:rsid w:val="00281878"/>
    <w:rsid w:val="00281AC9"/>
    <w:rsid w:val="00282AFE"/>
    <w:rsid w:val="00284B63"/>
    <w:rsid w:val="0029002C"/>
    <w:rsid w:val="00290522"/>
    <w:rsid w:val="00290AD8"/>
    <w:rsid w:val="0029163C"/>
    <w:rsid w:val="00293751"/>
    <w:rsid w:val="0029419E"/>
    <w:rsid w:val="00294AE8"/>
    <w:rsid w:val="00295825"/>
    <w:rsid w:val="00296A2C"/>
    <w:rsid w:val="002970A7"/>
    <w:rsid w:val="002A061F"/>
    <w:rsid w:val="002A272E"/>
    <w:rsid w:val="002A2DBE"/>
    <w:rsid w:val="002A2DC0"/>
    <w:rsid w:val="002A3E67"/>
    <w:rsid w:val="002A4C8F"/>
    <w:rsid w:val="002A4D53"/>
    <w:rsid w:val="002A541D"/>
    <w:rsid w:val="002A54D0"/>
    <w:rsid w:val="002A5738"/>
    <w:rsid w:val="002A5C99"/>
    <w:rsid w:val="002A6D6F"/>
    <w:rsid w:val="002B0D2B"/>
    <w:rsid w:val="002B1813"/>
    <w:rsid w:val="002B1F37"/>
    <w:rsid w:val="002B2917"/>
    <w:rsid w:val="002B3B06"/>
    <w:rsid w:val="002B602D"/>
    <w:rsid w:val="002B7BFB"/>
    <w:rsid w:val="002C059B"/>
    <w:rsid w:val="002C13A0"/>
    <w:rsid w:val="002C2458"/>
    <w:rsid w:val="002C2CEA"/>
    <w:rsid w:val="002C39E6"/>
    <w:rsid w:val="002C3EC6"/>
    <w:rsid w:val="002C4A77"/>
    <w:rsid w:val="002D14CC"/>
    <w:rsid w:val="002D37E5"/>
    <w:rsid w:val="002D4A21"/>
    <w:rsid w:val="002D74ED"/>
    <w:rsid w:val="002D76C6"/>
    <w:rsid w:val="002E04B3"/>
    <w:rsid w:val="002E08C6"/>
    <w:rsid w:val="002E1200"/>
    <w:rsid w:val="002E1A4C"/>
    <w:rsid w:val="002E1D3B"/>
    <w:rsid w:val="002E1DDB"/>
    <w:rsid w:val="002E2E5E"/>
    <w:rsid w:val="002E3AE0"/>
    <w:rsid w:val="002E4F7F"/>
    <w:rsid w:val="002E5620"/>
    <w:rsid w:val="002E56C0"/>
    <w:rsid w:val="002E5EEF"/>
    <w:rsid w:val="002E6007"/>
    <w:rsid w:val="002E63F2"/>
    <w:rsid w:val="002E6DBF"/>
    <w:rsid w:val="002E7E55"/>
    <w:rsid w:val="002E7FC0"/>
    <w:rsid w:val="002F0C17"/>
    <w:rsid w:val="002F0D01"/>
    <w:rsid w:val="002F0F1D"/>
    <w:rsid w:val="002F19F9"/>
    <w:rsid w:val="002F1E6F"/>
    <w:rsid w:val="002F2C01"/>
    <w:rsid w:val="002F34B2"/>
    <w:rsid w:val="002F4D96"/>
    <w:rsid w:val="002F5745"/>
    <w:rsid w:val="002F6EEB"/>
    <w:rsid w:val="003017D3"/>
    <w:rsid w:val="003023D5"/>
    <w:rsid w:val="0030242E"/>
    <w:rsid w:val="00303E2B"/>
    <w:rsid w:val="00304191"/>
    <w:rsid w:val="00304DD7"/>
    <w:rsid w:val="00305F1C"/>
    <w:rsid w:val="00305F1E"/>
    <w:rsid w:val="00306780"/>
    <w:rsid w:val="00310C52"/>
    <w:rsid w:val="00311168"/>
    <w:rsid w:val="003111AF"/>
    <w:rsid w:val="00313250"/>
    <w:rsid w:val="00313489"/>
    <w:rsid w:val="00313644"/>
    <w:rsid w:val="00314217"/>
    <w:rsid w:val="003158CC"/>
    <w:rsid w:val="00317303"/>
    <w:rsid w:val="00317967"/>
    <w:rsid w:val="00320C89"/>
    <w:rsid w:val="00320D69"/>
    <w:rsid w:val="00321A82"/>
    <w:rsid w:val="00322212"/>
    <w:rsid w:val="00322EBB"/>
    <w:rsid w:val="00323069"/>
    <w:rsid w:val="00324CAE"/>
    <w:rsid w:val="003257B0"/>
    <w:rsid w:val="00325B11"/>
    <w:rsid w:val="00325B4C"/>
    <w:rsid w:val="0032614E"/>
    <w:rsid w:val="00327272"/>
    <w:rsid w:val="00327455"/>
    <w:rsid w:val="003277B3"/>
    <w:rsid w:val="003302CD"/>
    <w:rsid w:val="0033223B"/>
    <w:rsid w:val="00333089"/>
    <w:rsid w:val="0033315D"/>
    <w:rsid w:val="0033507E"/>
    <w:rsid w:val="00336714"/>
    <w:rsid w:val="00337AA5"/>
    <w:rsid w:val="003409CA"/>
    <w:rsid w:val="00344E0B"/>
    <w:rsid w:val="003466E7"/>
    <w:rsid w:val="00350D3D"/>
    <w:rsid w:val="003510A4"/>
    <w:rsid w:val="0035136E"/>
    <w:rsid w:val="00351A02"/>
    <w:rsid w:val="00351A96"/>
    <w:rsid w:val="00351B4C"/>
    <w:rsid w:val="00355C08"/>
    <w:rsid w:val="003569B9"/>
    <w:rsid w:val="00357F93"/>
    <w:rsid w:val="0036010B"/>
    <w:rsid w:val="00360118"/>
    <w:rsid w:val="00361C8E"/>
    <w:rsid w:val="003623FB"/>
    <w:rsid w:val="00363474"/>
    <w:rsid w:val="00363827"/>
    <w:rsid w:val="0036592A"/>
    <w:rsid w:val="00366B37"/>
    <w:rsid w:val="003678FC"/>
    <w:rsid w:val="0037004C"/>
    <w:rsid w:val="00370984"/>
    <w:rsid w:val="00371EB1"/>
    <w:rsid w:val="00373269"/>
    <w:rsid w:val="00373A62"/>
    <w:rsid w:val="003742F8"/>
    <w:rsid w:val="003744B4"/>
    <w:rsid w:val="003750BA"/>
    <w:rsid w:val="00375186"/>
    <w:rsid w:val="00376387"/>
    <w:rsid w:val="00380027"/>
    <w:rsid w:val="003801EB"/>
    <w:rsid w:val="0038079C"/>
    <w:rsid w:val="00381362"/>
    <w:rsid w:val="00381B6F"/>
    <w:rsid w:val="00382CE4"/>
    <w:rsid w:val="00384968"/>
    <w:rsid w:val="00385A86"/>
    <w:rsid w:val="003864F2"/>
    <w:rsid w:val="003915A9"/>
    <w:rsid w:val="00392483"/>
    <w:rsid w:val="00392708"/>
    <w:rsid w:val="003939D7"/>
    <w:rsid w:val="00393C8F"/>
    <w:rsid w:val="0039520E"/>
    <w:rsid w:val="00396933"/>
    <w:rsid w:val="00396F22"/>
    <w:rsid w:val="003970DF"/>
    <w:rsid w:val="003A27C8"/>
    <w:rsid w:val="003A356C"/>
    <w:rsid w:val="003A4F21"/>
    <w:rsid w:val="003A51EF"/>
    <w:rsid w:val="003A642D"/>
    <w:rsid w:val="003B2788"/>
    <w:rsid w:val="003B3BBA"/>
    <w:rsid w:val="003B4DEA"/>
    <w:rsid w:val="003B6FBD"/>
    <w:rsid w:val="003B75C4"/>
    <w:rsid w:val="003B7E8E"/>
    <w:rsid w:val="003C03AB"/>
    <w:rsid w:val="003C0CD6"/>
    <w:rsid w:val="003C1814"/>
    <w:rsid w:val="003C21E7"/>
    <w:rsid w:val="003C57C8"/>
    <w:rsid w:val="003C63ED"/>
    <w:rsid w:val="003C75C2"/>
    <w:rsid w:val="003C778B"/>
    <w:rsid w:val="003C77B5"/>
    <w:rsid w:val="003D17AE"/>
    <w:rsid w:val="003D35DE"/>
    <w:rsid w:val="003D3961"/>
    <w:rsid w:val="003E028D"/>
    <w:rsid w:val="003E0CCB"/>
    <w:rsid w:val="003E0D2C"/>
    <w:rsid w:val="003E1AEB"/>
    <w:rsid w:val="003E2AA1"/>
    <w:rsid w:val="003E32BF"/>
    <w:rsid w:val="003E4017"/>
    <w:rsid w:val="003E44CF"/>
    <w:rsid w:val="003E58C2"/>
    <w:rsid w:val="003E6F7A"/>
    <w:rsid w:val="003E7734"/>
    <w:rsid w:val="003E7883"/>
    <w:rsid w:val="003F0107"/>
    <w:rsid w:val="003F04DD"/>
    <w:rsid w:val="003F05E9"/>
    <w:rsid w:val="003F0CBD"/>
    <w:rsid w:val="003F2908"/>
    <w:rsid w:val="003F2E8C"/>
    <w:rsid w:val="003F3383"/>
    <w:rsid w:val="003F4499"/>
    <w:rsid w:val="003F4B92"/>
    <w:rsid w:val="003F571E"/>
    <w:rsid w:val="003F59E0"/>
    <w:rsid w:val="003F663B"/>
    <w:rsid w:val="003F77F8"/>
    <w:rsid w:val="00400EE0"/>
    <w:rsid w:val="00401407"/>
    <w:rsid w:val="004014E1"/>
    <w:rsid w:val="004023E3"/>
    <w:rsid w:val="004035BE"/>
    <w:rsid w:val="0041047A"/>
    <w:rsid w:val="0041070F"/>
    <w:rsid w:val="004117AA"/>
    <w:rsid w:val="00411E8D"/>
    <w:rsid w:val="00414DBD"/>
    <w:rsid w:val="0041514A"/>
    <w:rsid w:val="0041596F"/>
    <w:rsid w:val="004201AD"/>
    <w:rsid w:val="0042048F"/>
    <w:rsid w:val="00420873"/>
    <w:rsid w:val="00420960"/>
    <w:rsid w:val="00422846"/>
    <w:rsid w:val="00422FE6"/>
    <w:rsid w:val="004233A1"/>
    <w:rsid w:val="00423DDF"/>
    <w:rsid w:val="00425615"/>
    <w:rsid w:val="00425CBC"/>
    <w:rsid w:val="00426D40"/>
    <w:rsid w:val="00426E71"/>
    <w:rsid w:val="004273C4"/>
    <w:rsid w:val="00427E84"/>
    <w:rsid w:val="00430D49"/>
    <w:rsid w:val="004318CE"/>
    <w:rsid w:val="0043202A"/>
    <w:rsid w:val="0043246F"/>
    <w:rsid w:val="00433656"/>
    <w:rsid w:val="0043399D"/>
    <w:rsid w:val="004339BB"/>
    <w:rsid w:val="00433AED"/>
    <w:rsid w:val="0043480C"/>
    <w:rsid w:val="00434E68"/>
    <w:rsid w:val="00435556"/>
    <w:rsid w:val="0043578F"/>
    <w:rsid w:val="00437AB7"/>
    <w:rsid w:val="004436F4"/>
    <w:rsid w:val="00444492"/>
    <w:rsid w:val="00445823"/>
    <w:rsid w:val="00447359"/>
    <w:rsid w:val="0044769B"/>
    <w:rsid w:val="004477C7"/>
    <w:rsid w:val="004504A2"/>
    <w:rsid w:val="0045094B"/>
    <w:rsid w:val="004510AF"/>
    <w:rsid w:val="0045159F"/>
    <w:rsid w:val="0045183D"/>
    <w:rsid w:val="00451C36"/>
    <w:rsid w:val="004524E3"/>
    <w:rsid w:val="0045450B"/>
    <w:rsid w:val="0045453A"/>
    <w:rsid w:val="00454D9A"/>
    <w:rsid w:val="00457DA4"/>
    <w:rsid w:val="00460D26"/>
    <w:rsid w:val="00461ABA"/>
    <w:rsid w:val="004625FC"/>
    <w:rsid w:val="004632C5"/>
    <w:rsid w:val="004644D8"/>
    <w:rsid w:val="004658A2"/>
    <w:rsid w:val="004675DB"/>
    <w:rsid w:val="00470435"/>
    <w:rsid w:val="0047094A"/>
    <w:rsid w:val="00470CFB"/>
    <w:rsid w:val="00474AFB"/>
    <w:rsid w:val="0047539F"/>
    <w:rsid w:val="00475564"/>
    <w:rsid w:val="00475612"/>
    <w:rsid w:val="00476EC1"/>
    <w:rsid w:val="00476FBD"/>
    <w:rsid w:val="00477F6E"/>
    <w:rsid w:val="00480694"/>
    <w:rsid w:val="00481251"/>
    <w:rsid w:val="00481D9B"/>
    <w:rsid w:val="00482F91"/>
    <w:rsid w:val="00483947"/>
    <w:rsid w:val="00483B7D"/>
    <w:rsid w:val="00484932"/>
    <w:rsid w:val="00484F73"/>
    <w:rsid w:val="0048555E"/>
    <w:rsid w:val="004864B5"/>
    <w:rsid w:val="00487684"/>
    <w:rsid w:val="00490092"/>
    <w:rsid w:val="004932AE"/>
    <w:rsid w:val="0049356A"/>
    <w:rsid w:val="00493864"/>
    <w:rsid w:val="0049471C"/>
    <w:rsid w:val="00494FD7"/>
    <w:rsid w:val="00495968"/>
    <w:rsid w:val="00497B0B"/>
    <w:rsid w:val="00497E0D"/>
    <w:rsid w:val="00497F7C"/>
    <w:rsid w:val="004A0121"/>
    <w:rsid w:val="004A018C"/>
    <w:rsid w:val="004A3F69"/>
    <w:rsid w:val="004A4789"/>
    <w:rsid w:val="004A5954"/>
    <w:rsid w:val="004B0006"/>
    <w:rsid w:val="004B20A6"/>
    <w:rsid w:val="004B4827"/>
    <w:rsid w:val="004B4AD8"/>
    <w:rsid w:val="004B4F50"/>
    <w:rsid w:val="004B527F"/>
    <w:rsid w:val="004B76A6"/>
    <w:rsid w:val="004C10BD"/>
    <w:rsid w:val="004C11D7"/>
    <w:rsid w:val="004C144A"/>
    <w:rsid w:val="004C2F82"/>
    <w:rsid w:val="004C3313"/>
    <w:rsid w:val="004C5318"/>
    <w:rsid w:val="004C5B5C"/>
    <w:rsid w:val="004C60B8"/>
    <w:rsid w:val="004C66D7"/>
    <w:rsid w:val="004D10C5"/>
    <w:rsid w:val="004D1177"/>
    <w:rsid w:val="004D1FF1"/>
    <w:rsid w:val="004D32FF"/>
    <w:rsid w:val="004D40DF"/>
    <w:rsid w:val="004D4662"/>
    <w:rsid w:val="004D6926"/>
    <w:rsid w:val="004D7619"/>
    <w:rsid w:val="004E106C"/>
    <w:rsid w:val="004E1117"/>
    <w:rsid w:val="004E13CE"/>
    <w:rsid w:val="004E23FB"/>
    <w:rsid w:val="004E37A4"/>
    <w:rsid w:val="004E3B82"/>
    <w:rsid w:val="004E4AFC"/>
    <w:rsid w:val="004E59A4"/>
    <w:rsid w:val="004E5ACC"/>
    <w:rsid w:val="004E6052"/>
    <w:rsid w:val="004E62C0"/>
    <w:rsid w:val="004E665C"/>
    <w:rsid w:val="004E673A"/>
    <w:rsid w:val="004E7823"/>
    <w:rsid w:val="004F00C6"/>
    <w:rsid w:val="004F0133"/>
    <w:rsid w:val="004F11FF"/>
    <w:rsid w:val="004F1AE1"/>
    <w:rsid w:val="004F3A85"/>
    <w:rsid w:val="004F57F2"/>
    <w:rsid w:val="004F5E4D"/>
    <w:rsid w:val="004F6CDD"/>
    <w:rsid w:val="004F7432"/>
    <w:rsid w:val="005016D1"/>
    <w:rsid w:val="00502FA3"/>
    <w:rsid w:val="00505494"/>
    <w:rsid w:val="00505606"/>
    <w:rsid w:val="00505991"/>
    <w:rsid w:val="00506822"/>
    <w:rsid w:val="00507466"/>
    <w:rsid w:val="005108A8"/>
    <w:rsid w:val="005108AF"/>
    <w:rsid w:val="00511D06"/>
    <w:rsid w:val="005127C1"/>
    <w:rsid w:val="005160CD"/>
    <w:rsid w:val="00520391"/>
    <w:rsid w:val="00521278"/>
    <w:rsid w:val="00522632"/>
    <w:rsid w:val="005227E1"/>
    <w:rsid w:val="00522B42"/>
    <w:rsid w:val="00523373"/>
    <w:rsid w:val="00523541"/>
    <w:rsid w:val="00523EA8"/>
    <w:rsid w:val="00524159"/>
    <w:rsid w:val="00524445"/>
    <w:rsid w:val="00525D46"/>
    <w:rsid w:val="00530395"/>
    <w:rsid w:val="00534595"/>
    <w:rsid w:val="005351EE"/>
    <w:rsid w:val="0053522A"/>
    <w:rsid w:val="00537FE1"/>
    <w:rsid w:val="00540326"/>
    <w:rsid w:val="0054142B"/>
    <w:rsid w:val="0054159A"/>
    <w:rsid w:val="005428B3"/>
    <w:rsid w:val="00542ED6"/>
    <w:rsid w:val="00543619"/>
    <w:rsid w:val="00544EB0"/>
    <w:rsid w:val="005451A3"/>
    <w:rsid w:val="00546556"/>
    <w:rsid w:val="00547E54"/>
    <w:rsid w:val="005504F9"/>
    <w:rsid w:val="00551232"/>
    <w:rsid w:val="00551ABC"/>
    <w:rsid w:val="00554B79"/>
    <w:rsid w:val="00557043"/>
    <w:rsid w:val="00557AE9"/>
    <w:rsid w:val="0056067E"/>
    <w:rsid w:val="00561A0B"/>
    <w:rsid w:val="005631EB"/>
    <w:rsid w:val="0056432B"/>
    <w:rsid w:val="005666D1"/>
    <w:rsid w:val="0057023B"/>
    <w:rsid w:val="00570FC0"/>
    <w:rsid w:val="00572F31"/>
    <w:rsid w:val="0057303B"/>
    <w:rsid w:val="00575F25"/>
    <w:rsid w:val="00576890"/>
    <w:rsid w:val="00576F49"/>
    <w:rsid w:val="00577497"/>
    <w:rsid w:val="00577B21"/>
    <w:rsid w:val="00577C81"/>
    <w:rsid w:val="0058066C"/>
    <w:rsid w:val="00580C9B"/>
    <w:rsid w:val="00583374"/>
    <w:rsid w:val="00583AE9"/>
    <w:rsid w:val="00584F35"/>
    <w:rsid w:val="00585886"/>
    <w:rsid w:val="0058588F"/>
    <w:rsid w:val="005862CA"/>
    <w:rsid w:val="00587452"/>
    <w:rsid w:val="005876F7"/>
    <w:rsid w:val="00587E1F"/>
    <w:rsid w:val="00590BF0"/>
    <w:rsid w:val="00591438"/>
    <w:rsid w:val="005929BC"/>
    <w:rsid w:val="00592BFA"/>
    <w:rsid w:val="00594AEE"/>
    <w:rsid w:val="00595792"/>
    <w:rsid w:val="0059676F"/>
    <w:rsid w:val="00597266"/>
    <w:rsid w:val="005A1A1D"/>
    <w:rsid w:val="005A2FE8"/>
    <w:rsid w:val="005A3257"/>
    <w:rsid w:val="005A39A9"/>
    <w:rsid w:val="005A4A35"/>
    <w:rsid w:val="005A4EF7"/>
    <w:rsid w:val="005A5D6D"/>
    <w:rsid w:val="005A782B"/>
    <w:rsid w:val="005B0B0F"/>
    <w:rsid w:val="005B1A2A"/>
    <w:rsid w:val="005B3ADB"/>
    <w:rsid w:val="005B42C8"/>
    <w:rsid w:val="005B55A4"/>
    <w:rsid w:val="005B710C"/>
    <w:rsid w:val="005C0B62"/>
    <w:rsid w:val="005C0C60"/>
    <w:rsid w:val="005C0DFE"/>
    <w:rsid w:val="005C2167"/>
    <w:rsid w:val="005C234A"/>
    <w:rsid w:val="005C3E7E"/>
    <w:rsid w:val="005C4609"/>
    <w:rsid w:val="005C4B41"/>
    <w:rsid w:val="005C4FE0"/>
    <w:rsid w:val="005C54FC"/>
    <w:rsid w:val="005C55E8"/>
    <w:rsid w:val="005C6EFB"/>
    <w:rsid w:val="005D016E"/>
    <w:rsid w:val="005D1706"/>
    <w:rsid w:val="005D19FF"/>
    <w:rsid w:val="005D1D24"/>
    <w:rsid w:val="005D3E06"/>
    <w:rsid w:val="005D5FDD"/>
    <w:rsid w:val="005D633D"/>
    <w:rsid w:val="005E095D"/>
    <w:rsid w:val="005E0A6C"/>
    <w:rsid w:val="005E2CB3"/>
    <w:rsid w:val="005E3B6A"/>
    <w:rsid w:val="005E5B98"/>
    <w:rsid w:val="005E6C36"/>
    <w:rsid w:val="005E78DF"/>
    <w:rsid w:val="005F073E"/>
    <w:rsid w:val="005F13AA"/>
    <w:rsid w:val="005F16EC"/>
    <w:rsid w:val="005F253E"/>
    <w:rsid w:val="005F2EED"/>
    <w:rsid w:val="005F3A71"/>
    <w:rsid w:val="005F7E0B"/>
    <w:rsid w:val="006007D7"/>
    <w:rsid w:val="006034B9"/>
    <w:rsid w:val="0060496E"/>
    <w:rsid w:val="00604EE2"/>
    <w:rsid w:val="0060578B"/>
    <w:rsid w:val="00605E0F"/>
    <w:rsid w:val="00606DFB"/>
    <w:rsid w:val="00607096"/>
    <w:rsid w:val="00607CBA"/>
    <w:rsid w:val="00611C8A"/>
    <w:rsid w:val="00611FFE"/>
    <w:rsid w:val="00612C96"/>
    <w:rsid w:val="00614021"/>
    <w:rsid w:val="0061438E"/>
    <w:rsid w:val="00614C86"/>
    <w:rsid w:val="00615E60"/>
    <w:rsid w:val="00617108"/>
    <w:rsid w:val="00622237"/>
    <w:rsid w:val="00622407"/>
    <w:rsid w:val="006224FE"/>
    <w:rsid w:val="00623C7A"/>
    <w:rsid w:val="00624F85"/>
    <w:rsid w:val="00625828"/>
    <w:rsid w:val="00626109"/>
    <w:rsid w:val="0062638F"/>
    <w:rsid w:val="00626BEF"/>
    <w:rsid w:val="00630252"/>
    <w:rsid w:val="0063036C"/>
    <w:rsid w:val="006319D9"/>
    <w:rsid w:val="00631F53"/>
    <w:rsid w:val="006320A0"/>
    <w:rsid w:val="00633F64"/>
    <w:rsid w:val="00635166"/>
    <w:rsid w:val="00635639"/>
    <w:rsid w:val="006406BE"/>
    <w:rsid w:val="00640AA2"/>
    <w:rsid w:val="00641826"/>
    <w:rsid w:val="006437B1"/>
    <w:rsid w:val="00644ABF"/>
    <w:rsid w:val="006452FA"/>
    <w:rsid w:val="006455F7"/>
    <w:rsid w:val="00650E09"/>
    <w:rsid w:val="00651F98"/>
    <w:rsid w:val="0065278B"/>
    <w:rsid w:val="00652F35"/>
    <w:rsid w:val="006530AB"/>
    <w:rsid w:val="006533CE"/>
    <w:rsid w:val="00654B87"/>
    <w:rsid w:val="00654FDA"/>
    <w:rsid w:val="00655A4A"/>
    <w:rsid w:val="006571A2"/>
    <w:rsid w:val="00661617"/>
    <w:rsid w:val="00661ED3"/>
    <w:rsid w:val="0066234E"/>
    <w:rsid w:val="006627C6"/>
    <w:rsid w:val="006633E3"/>
    <w:rsid w:val="006638FF"/>
    <w:rsid w:val="006639FC"/>
    <w:rsid w:val="006641B4"/>
    <w:rsid w:val="00665801"/>
    <w:rsid w:val="00665CE4"/>
    <w:rsid w:val="00667006"/>
    <w:rsid w:val="00667202"/>
    <w:rsid w:val="0067035A"/>
    <w:rsid w:val="00670624"/>
    <w:rsid w:val="00670FFC"/>
    <w:rsid w:val="00671071"/>
    <w:rsid w:val="006728D5"/>
    <w:rsid w:val="00673791"/>
    <w:rsid w:val="00674557"/>
    <w:rsid w:val="00675598"/>
    <w:rsid w:val="0067584F"/>
    <w:rsid w:val="006806DB"/>
    <w:rsid w:val="00680984"/>
    <w:rsid w:val="00681D2F"/>
    <w:rsid w:val="006830F0"/>
    <w:rsid w:val="006843B0"/>
    <w:rsid w:val="0068546B"/>
    <w:rsid w:val="00690342"/>
    <w:rsid w:val="00692B43"/>
    <w:rsid w:val="0069483E"/>
    <w:rsid w:val="00695C36"/>
    <w:rsid w:val="00696A16"/>
    <w:rsid w:val="006A07D2"/>
    <w:rsid w:val="006A1BF5"/>
    <w:rsid w:val="006A207E"/>
    <w:rsid w:val="006A25F3"/>
    <w:rsid w:val="006A2B2C"/>
    <w:rsid w:val="006A4BA4"/>
    <w:rsid w:val="006A5156"/>
    <w:rsid w:val="006A51B5"/>
    <w:rsid w:val="006A5C1F"/>
    <w:rsid w:val="006A609E"/>
    <w:rsid w:val="006A7A8B"/>
    <w:rsid w:val="006A7BF4"/>
    <w:rsid w:val="006B4087"/>
    <w:rsid w:val="006B4155"/>
    <w:rsid w:val="006B4DA0"/>
    <w:rsid w:val="006B5E00"/>
    <w:rsid w:val="006B7EED"/>
    <w:rsid w:val="006C08CE"/>
    <w:rsid w:val="006C16B7"/>
    <w:rsid w:val="006C2464"/>
    <w:rsid w:val="006C2A72"/>
    <w:rsid w:val="006C4A4E"/>
    <w:rsid w:val="006C5723"/>
    <w:rsid w:val="006C6624"/>
    <w:rsid w:val="006C67C2"/>
    <w:rsid w:val="006D17BE"/>
    <w:rsid w:val="006D34A9"/>
    <w:rsid w:val="006D35B5"/>
    <w:rsid w:val="006D56F9"/>
    <w:rsid w:val="006D794C"/>
    <w:rsid w:val="006E1621"/>
    <w:rsid w:val="006E18F2"/>
    <w:rsid w:val="006E1A82"/>
    <w:rsid w:val="006E2972"/>
    <w:rsid w:val="006E2D96"/>
    <w:rsid w:val="006E3AAB"/>
    <w:rsid w:val="006E532A"/>
    <w:rsid w:val="006E62ED"/>
    <w:rsid w:val="006E7F03"/>
    <w:rsid w:val="006F1640"/>
    <w:rsid w:val="006F1649"/>
    <w:rsid w:val="006F22C2"/>
    <w:rsid w:val="006F4E9C"/>
    <w:rsid w:val="006F57ED"/>
    <w:rsid w:val="006F7499"/>
    <w:rsid w:val="006F749C"/>
    <w:rsid w:val="006F7F47"/>
    <w:rsid w:val="007007D1"/>
    <w:rsid w:val="00700B73"/>
    <w:rsid w:val="00700D28"/>
    <w:rsid w:val="00702C04"/>
    <w:rsid w:val="007032C3"/>
    <w:rsid w:val="00705CED"/>
    <w:rsid w:val="00705D19"/>
    <w:rsid w:val="0070716E"/>
    <w:rsid w:val="00711C6C"/>
    <w:rsid w:val="007126EE"/>
    <w:rsid w:val="00712EB7"/>
    <w:rsid w:val="00713CCF"/>
    <w:rsid w:val="00714343"/>
    <w:rsid w:val="00714E1F"/>
    <w:rsid w:val="007166A1"/>
    <w:rsid w:val="00716783"/>
    <w:rsid w:val="00716FED"/>
    <w:rsid w:val="007175D3"/>
    <w:rsid w:val="007178D0"/>
    <w:rsid w:val="00721748"/>
    <w:rsid w:val="00722720"/>
    <w:rsid w:val="00724C05"/>
    <w:rsid w:val="00724FAD"/>
    <w:rsid w:val="00725213"/>
    <w:rsid w:val="007257EB"/>
    <w:rsid w:val="0073047D"/>
    <w:rsid w:val="00730758"/>
    <w:rsid w:val="00730C28"/>
    <w:rsid w:val="0073146A"/>
    <w:rsid w:val="0073222D"/>
    <w:rsid w:val="00733A0D"/>
    <w:rsid w:val="00733C70"/>
    <w:rsid w:val="00735AD9"/>
    <w:rsid w:val="0073630D"/>
    <w:rsid w:val="00741D86"/>
    <w:rsid w:val="00742A16"/>
    <w:rsid w:val="0074300A"/>
    <w:rsid w:val="00745736"/>
    <w:rsid w:val="00745782"/>
    <w:rsid w:val="00746553"/>
    <w:rsid w:val="007468A3"/>
    <w:rsid w:val="00746B8F"/>
    <w:rsid w:val="0074777D"/>
    <w:rsid w:val="00751489"/>
    <w:rsid w:val="007522AD"/>
    <w:rsid w:val="0075327F"/>
    <w:rsid w:val="00754487"/>
    <w:rsid w:val="00754E5F"/>
    <w:rsid w:val="007551AF"/>
    <w:rsid w:val="007557E7"/>
    <w:rsid w:val="007562D0"/>
    <w:rsid w:val="007630CB"/>
    <w:rsid w:val="007631F4"/>
    <w:rsid w:val="0076378E"/>
    <w:rsid w:val="00764266"/>
    <w:rsid w:val="0076479C"/>
    <w:rsid w:val="00764A01"/>
    <w:rsid w:val="00765017"/>
    <w:rsid w:val="00765221"/>
    <w:rsid w:val="00771788"/>
    <w:rsid w:val="007748D8"/>
    <w:rsid w:val="007750AA"/>
    <w:rsid w:val="00776E69"/>
    <w:rsid w:val="0078131C"/>
    <w:rsid w:val="00781885"/>
    <w:rsid w:val="007818E3"/>
    <w:rsid w:val="007821B2"/>
    <w:rsid w:val="007832B1"/>
    <w:rsid w:val="00783FB6"/>
    <w:rsid w:val="0078437A"/>
    <w:rsid w:val="0078569E"/>
    <w:rsid w:val="00787148"/>
    <w:rsid w:val="0079003E"/>
    <w:rsid w:val="00790CB5"/>
    <w:rsid w:val="00791FFC"/>
    <w:rsid w:val="00792DC2"/>
    <w:rsid w:val="00793060"/>
    <w:rsid w:val="0079527B"/>
    <w:rsid w:val="00796644"/>
    <w:rsid w:val="007A1AD0"/>
    <w:rsid w:val="007A313E"/>
    <w:rsid w:val="007A42C4"/>
    <w:rsid w:val="007A584C"/>
    <w:rsid w:val="007A6085"/>
    <w:rsid w:val="007A641F"/>
    <w:rsid w:val="007A764F"/>
    <w:rsid w:val="007B0950"/>
    <w:rsid w:val="007B09A1"/>
    <w:rsid w:val="007B1154"/>
    <w:rsid w:val="007B1D4B"/>
    <w:rsid w:val="007B2A87"/>
    <w:rsid w:val="007B2AAE"/>
    <w:rsid w:val="007B2D42"/>
    <w:rsid w:val="007B35DC"/>
    <w:rsid w:val="007B4752"/>
    <w:rsid w:val="007B66A9"/>
    <w:rsid w:val="007B6DCB"/>
    <w:rsid w:val="007C1AB3"/>
    <w:rsid w:val="007C1E17"/>
    <w:rsid w:val="007C2B7C"/>
    <w:rsid w:val="007C3D2D"/>
    <w:rsid w:val="007C483A"/>
    <w:rsid w:val="007C5B3A"/>
    <w:rsid w:val="007C7322"/>
    <w:rsid w:val="007C756A"/>
    <w:rsid w:val="007C7D59"/>
    <w:rsid w:val="007D1F92"/>
    <w:rsid w:val="007D2A4E"/>
    <w:rsid w:val="007D35DF"/>
    <w:rsid w:val="007D37E7"/>
    <w:rsid w:val="007D7738"/>
    <w:rsid w:val="007E0069"/>
    <w:rsid w:val="007E2EFF"/>
    <w:rsid w:val="007E519B"/>
    <w:rsid w:val="007E521E"/>
    <w:rsid w:val="007E5ED8"/>
    <w:rsid w:val="007F0F5E"/>
    <w:rsid w:val="007F16B7"/>
    <w:rsid w:val="007F241D"/>
    <w:rsid w:val="007F3724"/>
    <w:rsid w:val="007F3C19"/>
    <w:rsid w:val="007F483E"/>
    <w:rsid w:val="007F552C"/>
    <w:rsid w:val="008021DF"/>
    <w:rsid w:val="00802332"/>
    <w:rsid w:val="00803959"/>
    <w:rsid w:val="00804625"/>
    <w:rsid w:val="00804666"/>
    <w:rsid w:val="00804A68"/>
    <w:rsid w:val="0080512B"/>
    <w:rsid w:val="00805BC2"/>
    <w:rsid w:val="008064E6"/>
    <w:rsid w:val="00806654"/>
    <w:rsid w:val="00807563"/>
    <w:rsid w:val="008106A0"/>
    <w:rsid w:val="0081079B"/>
    <w:rsid w:val="0081184A"/>
    <w:rsid w:val="008121C7"/>
    <w:rsid w:val="0081282D"/>
    <w:rsid w:val="008129F7"/>
    <w:rsid w:val="0081454B"/>
    <w:rsid w:val="008178F8"/>
    <w:rsid w:val="00820F38"/>
    <w:rsid w:val="00822D54"/>
    <w:rsid w:val="00822F0A"/>
    <w:rsid w:val="0082317B"/>
    <w:rsid w:val="00825E6F"/>
    <w:rsid w:val="00826059"/>
    <w:rsid w:val="008264FA"/>
    <w:rsid w:val="00826B2F"/>
    <w:rsid w:val="00826B65"/>
    <w:rsid w:val="00831CE9"/>
    <w:rsid w:val="00831FF9"/>
    <w:rsid w:val="0083248A"/>
    <w:rsid w:val="008347D9"/>
    <w:rsid w:val="00834BAC"/>
    <w:rsid w:val="008366E7"/>
    <w:rsid w:val="00837AA1"/>
    <w:rsid w:val="00837AFA"/>
    <w:rsid w:val="00837EC4"/>
    <w:rsid w:val="00840C11"/>
    <w:rsid w:val="008426FF"/>
    <w:rsid w:val="00843C32"/>
    <w:rsid w:val="00845F1A"/>
    <w:rsid w:val="008470E3"/>
    <w:rsid w:val="0084788E"/>
    <w:rsid w:val="00847D98"/>
    <w:rsid w:val="00850A90"/>
    <w:rsid w:val="00852C3B"/>
    <w:rsid w:val="00852E43"/>
    <w:rsid w:val="008530B0"/>
    <w:rsid w:val="008533AC"/>
    <w:rsid w:val="00854687"/>
    <w:rsid w:val="008550FE"/>
    <w:rsid w:val="008560AD"/>
    <w:rsid w:val="008627CB"/>
    <w:rsid w:val="0086332E"/>
    <w:rsid w:val="00864C7F"/>
    <w:rsid w:val="008653BE"/>
    <w:rsid w:val="00865860"/>
    <w:rsid w:val="00866EAF"/>
    <w:rsid w:val="0086736A"/>
    <w:rsid w:val="008708ED"/>
    <w:rsid w:val="00870913"/>
    <w:rsid w:val="00871945"/>
    <w:rsid w:val="00871EBD"/>
    <w:rsid w:val="00872635"/>
    <w:rsid w:val="00873505"/>
    <w:rsid w:val="00873693"/>
    <w:rsid w:val="008740FB"/>
    <w:rsid w:val="00874CDA"/>
    <w:rsid w:val="00875C93"/>
    <w:rsid w:val="00875E3E"/>
    <w:rsid w:val="00875FB2"/>
    <w:rsid w:val="00877C65"/>
    <w:rsid w:val="008810CE"/>
    <w:rsid w:val="008818CB"/>
    <w:rsid w:val="00881EAD"/>
    <w:rsid w:val="00883721"/>
    <w:rsid w:val="00883E1F"/>
    <w:rsid w:val="00884D5A"/>
    <w:rsid w:val="00885329"/>
    <w:rsid w:val="008868F9"/>
    <w:rsid w:val="0088794E"/>
    <w:rsid w:val="008902D8"/>
    <w:rsid w:val="008915C9"/>
    <w:rsid w:val="00892E6E"/>
    <w:rsid w:val="00892EE3"/>
    <w:rsid w:val="0089471C"/>
    <w:rsid w:val="008958E5"/>
    <w:rsid w:val="008A0787"/>
    <w:rsid w:val="008A1869"/>
    <w:rsid w:val="008A399B"/>
    <w:rsid w:val="008A3CD9"/>
    <w:rsid w:val="008A5838"/>
    <w:rsid w:val="008A6873"/>
    <w:rsid w:val="008A77DD"/>
    <w:rsid w:val="008A7AFF"/>
    <w:rsid w:val="008B1159"/>
    <w:rsid w:val="008B1BBE"/>
    <w:rsid w:val="008B204F"/>
    <w:rsid w:val="008B2743"/>
    <w:rsid w:val="008B27F4"/>
    <w:rsid w:val="008B3275"/>
    <w:rsid w:val="008B3C16"/>
    <w:rsid w:val="008B428D"/>
    <w:rsid w:val="008B48CE"/>
    <w:rsid w:val="008B6334"/>
    <w:rsid w:val="008B6F69"/>
    <w:rsid w:val="008B75C6"/>
    <w:rsid w:val="008B792D"/>
    <w:rsid w:val="008C216E"/>
    <w:rsid w:val="008C2296"/>
    <w:rsid w:val="008C27D9"/>
    <w:rsid w:val="008C2953"/>
    <w:rsid w:val="008C2F01"/>
    <w:rsid w:val="008C3232"/>
    <w:rsid w:val="008C378D"/>
    <w:rsid w:val="008D073D"/>
    <w:rsid w:val="008D1242"/>
    <w:rsid w:val="008D18A7"/>
    <w:rsid w:val="008D1B75"/>
    <w:rsid w:val="008D3E6D"/>
    <w:rsid w:val="008D44AA"/>
    <w:rsid w:val="008D6A84"/>
    <w:rsid w:val="008E01A5"/>
    <w:rsid w:val="008E1DB5"/>
    <w:rsid w:val="008E22A6"/>
    <w:rsid w:val="008E2597"/>
    <w:rsid w:val="008E3B12"/>
    <w:rsid w:val="008E49E5"/>
    <w:rsid w:val="008E5628"/>
    <w:rsid w:val="008E5E6D"/>
    <w:rsid w:val="008E672F"/>
    <w:rsid w:val="008E70C1"/>
    <w:rsid w:val="008F0310"/>
    <w:rsid w:val="008F1AB2"/>
    <w:rsid w:val="008F1C6A"/>
    <w:rsid w:val="008F2A3D"/>
    <w:rsid w:val="008F5095"/>
    <w:rsid w:val="008F5B47"/>
    <w:rsid w:val="008F5C1D"/>
    <w:rsid w:val="008F79C9"/>
    <w:rsid w:val="009005B0"/>
    <w:rsid w:val="00902583"/>
    <w:rsid w:val="00903402"/>
    <w:rsid w:val="00903809"/>
    <w:rsid w:val="00903BDB"/>
    <w:rsid w:val="00903E64"/>
    <w:rsid w:val="00905ED6"/>
    <w:rsid w:val="009067A4"/>
    <w:rsid w:val="0091045D"/>
    <w:rsid w:val="00910ED5"/>
    <w:rsid w:val="009114EF"/>
    <w:rsid w:val="00911564"/>
    <w:rsid w:val="00911F0C"/>
    <w:rsid w:val="009122BD"/>
    <w:rsid w:val="00913153"/>
    <w:rsid w:val="00913CEF"/>
    <w:rsid w:val="00914E48"/>
    <w:rsid w:val="0091566A"/>
    <w:rsid w:val="00916DA7"/>
    <w:rsid w:val="00916DDA"/>
    <w:rsid w:val="00922AF7"/>
    <w:rsid w:val="0092428F"/>
    <w:rsid w:val="00924A65"/>
    <w:rsid w:val="00924C66"/>
    <w:rsid w:val="0092515A"/>
    <w:rsid w:val="00925192"/>
    <w:rsid w:val="0092612E"/>
    <w:rsid w:val="009265A0"/>
    <w:rsid w:val="00927121"/>
    <w:rsid w:val="00927DA4"/>
    <w:rsid w:val="009307DF"/>
    <w:rsid w:val="00931391"/>
    <w:rsid w:val="009324F5"/>
    <w:rsid w:val="00932538"/>
    <w:rsid w:val="00932886"/>
    <w:rsid w:val="0093290E"/>
    <w:rsid w:val="00932F2A"/>
    <w:rsid w:val="00933261"/>
    <w:rsid w:val="0093376D"/>
    <w:rsid w:val="00933E09"/>
    <w:rsid w:val="00933F5A"/>
    <w:rsid w:val="009346A2"/>
    <w:rsid w:val="00934CC9"/>
    <w:rsid w:val="00935CE5"/>
    <w:rsid w:val="00937BBF"/>
    <w:rsid w:val="0094252B"/>
    <w:rsid w:val="00942807"/>
    <w:rsid w:val="00943559"/>
    <w:rsid w:val="00943906"/>
    <w:rsid w:val="00943CD5"/>
    <w:rsid w:val="00944037"/>
    <w:rsid w:val="00944640"/>
    <w:rsid w:val="0094572F"/>
    <w:rsid w:val="009459BF"/>
    <w:rsid w:val="00947525"/>
    <w:rsid w:val="009501B0"/>
    <w:rsid w:val="00950D58"/>
    <w:rsid w:val="00951255"/>
    <w:rsid w:val="009527B3"/>
    <w:rsid w:val="00953EEF"/>
    <w:rsid w:val="009548B7"/>
    <w:rsid w:val="00955497"/>
    <w:rsid w:val="00955972"/>
    <w:rsid w:val="00956B4A"/>
    <w:rsid w:val="009570C1"/>
    <w:rsid w:val="00957634"/>
    <w:rsid w:val="00957838"/>
    <w:rsid w:val="009602F2"/>
    <w:rsid w:val="00960601"/>
    <w:rsid w:val="00960EF4"/>
    <w:rsid w:val="009614BE"/>
    <w:rsid w:val="00961518"/>
    <w:rsid w:val="00961906"/>
    <w:rsid w:val="00961A16"/>
    <w:rsid w:val="00962934"/>
    <w:rsid w:val="0096350A"/>
    <w:rsid w:val="009637F8"/>
    <w:rsid w:val="0096417C"/>
    <w:rsid w:val="00964AA2"/>
    <w:rsid w:val="00967A2E"/>
    <w:rsid w:val="00967A3D"/>
    <w:rsid w:val="00967A9E"/>
    <w:rsid w:val="00967E31"/>
    <w:rsid w:val="00970769"/>
    <w:rsid w:val="00970873"/>
    <w:rsid w:val="00971D61"/>
    <w:rsid w:val="00975474"/>
    <w:rsid w:val="009770AB"/>
    <w:rsid w:val="009779DF"/>
    <w:rsid w:val="00980512"/>
    <w:rsid w:val="0098132D"/>
    <w:rsid w:val="00981ED6"/>
    <w:rsid w:val="00982D2A"/>
    <w:rsid w:val="00985475"/>
    <w:rsid w:val="00986175"/>
    <w:rsid w:val="00986C49"/>
    <w:rsid w:val="00986E51"/>
    <w:rsid w:val="009870C4"/>
    <w:rsid w:val="0098715A"/>
    <w:rsid w:val="0098732A"/>
    <w:rsid w:val="00987D33"/>
    <w:rsid w:val="00990BE1"/>
    <w:rsid w:val="009914BA"/>
    <w:rsid w:val="0099153F"/>
    <w:rsid w:val="00991C1A"/>
    <w:rsid w:val="00994A46"/>
    <w:rsid w:val="0099594A"/>
    <w:rsid w:val="0099713A"/>
    <w:rsid w:val="009A101C"/>
    <w:rsid w:val="009A41F3"/>
    <w:rsid w:val="009A557A"/>
    <w:rsid w:val="009A5963"/>
    <w:rsid w:val="009A65FB"/>
    <w:rsid w:val="009A6A6E"/>
    <w:rsid w:val="009A7054"/>
    <w:rsid w:val="009B10E6"/>
    <w:rsid w:val="009B1354"/>
    <w:rsid w:val="009B2A2B"/>
    <w:rsid w:val="009B2F97"/>
    <w:rsid w:val="009C19A9"/>
    <w:rsid w:val="009C43B9"/>
    <w:rsid w:val="009C555A"/>
    <w:rsid w:val="009C68CC"/>
    <w:rsid w:val="009C6A0F"/>
    <w:rsid w:val="009C6CED"/>
    <w:rsid w:val="009C73E1"/>
    <w:rsid w:val="009C7DF1"/>
    <w:rsid w:val="009D112E"/>
    <w:rsid w:val="009D15EC"/>
    <w:rsid w:val="009D1D47"/>
    <w:rsid w:val="009D2501"/>
    <w:rsid w:val="009D2F52"/>
    <w:rsid w:val="009D405C"/>
    <w:rsid w:val="009D4E0A"/>
    <w:rsid w:val="009D61D9"/>
    <w:rsid w:val="009D69BE"/>
    <w:rsid w:val="009D6C38"/>
    <w:rsid w:val="009D6C45"/>
    <w:rsid w:val="009D6F9A"/>
    <w:rsid w:val="009D7AA7"/>
    <w:rsid w:val="009D7C19"/>
    <w:rsid w:val="009E173C"/>
    <w:rsid w:val="009E2418"/>
    <w:rsid w:val="009E39B6"/>
    <w:rsid w:val="009E39FD"/>
    <w:rsid w:val="009E61A0"/>
    <w:rsid w:val="009F3207"/>
    <w:rsid w:val="009F6467"/>
    <w:rsid w:val="009F65AD"/>
    <w:rsid w:val="009F6B99"/>
    <w:rsid w:val="009F71D4"/>
    <w:rsid w:val="00A0116E"/>
    <w:rsid w:val="00A02215"/>
    <w:rsid w:val="00A0361C"/>
    <w:rsid w:val="00A0611D"/>
    <w:rsid w:val="00A06DF8"/>
    <w:rsid w:val="00A078F5"/>
    <w:rsid w:val="00A1103A"/>
    <w:rsid w:val="00A12700"/>
    <w:rsid w:val="00A12AF1"/>
    <w:rsid w:val="00A131F3"/>
    <w:rsid w:val="00A13F63"/>
    <w:rsid w:val="00A14271"/>
    <w:rsid w:val="00A1541E"/>
    <w:rsid w:val="00A15E0F"/>
    <w:rsid w:val="00A167B1"/>
    <w:rsid w:val="00A177A9"/>
    <w:rsid w:val="00A17C43"/>
    <w:rsid w:val="00A2287C"/>
    <w:rsid w:val="00A238E1"/>
    <w:rsid w:val="00A2398F"/>
    <w:rsid w:val="00A2554A"/>
    <w:rsid w:val="00A25CC0"/>
    <w:rsid w:val="00A27725"/>
    <w:rsid w:val="00A306D9"/>
    <w:rsid w:val="00A31E12"/>
    <w:rsid w:val="00A34686"/>
    <w:rsid w:val="00A34776"/>
    <w:rsid w:val="00A35F3A"/>
    <w:rsid w:val="00A40104"/>
    <w:rsid w:val="00A40C3E"/>
    <w:rsid w:val="00A40E65"/>
    <w:rsid w:val="00A4317F"/>
    <w:rsid w:val="00A445FB"/>
    <w:rsid w:val="00A45792"/>
    <w:rsid w:val="00A45FFB"/>
    <w:rsid w:val="00A46B0C"/>
    <w:rsid w:val="00A477C1"/>
    <w:rsid w:val="00A51679"/>
    <w:rsid w:val="00A52408"/>
    <w:rsid w:val="00A52FDE"/>
    <w:rsid w:val="00A54519"/>
    <w:rsid w:val="00A547E4"/>
    <w:rsid w:val="00A557A7"/>
    <w:rsid w:val="00A5635B"/>
    <w:rsid w:val="00A616EF"/>
    <w:rsid w:val="00A61DDE"/>
    <w:rsid w:val="00A62E41"/>
    <w:rsid w:val="00A66FFF"/>
    <w:rsid w:val="00A718FD"/>
    <w:rsid w:val="00A7223F"/>
    <w:rsid w:val="00A72C00"/>
    <w:rsid w:val="00A73433"/>
    <w:rsid w:val="00A7524C"/>
    <w:rsid w:val="00A75CF6"/>
    <w:rsid w:val="00A769BC"/>
    <w:rsid w:val="00A800E1"/>
    <w:rsid w:val="00A82AC4"/>
    <w:rsid w:val="00A82E88"/>
    <w:rsid w:val="00A83941"/>
    <w:rsid w:val="00A84FAD"/>
    <w:rsid w:val="00A878AA"/>
    <w:rsid w:val="00A879D0"/>
    <w:rsid w:val="00A87CD6"/>
    <w:rsid w:val="00A9038A"/>
    <w:rsid w:val="00A90F45"/>
    <w:rsid w:val="00A92D9F"/>
    <w:rsid w:val="00A937E9"/>
    <w:rsid w:val="00A94EC6"/>
    <w:rsid w:val="00A952F1"/>
    <w:rsid w:val="00A976C0"/>
    <w:rsid w:val="00AA0B39"/>
    <w:rsid w:val="00AA159F"/>
    <w:rsid w:val="00AA1879"/>
    <w:rsid w:val="00AA1F16"/>
    <w:rsid w:val="00AA26C4"/>
    <w:rsid w:val="00AA2F22"/>
    <w:rsid w:val="00AA456F"/>
    <w:rsid w:val="00AA5073"/>
    <w:rsid w:val="00AA5A58"/>
    <w:rsid w:val="00AA6C18"/>
    <w:rsid w:val="00AA7295"/>
    <w:rsid w:val="00AB037B"/>
    <w:rsid w:val="00AB0CB9"/>
    <w:rsid w:val="00AB3846"/>
    <w:rsid w:val="00AB44FD"/>
    <w:rsid w:val="00AB471F"/>
    <w:rsid w:val="00AB4781"/>
    <w:rsid w:val="00AC16C1"/>
    <w:rsid w:val="00AC2188"/>
    <w:rsid w:val="00AC25EF"/>
    <w:rsid w:val="00AC3E61"/>
    <w:rsid w:val="00AC448C"/>
    <w:rsid w:val="00AC59CD"/>
    <w:rsid w:val="00AC7ACD"/>
    <w:rsid w:val="00AD07F8"/>
    <w:rsid w:val="00AD0B5D"/>
    <w:rsid w:val="00AD2A4F"/>
    <w:rsid w:val="00AD3100"/>
    <w:rsid w:val="00AD421D"/>
    <w:rsid w:val="00AD44E5"/>
    <w:rsid w:val="00AD4BBC"/>
    <w:rsid w:val="00AD4E37"/>
    <w:rsid w:val="00AD6364"/>
    <w:rsid w:val="00AD63C6"/>
    <w:rsid w:val="00AD705E"/>
    <w:rsid w:val="00AD7A85"/>
    <w:rsid w:val="00AE0ADD"/>
    <w:rsid w:val="00AE0EBB"/>
    <w:rsid w:val="00AE13CB"/>
    <w:rsid w:val="00AE1CAA"/>
    <w:rsid w:val="00AE2E59"/>
    <w:rsid w:val="00AE2ECA"/>
    <w:rsid w:val="00AE2F32"/>
    <w:rsid w:val="00AE31E2"/>
    <w:rsid w:val="00AF091F"/>
    <w:rsid w:val="00AF095B"/>
    <w:rsid w:val="00AF1080"/>
    <w:rsid w:val="00AF147E"/>
    <w:rsid w:val="00AF1773"/>
    <w:rsid w:val="00AF3877"/>
    <w:rsid w:val="00AF53A4"/>
    <w:rsid w:val="00AF5546"/>
    <w:rsid w:val="00AF59D0"/>
    <w:rsid w:val="00AF67DE"/>
    <w:rsid w:val="00AF6E5B"/>
    <w:rsid w:val="00AF7302"/>
    <w:rsid w:val="00B0045F"/>
    <w:rsid w:val="00B01110"/>
    <w:rsid w:val="00B019D1"/>
    <w:rsid w:val="00B023C1"/>
    <w:rsid w:val="00B0262F"/>
    <w:rsid w:val="00B02D29"/>
    <w:rsid w:val="00B032EA"/>
    <w:rsid w:val="00B03913"/>
    <w:rsid w:val="00B046D5"/>
    <w:rsid w:val="00B06B23"/>
    <w:rsid w:val="00B11B83"/>
    <w:rsid w:val="00B11FD6"/>
    <w:rsid w:val="00B12FC9"/>
    <w:rsid w:val="00B13CEF"/>
    <w:rsid w:val="00B14B71"/>
    <w:rsid w:val="00B1612A"/>
    <w:rsid w:val="00B17E35"/>
    <w:rsid w:val="00B213D4"/>
    <w:rsid w:val="00B2144F"/>
    <w:rsid w:val="00B2158A"/>
    <w:rsid w:val="00B229A6"/>
    <w:rsid w:val="00B22C9E"/>
    <w:rsid w:val="00B22F1E"/>
    <w:rsid w:val="00B26A15"/>
    <w:rsid w:val="00B26A65"/>
    <w:rsid w:val="00B26DAD"/>
    <w:rsid w:val="00B33356"/>
    <w:rsid w:val="00B33D36"/>
    <w:rsid w:val="00B343A1"/>
    <w:rsid w:val="00B4033E"/>
    <w:rsid w:val="00B42D39"/>
    <w:rsid w:val="00B45098"/>
    <w:rsid w:val="00B457D1"/>
    <w:rsid w:val="00B4603C"/>
    <w:rsid w:val="00B466BA"/>
    <w:rsid w:val="00B46CE8"/>
    <w:rsid w:val="00B46FC5"/>
    <w:rsid w:val="00B47078"/>
    <w:rsid w:val="00B473CA"/>
    <w:rsid w:val="00B50BB7"/>
    <w:rsid w:val="00B53473"/>
    <w:rsid w:val="00B5389F"/>
    <w:rsid w:val="00B54AD3"/>
    <w:rsid w:val="00B54D57"/>
    <w:rsid w:val="00B551ED"/>
    <w:rsid w:val="00B56001"/>
    <w:rsid w:val="00B56CCC"/>
    <w:rsid w:val="00B56DAD"/>
    <w:rsid w:val="00B576BC"/>
    <w:rsid w:val="00B60E9D"/>
    <w:rsid w:val="00B6192D"/>
    <w:rsid w:val="00B61FF9"/>
    <w:rsid w:val="00B63C1A"/>
    <w:rsid w:val="00B64613"/>
    <w:rsid w:val="00B66568"/>
    <w:rsid w:val="00B672C3"/>
    <w:rsid w:val="00B674D8"/>
    <w:rsid w:val="00B72A54"/>
    <w:rsid w:val="00B72C24"/>
    <w:rsid w:val="00B72F8B"/>
    <w:rsid w:val="00B73C0F"/>
    <w:rsid w:val="00B73D93"/>
    <w:rsid w:val="00B74592"/>
    <w:rsid w:val="00B770E3"/>
    <w:rsid w:val="00B80F62"/>
    <w:rsid w:val="00B81678"/>
    <w:rsid w:val="00B81C8F"/>
    <w:rsid w:val="00B81EBF"/>
    <w:rsid w:val="00B82860"/>
    <w:rsid w:val="00B82DB3"/>
    <w:rsid w:val="00B84148"/>
    <w:rsid w:val="00B84204"/>
    <w:rsid w:val="00B84DE1"/>
    <w:rsid w:val="00B8509D"/>
    <w:rsid w:val="00B8652D"/>
    <w:rsid w:val="00B8678D"/>
    <w:rsid w:val="00B86B5E"/>
    <w:rsid w:val="00B86DBC"/>
    <w:rsid w:val="00B87651"/>
    <w:rsid w:val="00B92E7C"/>
    <w:rsid w:val="00B950A4"/>
    <w:rsid w:val="00B956D9"/>
    <w:rsid w:val="00B95A89"/>
    <w:rsid w:val="00B9683C"/>
    <w:rsid w:val="00B96BD3"/>
    <w:rsid w:val="00BA00F2"/>
    <w:rsid w:val="00BA172B"/>
    <w:rsid w:val="00BA32EF"/>
    <w:rsid w:val="00BA3888"/>
    <w:rsid w:val="00BA3DBF"/>
    <w:rsid w:val="00BA3F3B"/>
    <w:rsid w:val="00BA5B47"/>
    <w:rsid w:val="00BA763B"/>
    <w:rsid w:val="00BA7953"/>
    <w:rsid w:val="00BB0039"/>
    <w:rsid w:val="00BB2713"/>
    <w:rsid w:val="00BB4719"/>
    <w:rsid w:val="00BB5479"/>
    <w:rsid w:val="00BB58E9"/>
    <w:rsid w:val="00BB613C"/>
    <w:rsid w:val="00BB65C5"/>
    <w:rsid w:val="00BB6A54"/>
    <w:rsid w:val="00BB7A22"/>
    <w:rsid w:val="00BC24E4"/>
    <w:rsid w:val="00BC29A2"/>
    <w:rsid w:val="00BC3CAC"/>
    <w:rsid w:val="00BC3F88"/>
    <w:rsid w:val="00BC3F96"/>
    <w:rsid w:val="00BC5534"/>
    <w:rsid w:val="00BC6719"/>
    <w:rsid w:val="00BC6B18"/>
    <w:rsid w:val="00BC74C8"/>
    <w:rsid w:val="00BC779A"/>
    <w:rsid w:val="00BC796E"/>
    <w:rsid w:val="00BC7A52"/>
    <w:rsid w:val="00BC7D6E"/>
    <w:rsid w:val="00BD0AC3"/>
    <w:rsid w:val="00BD1036"/>
    <w:rsid w:val="00BD3642"/>
    <w:rsid w:val="00BD5694"/>
    <w:rsid w:val="00BD64C2"/>
    <w:rsid w:val="00BE196B"/>
    <w:rsid w:val="00BE210F"/>
    <w:rsid w:val="00BE236E"/>
    <w:rsid w:val="00BE2951"/>
    <w:rsid w:val="00BE2C9D"/>
    <w:rsid w:val="00BE35F3"/>
    <w:rsid w:val="00BE3A22"/>
    <w:rsid w:val="00BE46AC"/>
    <w:rsid w:val="00BE6A16"/>
    <w:rsid w:val="00BF0466"/>
    <w:rsid w:val="00BF08FB"/>
    <w:rsid w:val="00BF19B6"/>
    <w:rsid w:val="00BF2996"/>
    <w:rsid w:val="00BF36E6"/>
    <w:rsid w:val="00BF39A1"/>
    <w:rsid w:val="00BF698A"/>
    <w:rsid w:val="00C0054F"/>
    <w:rsid w:val="00C00C68"/>
    <w:rsid w:val="00C00D0A"/>
    <w:rsid w:val="00C01049"/>
    <w:rsid w:val="00C01956"/>
    <w:rsid w:val="00C02DC8"/>
    <w:rsid w:val="00C03015"/>
    <w:rsid w:val="00C03548"/>
    <w:rsid w:val="00C0388E"/>
    <w:rsid w:val="00C0491E"/>
    <w:rsid w:val="00C04E71"/>
    <w:rsid w:val="00C057A9"/>
    <w:rsid w:val="00C06204"/>
    <w:rsid w:val="00C06F7E"/>
    <w:rsid w:val="00C071A0"/>
    <w:rsid w:val="00C11500"/>
    <w:rsid w:val="00C11BCD"/>
    <w:rsid w:val="00C126FE"/>
    <w:rsid w:val="00C131D9"/>
    <w:rsid w:val="00C13E13"/>
    <w:rsid w:val="00C14330"/>
    <w:rsid w:val="00C151AE"/>
    <w:rsid w:val="00C166F6"/>
    <w:rsid w:val="00C16F08"/>
    <w:rsid w:val="00C17971"/>
    <w:rsid w:val="00C213F4"/>
    <w:rsid w:val="00C219EB"/>
    <w:rsid w:val="00C22EBC"/>
    <w:rsid w:val="00C23453"/>
    <w:rsid w:val="00C2449A"/>
    <w:rsid w:val="00C24872"/>
    <w:rsid w:val="00C24876"/>
    <w:rsid w:val="00C24DA7"/>
    <w:rsid w:val="00C259A2"/>
    <w:rsid w:val="00C27750"/>
    <w:rsid w:val="00C27B7E"/>
    <w:rsid w:val="00C3046E"/>
    <w:rsid w:val="00C330FB"/>
    <w:rsid w:val="00C3318B"/>
    <w:rsid w:val="00C33374"/>
    <w:rsid w:val="00C338B2"/>
    <w:rsid w:val="00C33953"/>
    <w:rsid w:val="00C342F1"/>
    <w:rsid w:val="00C34B53"/>
    <w:rsid w:val="00C3522B"/>
    <w:rsid w:val="00C37993"/>
    <w:rsid w:val="00C37CC4"/>
    <w:rsid w:val="00C41220"/>
    <w:rsid w:val="00C41550"/>
    <w:rsid w:val="00C41E7B"/>
    <w:rsid w:val="00C42489"/>
    <w:rsid w:val="00C424CE"/>
    <w:rsid w:val="00C502A3"/>
    <w:rsid w:val="00C5053A"/>
    <w:rsid w:val="00C51237"/>
    <w:rsid w:val="00C515CF"/>
    <w:rsid w:val="00C52B64"/>
    <w:rsid w:val="00C52DAA"/>
    <w:rsid w:val="00C52E3A"/>
    <w:rsid w:val="00C5422E"/>
    <w:rsid w:val="00C55754"/>
    <w:rsid w:val="00C57582"/>
    <w:rsid w:val="00C6256B"/>
    <w:rsid w:val="00C62752"/>
    <w:rsid w:val="00C640C0"/>
    <w:rsid w:val="00C646C1"/>
    <w:rsid w:val="00C6485E"/>
    <w:rsid w:val="00C71ACF"/>
    <w:rsid w:val="00C71C6E"/>
    <w:rsid w:val="00C72E94"/>
    <w:rsid w:val="00C732E2"/>
    <w:rsid w:val="00C73880"/>
    <w:rsid w:val="00C7516D"/>
    <w:rsid w:val="00C7537D"/>
    <w:rsid w:val="00C766C8"/>
    <w:rsid w:val="00C76AD6"/>
    <w:rsid w:val="00C80E66"/>
    <w:rsid w:val="00C81398"/>
    <w:rsid w:val="00C8146E"/>
    <w:rsid w:val="00C814F8"/>
    <w:rsid w:val="00C8155E"/>
    <w:rsid w:val="00C81D71"/>
    <w:rsid w:val="00C8234A"/>
    <w:rsid w:val="00C82C7C"/>
    <w:rsid w:val="00C82C9C"/>
    <w:rsid w:val="00C84A9A"/>
    <w:rsid w:val="00C84EEE"/>
    <w:rsid w:val="00C86DB4"/>
    <w:rsid w:val="00C86FDF"/>
    <w:rsid w:val="00C8709D"/>
    <w:rsid w:val="00C87BE9"/>
    <w:rsid w:val="00C901EA"/>
    <w:rsid w:val="00C90579"/>
    <w:rsid w:val="00C91704"/>
    <w:rsid w:val="00C92C1B"/>
    <w:rsid w:val="00C92CA0"/>
    <w:rsid w:val="00C92FA1"/>
    <w:rsid w:val="00C94A33"/>
    <w:rsid w:val="00C94C8B"/>
    <w:rsid w:val="00C94D7A"/>
    <w:rsid w:val="00C96ED9"/>
    <w:rsid w:val="00C97D1A"/>
    <w:rsid w:val="00C97DEF"/>
    <w:rsid w:val="00C97FF2"/>
    <w:rsid w:val="00CA02D3"/>
    <w:rsid w:val="00CA1C5F"/>
    <w:rsid w:val="00CA2866"/>
    <w:rsid w:val="00CA30A0"/>
    <w:rsid w:val="00CA4C57"/>
    <w:rsid w:val="00CA6029"/>
    <w:rsid w:val="00CA67CF"/>
    <w:rsid w:val="00CA7B5A"/>
    <w:rsid w:val="00CA7D50"/>
    <w:rsid w:val="00CB0363"/>
    <w:rsid w:val="00CB0492"/>
    <w:rsid w:val="00CB0ED2"/>
    <w:rsid w:val="00CB12AA"/>
    <w:rsid w:val="00CB2D1A"/>
    <w:rsid w:val="00CB3477"/>
    <w:rsid w:val="00CB3A54"/>
    <w:rsid w:val="00CB4006"/>
    <w:rsid w:val="00CB5FA3"/>
    <w:rsid w:val="00CB7781"/>
    <w:rsid w:val="00CB7FEF"/>
    <w:rsid w:val="00CC0933"/>
    <w:rsid w:val="00CC1D4E"/>
    <w:rsid w:val="00CC31BA"/>
    <w:rsid w:val="00CC368C"/>
    <w:rsid w:val="00CC53FC"/>
    <w:rsid w:val="00CC553A"/>
    <w:rsid w:val="00CC6150"/>
    <w:rsid w:val="00CC6D63"/>
    <w:rsid w:val="00CC79F5"/>
    <w:rsid w:val="00CD2007"/>
    <w:rsid w:val="00CD39A1"/>
    <w:rsid w:val="00CD73DC"/>
    <w:rsid w:val="00CD7EC8"/>
    <w:rsid w:val="00CE02CC"/>
    <w:rsid w:val="00CE0C50"/>
    <w:rsid w:val="00CE1593"/>
    <w:rsid w:val="00CE163C"/>
    <w:rsid w:val="00CE272E"/>
    <w:rsid w:val="00CE2802"/>
    <w:rsid w:val="00CE42F0"/>
    <w:rsid w:val="00CE5191"/>
    <w:rsid w:val="00CE7CE1"/>
    <w:rsid w:val="00CF01EB"/>
    <w:rsid w:val="00CF2C24"/>
    <w:rsid w:val="00CF3BFE"/>
    <w:rsid w:val="00CF46AD"/>
    <w:rsid w:val="00CF5F14"/>
    <w:rsid w:val="00CF669C"/>
    <w:rsid w:val="00CF72B0"/>
    <w:rsid w:val="00D00463"/>
    <w:rsid w:val="00D02770"/>
    <w:rsid w:val="00D0345B"/>
    <w:rsid w:val="00D03499"/>
    <w:rsid w:val="00D05A1B"/>
    <w:rsid w:val="00D0601B"/>
    <w:rsid w:val="00D0608A"/>
    <w:rsid w:val="00D0623C"/>
    <w:rsid w:val="00D063CB"/>
    <w:rsid w:val="00D069BB"/>
    <w:rsid w:val="00D06C2F"/>
    <w:rsid w:val="00D0721D"/>
    <w:rsid w:val="00D074DE"/>
    <w:rsid w:val="00D1075E"/>
    <w:rsid w:val="00D11805"/>
    <w:rsid w:val="00D125AC"/>
    <w:rsid w:val="00D130ED"/>
    <w:rsid w:val="00D13A4E"/>
    <w:rsid w:val="00D13DFF"/>
    <w:rsid w:val="00D141A6"/>
    <w:rsid w:val="00D14906"/>
    <w:rsid w:val="00D14ABF"/>
    <w:rsid w:val="00D153ED"/>
    <w:rsid w:val="00D171A6"/>
    <w:rsid w:val="00D20BBF"/>
    <w:rsid w:val="00D20C23"/>
    <w:rsid w:val="00D20D76"/>
    <w:rsid w:val="00D24BE7"/>
    <w:rsid w:val="00D25B92"/>
    <w:rsid w:val="00D278B6"/>
    <w:rsid w:val="00D27C8C"/>
    <w:rsid w:val="00D27E71"/>
    <w:rsid w:val="00D364A9"/>
    <w:rsid w:val="00D36843"/>
    <w:rsid w:val="00D422E9"/>
    <w:rsid w:val="00D42B96"/>
    <w:rsid w:val="00D43E18"/>
    <w:rsid w:val="00D4692E"/>
    <w:rsid w:val="00D46BB9"/>
    <w:rsid w:val="00D52136"/>
    <w:rsid w:val="00D53212"/>
    <w:rsid w:val="00D5480D"/>
    <w:rsid w:val="00D5524B"/>
    <w:rsid w:val="00D556F6"/>
    <w:rsid w:val="00D56424"/>
    <w:rsid w:val="00D56D24"/>
    <w:rsid w:val="00D57F0C"/>
    <w:rsid w:val="00D618A8"/>
    <w:rsid w:val="00D6479E"/>
    <w:rsid w:val="00D64B6E"/>
    <w:rsid w:val="00D64D2C"/>
    <w:rsid w:val="00D70141"/>
    <w:rsid w:val="00D709EA"/>
    <w:rsid w:val="00D70D4C"/>
    <w:rsid w:val="00D70F86"/>
    <w:rsid w:val="00D71F8B"/>
    <w:rsid w:val="00D72797"/>
    <w:rsid w:val="00D74148"/>
    <w:rsid w:val="00D74EF3"/>
    <w:rsid w:val="00D75103"/>
    <w:rsid w:val="00D75BD0"/>
    <w:rsid w:val="00D77B0D"/>
    <w:rsid w:val="00D77F4E"/>
    <w:rsid w:val="00D80D78"/>
    <w:rsid w:val="00D81C3F"/>
    <w:rsid w:val="00D83D2A"/>
    <w:rsid w:val="00D846A2"/>
    <w:rsid w:val="00D85995"/>
    <w:rsid w:val="00D85C1E"/>
    <w:rsid w:val="00D87057"/>
    <w:rsid w:val="00D87170"/>
    <w:rsid w:val="00D8753D"/>
    <w:rsid w:val="00D90D3D"/>
    <w:rsid w:val="00D91651"/>
    <w:rsid w:val="00D918D2"/>
    <w:rsid w:val="00D92116"/>
    <w:rsid w:val="00D93C82"/>
    <w:rsid w:val="00D93F16"/>
    <w:rsid w:val="00D94C79"/>
    <w:rsid w:val="00D94FD0"/>
    <w:rsid w:val="00D9558B"/>
    <w:rsid w:val="00D9568B"/>
    <w:rsid w:val="00D95E6D"/>
    <w:rsid w:val="00D97C42"/>
    <w:rsid w:val="00DA2840"/>
    <w:rsid w:val="00DA2A9C"/>
    <w:rsid w:val="00DA4559"/>
    <w:rsid w:val="00DA59E8"/>
    <w:rsid w:val="00DA5B44"/>
    <w:rsid w:val="00DA72F5"/>
    <w:rsid w:val="00DA766D"/>
    <w:rsid w:val="00DB03A7"/>
    <w:rsid w:val="00DB3BC8"/>
    <w:rsid w:val="00DB41BD"/>
    <w:rsid w:val="00DB4FF5"/>
    <w:rsid w:val="00DB5363"/>
    <w:rsid w:val="00DB658B"/>
    <w:rsid w:val="00DB6EB8"/>
    <w:rsid w:val="00DB789C"/>
    <w:rsid w:val="00DB78E2"/>
    <w:rsid w:val="00DC0A5A"/>
    <w:rsid w:val="00DC0CF1"/>
    <w:rsid w:val="00DC1B49"/>
    <w:rsid w:val="00DC3BE4"/>
    <w:rsid w:val="00DC3C46"/>
    <w:rsid w:val="00DC3C65"/>
    <w:rsid w:val="00DC500D"/>
    <w:rsid w:val="00DC5B9F"/>
    <w:rsid w:val="00DC6909"/>
    <w:rsid w:val="00DC6F79"/>
    <w:rsid w:val="00DD073D"/>
    <w:rsid w:val="00DD0B4E"/>
    <w:rsid w:val="00DD0C77"/>
    <w:rsid w:val="00DD140B"/>
    <w:rsid w:val="00DD28B8"/>
    <w:rsid w:val="00DD32C7"/>
    <w:rsid w:val="00DD4140"/>
    <w:rsid w:val="00DD42E3"/>
    <w:rsid w:val="00DD4A68"/>
    <w:rsid w:val="00DD4D54"/>
    <w:rsid w:val="00DD5983"/>
    <w:rsid w:val="00DD6CD0"/>
    <w:rsid w:val="00DE161D"/>
    <w:rsid w:val="00DE2CE5"/>
    <w:rsid w:val="00DE2EC5"/>
    <w:rsid w:val="00DE33F6"/>
    <w:rsid w:val="00DE3B21"/>
    <w:rsid w:val="00DE50AA"/>
    <w:rsid w:val="00DE6092"/>
    <w:rsid w:val="00DE6367"/>
    <w:rsid w:val="00DE6DDE"/>
    <w:rsid w:val="00DE7658"/>
    <w:rsid w:val="00DF0FFA"/>
    <w:rsid w:val="00DF22DF"/>
    <w:rsid w:val="00DF3E17"/>
    <w:rsid w:val="00DF561F"/>
    <w:rsid w:val="00DF75D2"/>
    <w:rsid w:val="00DF7978"/>
    <w:rsid w:val="00DF7BC1"/>
    <w:rsid w:val="00E0020D"/>
    <w:rsid w:val="00E01D96"/>
    <w:rsid w:val="00E0231A"/>
    <w:rsid w:val="00E027D9"/>
    <w:rsid w:val="00E034F5"/>
    <w:rsid w:val="00E04740"/>
    <w:rsid w:val="00E04EA6"/>
    <w:rsid w:val="00E0537E"/>
    <w:rsid w:val="00E06973"/>
    <w:rsid w:val="00E069FF"/>
    <w:rsid w:val="00E06EE0"/>
    <w:rsid w:val="00E10A6E"/>
    <w:rsid w:val="00E10AF9"/>
    <w:rsid w:val="00E11CD0"/>
    <w:rsid w:val="00E12BFF"/>
    <w:rsid w:val="00E13379"/>
    <w:rsid w:val="00E13426"/>
    <w:rsid w:val="00E13D14"/>
    <w:rsid w:val="00E14C3A"/>
    <w:rsid w:val="00E14F70"/>
    <w:rsid w:val="00E150E4"/>
    <w:rsid w:val="00E15C14"/>
    <w:rsid w:val="00E176A5"/>
    <w:rsid w:val="00E179CF"/>
    <w:rsid w:val="00E17B49"/>
    <w:rsid w:val="00E2054C"/>
    <w:rsid w:val="00E21712"/>
    <w:rsid w:val="00E2183E"/>
    <w:rsid w:val="00E22012"/>
    <w:rsid w:val="00E2259B"/>
    <w:rsid w:val="00E236D5"/>
    <w:rsid w:val="00E240B3"/>
    <w:rsid w:val="00E263DE"/>
    <w:rsid w:val="00E27E13"/>
    <w:rsid w:val="00E30176"/>
    <w:rsid w:val="00E30564"/>
    <w:rsid w:val="00E316FC"/>
    <w:rsid w:val="00E32BDE"/>
    <w:rsid w:val="00E330DA"/>
    <w:rsid w:val="00E33A48"/>
    <w:rsid w:val="00E33BE8"/>
    <w:rsid w:val="00E33E04"/>
    <w:rsid w:val="00E34002"/>
    <w:rsid w:val="00E34106"/>
    <w:rsid w:val="00E35277"/>
    <w:rsid w:val="00E356C7"/>
    <w:rsid w:val="00E3589A"/>
    <w:rsid w:val="00E35C25"/>
    <w:rsid w:val="00E36036"/>
    <w:rsid w:val="00E36316"/>
    <w:rsid w:val="00E4099D"/>
    <w:rsid w:val="00E409F0"/>
    <w:rsid w:val="00E40FCC"/>
    <w:rsid w:val="00E427DD"/>
    <w:rsid w:val="00E43389"/>
    <w:rsid w:val="00E43AFD"/>
    <w:rsid w:val="00E45589"/>
    <w:rsid w:val="00E459BD"/>
    <w:rsid w:val="00E47013"/>
    <w:rsid w:val="00E5051C"/>
    <w:rsid w:val="00E51EEF"/>
    <w:rsid w:val="00E5284F"/>
    <w:rsid w:val="00E57B0C"/>
    <w:rsid w:val="00E6008F"/>
    <w:rsid w:val="00E6094E"/>
    <w:rsid w:val="00E61093"/>
    <w:rsid w:val="00E619CE"/>
    <w:rsid w:val="00E61E28"/>
    <w:rsid w:val="00E629CA"/>
    <w:rsid w:val="00E631D9"/>
    <w:rsid w:val="00E64517"/>
    <w:rsid w:val="00E64A40"/>
    <w:rsid w:val="00E64F42"/>
    <w:rsid w:val="00E650AD"/>
    <w:rsid w:val="00E663EA"/>
    <w:rsid w:val="00E7024A"/>
    <w:rsid w:val="00E72F1A"/>
    <w:rsid w:val="00E7339D"/>
    <w:rsid w:val="00E73640"/>
    <w:rsid w:val="00E73B18"/>
    <w:rsid w:val="00E73C07"/>
    <w:rsid w:val="00E7486E"/>
    <w:rsid w:val="00E751DE"/>
    <w:rsid w:val="00E761C6"/>
    <w:rsid w:val="00E7682F"/>
    <w:rsid w:val="00E772E1"/>
    <w:rsid w:val="00E80432"/>
    <w:rsid w:val="00E80A8E"/>
    <w:rsid w:val="00E80C9B"/>
    <w:rsid w:val="00E8138A"/>
    <w:rsid w:val="00E81C18"/>
    <w:rsid w:val="00E8318D"/>
    <w:rsid w:val="00E844C8"/>
    <w:rsid w:val="00E856DB"/>
    <w:rsid w:val="00E8578A"/>
    <w:rsid w:val="00E86B05"/>
    <w:rsid w:val="00E8757C"/>
    <w:rsid w:val="00E87A69"/>
    <w:rsid w:val="00E94F6E"/>
    <w:rsid w:val="00E97C5D"/>
    <w:rsid w:val="00E97FC9"/>
    <w:rsid w:val="00EA0387"/>
    <w:rsid w:val="00EA0919"/>
    <w:rsid w:val="00EA1021"/>
    <w:rsid w:val="00EA1CDA"/>
    <w:rsid w:val="00EA28C6"/>
    <w:rsid w:val="00EA2F2A"/>
    <w:rsid w:val="00EA4669"/>
    <w:rsid w:val="00EA6165"/>
    <w:rsid w:val="00EA6356"/>
    <w:rsid w:val="00EA6A22"/>
    <w:rsid w:val="00EA7425"/>
    <w:rsid w:val="00EA74F3"/>
    <w:rsid w:val="00EA7724"/>
    <w:rsid w:val="00EB0AAE"/>
    <w:rsid w:val="00EB0D1B"/>
    <w:rsid w:val="00EB14E9"/>
    <w:rsid w:val="00EB1679"/>
    <w:rsid w:val="00EB23E7"/>
    <w:rsid w:val="00EB263A"/>
    <w:rsid w:val="00EB283D"/>
    <w:rsid w:val="00EB32AF"/>
    <w:rsid w:val="00EB3CA8"/>
    <w:rsid w:val="00EB3F40"/>
    <w:rsid w:val="00EB4608"/>
    <w:rsid w:val="00EB64A7"/>
    <w:rsid w:val="00EC1778"/>
    <w:rsid w:val="00EC29D0"/>
    <w:rsid w:val="00EC36B2"/>
    <w:rsid w:val="00EC4FB6"/>
    <w:rsid w:val="00ED08F9"/>
    <w:rsid w:val="00ED1484"/>
    <w:rsid w:val="00ED1667"/>
    <w:rsid w:val="00ED1EDD"/>
    <w:rsid w:val="00ED21CA"/>
    <w:rsid w:val="00ED3867"/>
    <w:rsid w:val="00ED457F"/>
    <w:rsid w:val="00ED5FB1"/>
    <w:rsid w:val="00ED6403"/>
    <w:rsid w:val="00EE0054"/>
    <w:rsid w:val="00EE0615"/>
    <w:rsid w:val="00EE13C4"/>
    <w:rsid w:val="00EE1805"/>
    <w:rsid w:val="00EE1977"/>
    <w:rsid w:val="00EE2E65"/>
    <w:rsid w:val="00EE43B8"/>
    <w:rsid w:val="00EE5145"/>
    <w:rsid w:val="00EE61A3"/>
    <w:rsid w:val="00EE69B4"/>
    <w:rsid w:val="00EE75C8"/>
    <w:rsid w:val="00EE7F4A"/>
    <w:rsid w:val="00EF0AE0"/>
    <w:rsid w:val="00EF0E56"/>
    <w:rsid w:val="00EF17F9"/>
    <w:rsid w:val="00EF1B0B"/>
    <w:rsid w:val="00EF220A"/>
    <w:rsid w:val="00EF2615"/>
    <w:rsid w:val="00EF2BB0"/>
    <w:rsid w:val="00EF3574"/>
    <w:rsid w:val="00EF3C6B"/>
    <w:rsid w:val="00EF4156"/>
    <w:rsid w:val="00EF4488"/>
    <w:rsid w:val="00EF45EA"/>
    <w:rsid w:val="00EF6408"/>
    <w:rsid w:val="00EF745F"/>
    <w:rsid w:val="00EF74B7"/>
    <w:rsid w:val="00EF7818"/>
    <w:rsid w:val="00F006BD"/>
    <w:rsid w:val="00F02A8E"/>
    <w:rsid w:val="00F036D2"/>
    <w:rsid w:val="00F03A6B"/>
    <w:rsid w:val="00F04142"/>
    <w:rsid w:val="00F05560"/>
    <w:rsid w:val="00F07036"/>
    <w:rsid w:val="00F11949"/>
    <w:rsid w:val="00F11B82"/>
    <w:rsid w:val="00F12398"/>
    <w:rsid w:val="00F12AFB"/>
    <w:rsid w:val="00F12FD3"/>
    <w:rsid w:val="00F133BD"/>
    <w:rsid w:val="00F1354E"/>
    <w:rsid w:val="00F145B0"/>
    <w:rsid w:val="00F14F97"/>
    <w:rsid w:val="00F169C9"/>
    <w:rsid w:val="00F16FD8"/>
    <w:rsid w:val="00F17009"/>
    <w:rsid w:val="00F17250"/>
    <w:rsid w:val="00F20D42"/>
    <w:rsid w:val="00F20D4C"/>
    <w:rsid w:val="00F20DC9"/>
    <w:rsid w:val="00F21C7D"/>
    <w:rsid w:val="00F22669"/>
    <w:rsid w:val="00F244C0"/>
    <w:rsid w:val="00F25B88"/>
    <w:rsid w:val="00F26713"/>
    <w:rsid w:val="00F27CC0"/>
    <w:rsid w:val="00F346B3"/>
    <w:rsid w:val="00F34C83"/>
    <w:rsid w:val="00F34DCD"/>
    <w:rsid w:val="00F358F2"/>
    <w:rsid w:val="00F36E2D"/>
    <w:rsid w:val="00F36E6C"/>
    <w:rsid w:val="00F41371"/>
    <w:rsid w:val="00F41E99"/>
    <w:rsid w:val="00F425A2"/>
    <w:rsid w:val="00F43304"/>
    <w:rsid w:val="00F441AC"/>
    <w:rsid w:val="00F44200"/>
    <w:rsid w:val="00F460AF"/>
    <w:rsid w:val="00F4626F"/>
    <w:rsid w:val="00F51504"/>
    <w:rsid w:val="00F51AC2"/>
    <w:rsid w:val="00F5242C"/>
    <w:rsid w:val="00F56252"/>
    <w:rsid w:val="00F56264"/>
    <w:rsid w:val="00F563E7"/>
    <w:rsid w:val="00F57F65"/>
    <w:rsid w:val="00F57F76"/>
    <w:rsid w:val="00F60331"/>
    <w:rsid w:val="00F6597C"/>
    <w:rsid w:val="00F6721E"/>
    <w:rsid w:val="00F6771B"/>
    <w:rsid w:val="00F67747"/>
    <w:rsid w:val="00F700D3"/>
    <w:rsid w:val="00F70D52"/>
    <w:rsid w:val="00F71993"/>
    <w:rsid w:val="00F72578"/>
    <w:rsid w:val="00F7288F"/>
    <w:rsid w:val="00F728C5"/>
    <w:rsid w:val="00F74BFA"/>
    <w:rsid w:val="00F7629C"/>
    <w:rsid w:val="00F80BEE"/>
    <w:rsid w:val="00F81583"/>
    <w:rsid w:val="00F81B6B"/>
    <w:rsid w:val="00F81DCA"/>
    <w:rsid w:val="00F84234"/>
    <w:rsid w:val="00F858F9"/>
    <w:rsid w:val="00F87F31"/>
    <w:rsid w:val="00F90F8C"/>
    <w:rsid w:val="00F90FEC"/>
    <w:rsid w:val="00F92CB7"/>
    <w:rsid w:val="00F931B0"/>
    <w:rsid w:val="00F952BF"/>
    <w:rsid w:val="00F95E65"/>
    <w:rsid w:val="00F95F79"/>
    <w:rsid w:val="00F965DB"/>
    <w:rsid w:val="00F96775"/>
    <w:rsid w:val="00F97880"/>
    <w:rsid w:val="00FA0322"/>
    <w:rsid w:val="00FA0DD1"/>
    <w:rsid w:val="00FA11AB"/>
    <w:rsid w:val="00FA2606"/>
    <w:rsid w:val="00FA3734"/>
    <w:rsid w:val="00FA43FB"/>
    <w:rsid w:val="00FA4587"/>
    <w:rsid w:val="00FA7E2D"/>
    <w:rsid w:val="00FB1CC2"/>
    <w:rsid w:val="00FB29CC"/>
    <w:rsid w:val="00FB3880"/>
    <w:rsid w:val="00FB3ECB"/>
    <w:rsid w:val="00FB657A"/>
    <w:rsid w:val="00FB6616"/>
    <w:rsid w:val="00FB7221"/>
    <w:rsid w:val="00FB7C93"/>
    <w:rsid w:val="00FC0980"/>
    <w:rsid w:val="00FC1418"/>
    <w:rsid w:val="00FC20DA"/>
    <w:rsid w:val="00FC26CE"/>
    <w:rsid w:val="00FC2823"/>
    <w:rsid w:val="00FC4528"/>
    <w:rsid w:val="00FC4D95"/>
    <w:rsid w:val="00FC5097"/>
    <w:rsid w:val="00FC5234"/>
    <w:rsid w:val="00FC5BD7"/>
    <w:rsid w:val="00FC6516"/>
    <w:rsid w:val="00FC68B3"/>
    <w:rsid w:val="00FC7C74"/>
    <w:rsid w:val="00FD4611"/>
    <w:rsid w:val="00FD48C0"/>
    <w:rsid w:val="00FD4C8F"/>
    <w:rsid w:val="00FD5065"/>
    <w:rsid w:val="00FD5B65"/>
    <w:rsid w:val="00FD5BDA"/>
    <w:rsid w:val="00FD6660"/>
    <w:rsid w:val="00FD7911"/>
    <w:rsid w:val="00FE0977"/>
    <w:rsid w:val="00FE0FD3"/>
    <w:rsid w:val="00FE2B02"/>
    <w:rsid w:val="00FE33DD"/>
    <w:rsid w:val="00FE4093"/>
    <w:rsid w:val="00FE483C"/>
    <w:rsid w:val="00FE49BB"/>
    <w:rsid w:val="00FE6996"/>
    <w:rsid w:val="00FE71A9"/>
    <w:rsid w:val="00FF04BC"/>
    <w:rsid w:val="00FF05FE"/>
    <w:rsid w:val="00FF0F85"/>
    <w:rsid w:val="00FF3CCE"/>
    <w:rsid w:val="00FF47E7"/>
    <w:rsid w:val="00FF4BE5"/>
    <w:rsid w:val="00FF4F86"/>
    <w:rsid w:val="00FF5BE5"/>
    <w:rsid w:val="00FF7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F790440"/>
  <w15:chartTrackingRefBased/>
  <w15:docId w15:val="{BD4AEDDB-0C17-4BE9-A89D-EF6C243E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6FBD"/>
  </w:style>
  <w:style w:type="paragraph" w:styleId="Antrat1">
    <w:name w:val="heading 1"/>
    <w:basedOn w:val="prastasis"/>
    <w:next w:val="prastasis"/>
    <w:link w:val="Antrat1Diagrama"/>
    <w:uiPriority w:val="9"/>
    <w:qFormat/>
    <w:rsid w:val="00227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CA02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93C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A6356"/>
    <w:pPr>
      <w:ind w:left="720"/>
      <w:contextualSpacing/>
    </w:pPr>
  </w:style>
  <w:style w:type="paragraph" w:styleId="Puslapioinaostekstas">
    <w:name w:val="footnote text"/>
    <w:basedOn w:val="prastasis"/>
    <w:link w:val="PuslapioinaostekstasDiagrama"/>
    <w:unhideWhenUsed/>
    <w:rsid w:val="00EA635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EA6356"/>
    <w:rPr>
      <w:sz w:val="20"/>
      <w:szCs w:val="20"/>
    </w:rPr>
  </w:style>
  <w:style w:type="character" w:styleId="Puslapioinaosnuoroda">
    <w:name w:val="footnote reference"/>
    <w:aliases w:val="BVI fnr,fr,ftref,Footnote symbol,16 Point,Superscript 6 Point,Voetnootverwijzing,Times 10 Point,Exposant 3 Point,Footnote Reference Superscript,Footnote number,o,Footnotemark,FR,Footnotemark1,Footnotemark2, Exposant 3 Point"/>
    <w:basedOn w:val="Numatytasispastraiposriftas"/>
    <w:unhideWhenUsed/>
    <w:rsid w:val="00EA6356"/>
    <w:rPr>
      <w:vertAlign w:val="superscript"/>
    </w:rPr>
  </w:style>
  <w:style w:type="character" w:styleId="Hipersaitas">
    <w:name w:val="Hyperlink"/>
    <w:basedOn w:val="Numatytasispastraiposriftas"/>
    <w:uiPriority w:val="99"/>
    <w:rsid w:val="00EA6356"/>
    <w:rPr>
      <w:rFonts w:cs="Times New Roman"/>
      <w:color w:val="0563C1"/>
      <w:u w:val="single"/>
    </w:rPr>
  </w:style>
  <w:style w:type="character" w:customStyle="1" w:styleId="FootnoteCharacters">
    <w:name w:val="Footnote Characters"/>
    <w:basedOn w:val="Numatytasispastraiposriftas"/>
    <w:unhideWhenUsed/>
    <w:qFormat/>
    <w:rsid w:val="00240D0C"/>
    <w:rPr>
      <w:vertAlign w:val="superscript"/>
    </w:rPr>
  </w:style>
  <w:style w:type="character" w:customStyle="1" w:styleId="FootnoteAnchor">
    <w:name w:val="Footnote Anchor"/>
    <w:rsid w:val="00240D0C"/>
    <w:rPr>
      <w:vertAlign w:val="superscript"/>
    </w:rPr>
  </w:style>
  <w:style w:type="character" w:customStyle="1" w:styleId="PuslapioinaostekstasDiagrama1">
    <w:name w:val="Puslapio išnašos tekstas Diagrama1"/>
    <w:basedOn w:val="Numatytasispastraiposriftas"/>
    <w:qFormat/>
    <w:rsid w:val="00240D0C"/>
    <w:rPr>
      <w:rFonts w:ascii="Times New Roman" w:eastAsia="Times New Roman" w:hAnsi="Times New Roman" w:cs="Times New Roman"/>
      <w:kern w:val="0"/>
      <w:sz w:val="20"/>
      <w:szCs w:val="20"/>
      <w14:ligatures w14:val="none"/>
    </w:rPr>
  </w:style>
  <w:style w:type="table" w:styleId="Lentelstinklelis">
    <w:name w:val="Table Grid"/>
    <w:basedOn w:val="prastojilentel"/>
    <w:uiPriority w:val="39"/>
    <w:rsid w:val="00AD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2C39E6"/>
    <w:rPr>
      <w:color w:val="954F72" w:themeColor="followedHyperlink"/>
      <w:u w:val="single"/>
    </w:rPr>
  </w:style>
  <w:style w:type="table" w:styleId="4paprastojilentel">
    <w:name w:val="Plain Table 4"/>
    <w:basedOn w:val="prastojilentel"/>
    <w:uiPriority w:val="44"/>
    <w:rsid w:val="00BF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taisymai">
    <w:name w:val="Revision"/>
    <w:hidden/>
    <w:uiPriority w:val="99"/>
    <w:semiHidden/>
    <w:rsid w:val="00ED6403"/>
    <w:pPr>
      <w:spacing w:after="0" w:line="240" w:lineRule="auto"/>
    </w:pPr>
  </w:style>
  <w:style w:type="character" w:styleId="Komentaronuoroda">
    <w:name w:val="annotation reference"/>
    <w:basedOn w:val="Numatytasispastraiposriftas"/>
    <w:uiPriority w:val="99"/>
    <w:semiHidden/>
    <w:unhideWhenUsed/>
    <w:rsid w:val="00ED6403"/>
    <w:rPr>
      <w:sz w:val="16"/>
      <w:szCs w:val="16"/>
    </w:rPr>
  </w:style>
  <w:style w:type="paragraph" w:styleId="Komentarotekstas">
    <w:name w:val="annotation text"/>
    <w:basedOn w:val="prastasis"/>
    <w:link w:val="KomentarotekstasDiagrama"/>
    <w:uiPriority w:val="99"/>
    <w:unhideWhenUsed/>
    <w:rsid w:val="00ED64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403"/>
    <w:rPr>
      <w:sz w:val="20"/>
      <w:szCs w:val="20"/>
    </w:rPr>
  </w:style>
  <w:style w:type="paragraph" w:styleId="Komentarotema">
    <w:name w:val="annotation subject"/>
    <w:basedOn w:val="Komentarotekstas"/>
    <w:next w:val="Komentarotekstas"/>
    <w:link w:val="KomentarotemaDiagrama"/>
    <w:uiPriority w:val="99"/>
    <w:semiHidden/>
    <w:unhideWhenUsed/>
    <w:rsid w:val="00ED6403"/>
    <w:rPr>
      <w:b/>
      <w:bCs/>
    </w:rPr>
  </w:style>
  <w:style w:type="character" w:customStyle="1" w:styleId="KomentarotemaDiagrama">
    <w:name w:val="Komentaro tema Diagrama"/>
    <w:basedOn w:val="KomentarotekstasDiagrama"/>
    <w:link w:val="Komentarotema"/>
    <w:uiPriority w:val="99"/>
    <w:semiHidden/>
    <w:rsid w:val="00ED6403"/>
    <w:rPr>
      <w:b/>
      <w:bCs/>
      <w:sz w:val="20"/>
      <w:szCs w:val="20"/>
    </w:rPr>
  </w:style>
  <w:style w:type="paragraph" w:styleId="Debesliotekstas">
    <w:name w:val="Balloon Text"/>
    <w:basedOn w:val="prastasis"/>
    <w:link w:val="DebesliotekstasDiagrama"/>
    <w:uiPriority w:val="99"/>
    <w:semiHidden/>
    <w:unhideWhenUsed/>
    <w:rsid w:val="000457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57D0"/>
    <w:rPr>
      <w:rFonts w:ascii="Segoe UI" w:hAnsi="Segoe UI" w:cs="Segoe UI"/>
      <w:sz w:val="18"/>
      <w:szCs w:val="18"/>
    </w:rPr>
  </w:style>
  <w:style w:type="paragraph" w:styleId="Antrats">
    <w:name w:val="header"/>
    <w:basedOn w:val="prastasis"/>
    <w:link w:val="AntratsDiagrama"/>
    <w:uiPriority w:val="99"/>
    <w:unhideWhenUsed/>
    <w:rsid w:val="005876F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76F7"/>
  </w:style>
  <w:style w:type="paragraph" w:styleId="Porat">
    <w:name w:val="footer"/>
    <w:basedOn w:val="prastasis"/>
    <w:link w:val="PoratDiagrama"/>
    <w:uiPriority w:val="99"/>
    <w:unhideWhenUsed/>
    <w:rsid w:val="005876F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76F7"/>
  </w:style>
  <w:style w:type="character" w:customStyle="1" w:styleId="Antrat1Diagrama">
    <w:name w:val="Antraštė 1 Diagrama"/>
    <w:basedOn w:val="Numatytasispastraiposriftas"/>
    <w:link w:val="Antrat1"/>
    <w:uiPriority w:val="9"/>
    <w:rsid w:val="00227800"/>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CA02D3"/>
    <w:rPr>
      <w:rFonts w:asciiTheme="majorHAnsi" w:eastAsiaTheme="majorEastAsia" w:hAnsiTheme="majorHAnsi" w:cstheme="majorBidi"/>
      <w:color w:val="2E74B5" w:themeColor="accent1" w:themeShade="BF"/>
      <w:sz w:val="26"/>
      <w:szCs w:val="26"/>
    </w:rPr>
  </w:style>
  <w:style w:type="paragraph" w:styleId="Turinioantrat">
    <w:name w:val="TOC Heading"/>
    <w:basedOn w:val="Antrat1"/>
    <w:next w:val="prastasis"/>
    <w:uiPriority w:val="39"/>
    <w:unhideWhenUsed/>
    <w:qFormat/>
    <w:rsid w:val="00577C81"/>
    <w:pPr>
      <w:outlineLvl w:val="9"/>
    </w:pPr>
    <w:rPr>
      <w:lang w:eastAsia="lt-LT"/>
    </w:rPr>
  </w:style>
  <w:style w:type="paragraph" w:styleId="Turinys1">
    <w:name w:val="toc 1"/>
    <w:basedOn w:val="prastasis"/>
    <w:next w:val="prastasis"/>
    <w:autoRedefine/>
    <w:uiPriority w:val="39"/>
    <w:unhideWhenUsed/>
    <w:rsid w:val="00955497"/>
    <w:pPr>
      <w:tabs>
        <w:tab w:val="right" w:leader="dot" w:pos="9628"/>
      </w:tabs>
      <w:spacing w:after="100"/>
    </w:pPr>
  </w:style>
  <w:style w:type="paragraph" w:styleId="Turinys2">
    <w:name w:val="toc 2"/>
    <w:basedOn w:val="prastasis"/>
    <w:next w:val="prastasis"/>
    <w:autoRedefine/>
    <w:uiPriority w:val="39"/>
    <w:unhideWhenUsed/>
    <w:rsid w:val="00955497"/>
    <w:pPr>
      <w:tabs>
        <w:tab w:val="right" w:leader="dot" w:pos="9628"/>
      </w:tabs>
      <w:spacing w:after="100"/>
      <w:ind w:left="220"/>
    </w:pPr>
  </w:style>
  <w:style w:type="paragraph" w:styleId="Turinys3">
    <w:name w:val="toc 3"/>
    <w:basedOn w:val="prastasis"/>
    <w:next w:val="prastasis"/>
    <w:autoRedefine/>
    <w:uiPriority w:val="39"/>
    <w:unhideWhenUsed/>
    <w:rsid w:val="00955497"/>
    <w:pPr>
      <w:tabs>
        <w:tab w:val="right" w:leader="dot" w:pos="9628"/>
      </w:tabs>
      <w:spacing w:after="100"/>
      <w:ind w:left="440"/>
    </w:pPr>
  </w:style>
  <w:style w:type="paragraph" w:styleId="Betarp">
    <w:name w:val="No Spacing"/>
    <w:uiPriority w:val="1"/>
    <w:qFormat/>
    <w:rsid w:val="00AE1CAA"/>
    <w:pPr>
      <w:spacing w:after="0" w:line="240" w:lineRule="auto"/>
    </w:pPr>
  </w:style>
  <w:style w:type="character" w:styleId="Grietas">
    <w:name w:val="Strong"/>
    <w:basedOn w:val="Numatytasispastraiposriftas"/>
    <w:uiPriority w:val="22"/>
    <w:qFormat/>
    <w:rsid w:val="00E0537E"/>
    <w:rPr>
      <w:b/>
      <w:bCs/>
    </w:rPr>
  </w:style>
  <w:style w:type="character" w:customStyle="1" w:styleId="Antrat3Diagrama">
    <w:name w:val="Antraštė 3 Diagrama"/>
    <w:basedOn w:val="Numatytasispastraiposriftas"/>
    <w:link w:val="Antrat3"/>
    <w:uiPriority w:val="9"/>
    <w:semiHidden/>
    <w:rsid w:val="00393C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644">
      <w:bodyDiv w:val="1"/>
      <w:marLeft w:val="0"/>
      <w:marRight w:val="0"/>
      <w:marTop w:val="0"/>
      <w:marBottom w:val="0"/>
      <w:divBdr>
        <w:top w:val="none" w:sz="0" w:space="0" w:color="auto"/>
        <w:left w:val="none" w:sz="0" w:space="0" w:color="auto"/>
        <w:bottom w:val="none" w:sz="0" w:space="0" w:color="auto"/>
        <w:right w:val="none" w:sz="0" w:space="0" w:color="auto"/>
      </w:divBdr>
    </w:div>
    <w:div w:id="107286861">
      <w:bodyDiv w:val="1"/>
      <w:marLeft w:val="0"/>
      <w:marRight w:val="0"/>
      <w:marTop w:val="0"/>
      <w:marBottom w:val="0"/>
      <w:divBdr>
        <w:top w:val="none" w:sz="0" w:space="0" w:color="auto"/>
        <w:left w:val="none" w:sz="0" w:space="0" w:color="auto"/>
        <w:bottom w:val="none" w:sz="0" w:space="0" w:color="auto"/>
        <w:right w:val="none" w:sz="0" w:space="0" w:color="auto"/>
      </w:divBdr>
      <w:divsChild>
        <w:div w:id="1867325830">
          <w:marLeft w:val="0"/>
          <w:marRight w:val="0"/>
          <w:marTop w:val="0"/>
          <w:marBottom w:val="0"/>
          <w:divBdr>
            <w:top w:val="none" w:sz="0" w:space="0" w:color="auto"/>
            <w:left w:val="none" w:sz="0" w:space="0" w:color="auto"/>
            <w:bottom w:val="none" w:sz="0" w:space="0" w:color="auto"/>
            <w:right w:val="none" w:sz="0" w:space="0" w:color="auto"/>
          </w:divBdr>
        </w:div>
        <w:div w:id="470756712">
          <w:marLeft w:val="0"/>
          <w:marRight w:val="0"/>
          <w:marTop w:val="0"/>
          <w:marBottom w:val="0"/>
          <w:divBdr>
            <w:top w:val="none" w:sz="0" w:space="0" w:color="auto"/>
            <w:left w:val="none" w:sz="0" w:space="0" w:color="auto"/>
            <w:bottom w:val="none" w:sz="0" w:space="0" w:color="auto"/>
            <w:right w:val="none" w:sz="0" w:space="0" w:color="auto"/>
          </w:divBdr>
        </w:div>
      </w:divsChild>
    </w:div>
    <w:div w:id="173233021">
      <w:bodyDiv w:val="1"/>
      <w:marLeft w:val="0"/>
      <w:marRight w:val="0"/>
      <w:marTop w:val="0"/>
      <w:marBottom w:val="0"/>
      <w:divBdr>
        <w:top w:val="none" w:sz="0" w:space="0" w:color="auto"/>
        <w:left w:val="none" w:sz="0" w:space="0" w:color="auto"/>
        <w:bottom w:val="none" w:sz="0" w:space="0" w:color="auto"/>
        <w:right w:val="none" w:sz="0" w:space="0" w:color="auto"/>
      </w:divBdr>
      <w:divsChild>
        <w:div w:id="2001300329">
          <w:marLeft w:val="0"/>
          <w:marRight w:val="0"/>
          <w:marTop w:val="0"/>
          <w:marBottom w:val="0"/>
          <w:divBdr>
            <w:top w:val="none" w:sz="0" w:space="0" w:color="auto"/>
            <w:left w:val="none" w:sz="0" w:space="0" w:color="auto"/>
            <w:bottom w:val="none" w:sz="0" w:space="0" w:color="auto"/>
            <w:right w:val="none" w:sz="0" w:space="0" w:color="auto"/>
          </w:divBdr>
        </w:div>
        <w:div w:id="907619611">
          <w:marLeft w:val="0"/>
          <w:marRight w:val="0"/>
          <w:marTop w:val="0"/>
          <w:marBottom w:val="0"/>
          <w:divBdr>
            <w:top w:val="none" w:sz="0" w:space="0" w:color="auto"/>
            <w:left w:val="none" w:sz="0" w:space="0" w:color="auto"/>
            <w:bottom w:val="none" w:sz="0" w:space="0" w:color="auto"/>
            <w:right w:val="none" w:sz="0" w:space="0" w:color="auto"/>
          </w:divBdr>
        </w:div>
        <w:div w:id="2067681759">
          <w:marLeft w:val="0"/>
          <w:marRight w:val="0"/>
          <w:marTop w:val="0"/>
          <w:marBottom w:val="0"/>
          <w:divBdr>
            <w:top w:val="none" w:sz="0" w:space="0" w:color="auto"/>
            <w:left w:val="none" w:sz="0" w:space="0" w:color="auto"/>
            <w:bottom w:val="none" w:sz="0" w:space="0" w:color="auto"/>
            <w:right w:val="none" w:sz="0" w:space="0" w:color="auto"/>
          </w:divBdr>
        </w:div>
      </w:divsChild>
    </w:div>
    <w:div w:id="339433013">
      <w:bodyDiv w:val="1"/>
      <w:marLeft w:val="0"/>
      <w:marRight w:val="0"/>
      <w:marTop w:val="0"/>
      <w:marBottom w:val="0"/>
      <w:divBdr>
        <w:top w:val="none" w:sz="0" w:space="0" w:color="auto"/>
        <w:left w:val="none" w:sz="0" w:space="0" w:color="auto"/>
        <w:bottom w:val="none" w:sz="0" w:space="0" w:color="auto"/>
        <w:right w:val="none" w:sz="0" w:space="0" w:color="auto"/>
      </w:divBdr>
    </w:div>
    <w:div w:id="362098400">
      <w:bodyDiv w:val="1"/>
      <w:marLeft w:val="0"/>
      <w:marRight w:val="0"/>
      <w:marTop w:val="0"/>
      <w:marBottom w:val="0"/>
      <w:divBdr>
        <w:top w:val="none" w:sz="0" w:space="0" w:color="auto"/>
        <w:left w:val="none" w:sz="0" w:space="0" w:color="auto"/>
        <w:bottom w:val="none" w:sz="0" w:space="0" w:color="auto"/>
        <w:right w:val="none" w:sz="0" w:space="0" w:color="auto"/>
      </w:divBdr>
      <w:divsChild>
        <w:div w:id="696005254">
          <w:marLeft w:val="0"/>
          <w:marRight w:val="0"/>
          <w:marTop w:val="0"/>
          <w:marBottom w:val="0"/>
          <w:divBdr>
            <w:top w:val="none" w:sz="0" w:space="0" w:color="auto"/>
            <w:left w:val="none" w:sz="0" w:space="0" w:color="auto"/>
            <w:bottom w:val="none" w:sz="0" w:space="0" w:color="auto"/>
            <w:right w:val="none" w:sz="0" w:space="0" w:color="auto"/>
          </w:divBdr>
        </w:div>
        <w:div w:id="1515925468">
          <w:marLeft w:val="0"/>
          <w:marRight w:val="0"/>
          <w:marTop w:val="0"/>
          <w:marBottom w:val="0"/>
          <w:divBdr>
            <w:top w:val="none" w:sz="0" w:space="0" w:color="auto"/>
            <w:left w:val="none" w:sz="0" w:space="0" w:color="auto"/>
            <w:bottom w:val="none" w:sz="0" w:space="0" w:color="auto"/>
            <w:right w:val="none" w:sz="0" w:space="0" w:color="auto"/>
          </w:divBdr>
        </w:div>
        <w:div w:id="772477966">
          <w:marLeft w:val="0"/>
          <w:marRight w:val="0"/>
          <w:marTop w:val="0"/>
          <w:marBottom w:val="0"/>
          <w:divBdr>
            <w:top w:val="none" w:sz="0" w:space="0" w:color="auto"/>
            <w:left w:val="none" w:sz="0" w:space="0" w:color="auto"/>
            <w:bottom w:val="none" w:sz="0" w:space="0" w:color="auto"/>
            <w:right w:val="none" w:sz="0" w:space="0" w:color="auto"/>
          </w:divBdr>
        </w:div>
        <w:div w:id="1871645757">
          <w:marLeft w:val="0"/>
          <w:marRight w:val="0"/>
          <w:marTop w:val="0"/>
          <w:marBottom w:val="0"/>
          <w:divBdr>
            <w:top w:val="none" w:sz="0" w:space="0" w:color="auto"/>
            <w:left w:val="none" w:sz="0" w:space="0" w:color="auto"/>
            <w:bottom w:val="none" w:sz="0" w:space="0" w:color="auto"/>
            <w:right w:val="none" w:sz="0" w:space="0" w:color="auto"/>
          </w:divBdr>
        </w:div>
      </w:divsChild>
    </w:div>
    <w:div w:id="412701424">
      <w:bodyDiv w:val="1"/>
      <w:marLeft w:val="0"/>
      <w:marRight w:val="0"/>
      <w:marTop w:val="0"/>
      <w:marBottom w:val="0"/>
      <w:divBdr>
        <w:top w:val="none" w:sz="0" w:space="0" w:color="auto"/>
        <w:left w:val="none" w:sz="0" w:space="0" w:color="auto"/>
        <w:bottom w:val="none" w:sz="0" w:space="0" w:color="auto"/>
        <w:right w:val="none" w:sz="0" w:space="0" w:color="auto"/>
      </w:divBdr>
      <w:divsChild>
        <w:div w:id="49236424">
          <w:marLeft w:val="0"/>
          <w:marRight w:val="0"/>
          <w:marTop w:val="0"/>
          <w:marBottom w:val="0"/>
          <w:divBdr>
            <w:top w:val="none" w:sz="0" w:space="0" w:color="auto"/>
            <w:left w:val="none" w:sz="0" w:space="0" w:color="auto"/>
            <w:bottom w:val="none" w:sz="0" w:space="0" w:color="auto"/>
            <w:right w:val="none" w:sz="0" w:space="0" w:color="auto"/>
          </w:divBdr>
        </w:div>
        <w:div w:id="271012484">
          <w:marLeft w:val="0"/>
          <w:marRight w:val="0"/>
          <w:marTop w:val="0"/>
          <w:marBottom w:val="0"/>
          <w:divBdr>
            <w:top w:val="none" w:sz="0" w:space="0" w:color="auto"/>
            <w:left w:val="none" w:sz="0" w:space="0" w:color="auto"/>
            <w:bottom w:val="none" w:sz="0" w:space="0" w:color="auto"/>
            <w:right w:val="none" w:sz="0" w:space="0" w:color="auto"/>
          </w:divBdr>
        </w:div>
        <w:div w:id="331374829">
          <w:marLeft w:val="0"/>
          <w:marRight w:val="0"/>
          <w:marTop w:val="0"/>
          <w:marBottom w:val="0"/>
          <w:divBdr>
            <w:top w:val="none" w:sz="0" w:space="0" w:color="auto"/>
            <w:left w:val="none" w:sz="0" w:space="0" w:color="auto"/>
            <w:bottom w:val="none" w:sz="0" w:space="0" w:color="auto"/>
            <w:right w:val="none" w:sz="0" w:space="0" w:color="auto"/>
          </w:divBdr>
        </w:div>
        <w:div w:id="960458383">
          <w:marLeft w:val="0"/>
          <w:marRight w:val="0"/>
          <w:marTop w:val="0"/>
          <w:marBottom w:val="0"/>
          <w:divBdr>
            <w:top w:val="none" w:sz="0" w:space="0" w:color="auto"/>
            <w:left w:val="none" w:sz="0" w:space="0" w:color="auto"/>
            <w:bottom w:val="none" w:sz="0" w:space="0" w:color="auto"/>
            <w:right w:val="none" w:sz="0" w:space="0" w:color="auto"/>
          </w:divBdr>
        </w:div>
        <w:div w:id="1107430347">
          <w:marLeft w:val="0"/>
          <w:marRight w:val="0"/>
          <w:marTop w:val="0"/>
          <w:marBottom w:val="0"/>
          <w:divBdr>
            <w:top w:val="none" w:sz="0" w:space="0" w:color="auto"/>
            <w:left w:val="none" w:sz="0" w:space="0" w:color="auto"/>
            <w:bottom w:val="none" w:sz="0" w:space="0" w:color="auto"/>
            <w:right w:val="none" w:sz="0" w:space="0" w:color="auto"/>
          </w:divBdr>
        </w:div>
        <w:div w:id="1929457254">
          <w:marLeft w:val="0"/>
          <w:marRight w:val="0"/>
          <w:marTop w:val="0"/>
          <w:marBottom w:val="0"/>
          <w:divBdr>
            <w:top w:val="none" w:sz="0" w:space="0" w:color="auto"/>
            <w:left w:val="none" w:sz="0" w:space="0" w:color="auto"/>
            <w:bottom w:val="none" w:sz="0" w:space="0" w:color="auto"/>
            <w:right w:val="none" w:sz="0" w:space="0" w:color="auto"/>
          </w:divBdr>
        </w:div>
        <w:div w:id="2130317856">
          <w:marLeft w:val="0"/>
          <w:marRight w:val="0"/>
          <w:marTop w:val="0"/>
          <w:marBottom w:val="0"/>
          <w:divBdr>
            <w:top w:val="none" w:sz="0" w:space="0" w:color="auto"/>
            <w:left w:val="none" w:sz="0" w:space="0" w:color="auto"/>
            <w:bottom w:val="none" w:sz="0" w:space="0" w:color="auto"/>
            <w:right w:val="none" w:sz="0" w:space="0" w:color="auto"/>
          </w:divBdr>
        </w:div>
      </w:divsChild>
    </w:div>
    <w:div w:id="610747672">
      <w:bodyDiv w:val="1"/>
      <w:marLeft w:val="0"/>
      <w:marRight w:val="0"/>
      <w:marTop w:val="0"/>
      <w:marBottom w:val="0"/>
      <w:divBdr>
        <w:top w:val="none" w:sz="0" w:space="0" w:color="auto"/>
        <w:left w:val="none" w:sz="0" w:space="0" w:color="auto"/>
        <w:bottom w:val="none" w:sz="0" w:space="0" w:color="auto"/>
        <w:right w:val="none" w:sz="0" w:space="0" w:color="auto"/>
      </w:divBdr>
      <w:divsChild>
        <w:div w:id="58401755">
          <w:marLeft w:val="0"/>
          <w:marRight w:val="0"/>
          <w:marTop w:val="0"/>
          <w:marBottom w:val="0"/>
          <w:divBdr>
            <w:top w:val="none" w:sz="0" w:space="0" w:color="auto"/>
            <w:left w:val="none" w:sz="0" w:space="0" w:color="auto"/>
            <w:bottom w:val="none" w:sz="0" w:space="0" w:color="auto"/>
            <w:right w:val="none" w:sz="0" w:space="0" w:color="auto"/>
          </w:divBdr>
        </w:div>
        <w:div w:id="721101313">
          <w:marLeft w:val="0"/>
          <w:marRight w:val="0"/>
          <w:marTop w:val="0"/>
          <w:marBottom w:val="0"/>
          <w:divBdr>
            <w:top w:val="none" w:sz="0" w:space="0" w:color="auto"/>
            <w:left w:val="none" w:sz="0" w:space="0" w:color="auto"/>
            <w:bottom w:val="none" w:sz="0" w:space="0" w:color="auto"/>
            <w:right w:val="none" w:sz="0" w:space="0" w:color="auto"/>
          </w:divBdr>
        </w:div>
      </w:divsChild>
    </w:div>
    <w:div w:id="1322656564">
      <w:bodyDiv w:val="1"/>
      <w:marLeft w:val="0"/>
      <w:marRight w:val="0"/>
      <w:marTop w:val="0"/>
      <w:marBottom w:val="0"/>
      <w:divBdr>
        <w:top w:val="none" w:sz="0" w:space="0" w:color="auto"/>
        <w:left w:val="none" w:sz="0" w:space="0" w:color="auto"/>
        <w:bottom w:val="none" w:sz="0" w:space="0" w:color="auto"/>
        <w:right w:val="none" w:sz="0" w:space="0" w:color="auto"/>
      </w:divBdr>
    </w:div>
    <w:div w:id="1494448782">
      <w:bodyDiv w:val="1"/>
      <w:marLeft w:val="0"/>
      <w:marRight w:val="0"/>
      <w:marTop w:val="0"/>
      <w:marBottom w:val="0"/>
      <w:divBdr>
        <w:top w:val="none" w:sz="0" w:space="0" w:color="auto"/>
        <w:left w:val="none" w:sz="0" w:space="0" w:color="auto"/>
        <w:bottom w:val="none" w:sz="0" w:space="0" w:color="auto"/>
        <w:right w:val="none" w:sz="0" w:space="0" w:color="auto"/>
      </w:divBdr>
      <w:divsChild>
        <w:div w:id="1605916748">
          <w:marLeft w:val="0"/>
          <w:marRight w:val="0"/>
          <w:marTop w:val="0"/>
          <w:marBottom w:val="0"/>
          <w:divBdr>
            <w:top w:val="none" w:sz="0" w:space="0" w:color="auto"/>
            <w:left w:val="none" w:sz="0" w:space="0" w:color="auto"/>
            <w:bottom w:val="none" w:sz="0" w:space="0" w:color="auto"/>
            <w:right w:val="none" w:sz="0" w:space="0" w:color="auto"/>
          </w:divBdr>
        </w:div>
        <w:div w:id="1673606681">
          <w:marLeft w:val="0"/>
          <w:marRight w:val="0"/>
          <w:marTop w:val="0"/>
          <w:marBottom w:val="0"/>
          <w:divBdr>
            <w:top w:val="none" w:sz="0" w:space="0" w:color="auto"/>
            <w:left w:val="none" w:sz="0" w:space="0" w:color="auto"/>
            <w:bottom w:val="none" w:sz="0" w:space="0" w:color="auto"/>
            <w:right w:val="none" w:sz="0" w:space="0" w:color="auto"/>
          </w:divBdr>
        </w:div>
        <w:div w:id="1999380911">
          <w:marLeft w:val="0"/>
          <w:marRight w:val="0"/>
          <w:marTop w:val="0"/>
          <w:marBottom w:val="0"/>
          <w:divBdr>
            <w:top w:val="none" w:sz="0" w:space="0" w:color="auto"/>
            <w:left w:val="none" w:sz="0" w:space="0" w:color="auto"/>
            <w:bottom w:val="none" w:sz="0" w:space="0" w:color="auto"/>
            <w:right w:val="none" w:sz="0" w:space="0" w:color="auto"/>
          </w:divBdr>
          <w:divsChild>
            <w:div w:id="1031220831">
              <w:marLeft w:val="0"/>
              <w:marRight w:val="0"/>
              <w:marTop w:val="0"/>
              <w:marBottom w:val="0"/>
              <w:divBdr>
                <w:top w:val="none" w:sz="0" w:space="0" w:color="auto"/>
                <w:left w:val="none" w:sz="0" w:space="0" w:color="auto"/>
                <w:bottom w:val="none" w:sz="0" w:space="0" w:color="auto"/>
                <w:right w:val="none" w:sz="0" w:space="0" w:color="auto"/>
              </w:divBdr>
            </w:div>
            <w:div w:id="1830512989">
              <w:marLeft w:val="0"/>
              <w:marRight w:val="0"/>
              <w:marTop w:val="0"/>
              <w:marBottom w:val="0"/>
              <w:divBdr>
                <w:top w:val="none" w:sz="0" w:space="0" w:color="auto"/>
                <w:left w:val="none" w:sz="0" w:space="0" w:color="auto"/>
                <w:bottom w:val="none" w:sz="0" w:space="0" w:color="auto"/>
                <w:right w:val="none" w:sz="0" w:space="0" w:color="auto"/>
              </w:divBdr>
            </w:div>
          </w:divsChild>
        </w:div>
        <w:div w:id="2009169544">
          <w:marLeft w:val="0"/>
          <w:marRight w:val="0"/>
          <w:marTop w:val="0"/>
          <w:marBottom w:val="0"/>
          <w:divBdr>
            <w:top w:val="none" w:sz="0" w:space="0" w:color="auto"/>
            <w:left w:val="none" w:sz="0" w:space="0" w:color="auto"/>
            <w:bottom w:val="none" w:sz="0" w:space="0" w:color="auto"/>
            <w:right w:val="none" w:sz="0" w:space="0" w:color="auto"/>
          </w:divBdr>
        </w:div>
      </w:divsChild>
    </w:div>
    <w:div w:id="1601913354">
      <w:bodyDiv w:val="1"/>
      <w:marLeft w:val="0"/>
      <w:marRight w:val="0"/>
      <w:marTop w:val="0"/>
      <w:marBottom w:val="0"/>
      <w:divBdr>
        <w:top w:val="none" w:sz="0" w:space="0" w:color="auto"/>
        <w:left w:val="none" w:sz="0" w:space="0" w:color="auto"/>
        <w:bottom w:val="none" w:sz="0" w:space="0" w:color="auto"/>
        <w:right w:val="none" w:sz="0" w:space="0" w:color="auto"/>
      </w:divBdr>
    </w:div>
    <w:div w:id="1635257624">
      <w:bodyDiv w:val="1"/>
      <w:marLeft w:val="0"/>
      <w:marRight w:val="0"/>
      <w:marTop w:val="0"/>
      <w:marBottom w:val="0"/>
      <w:divBdr>
        <w:top w:val="none" w:sz="0" w:space="0" w:color="auto"/>
        <w:left w:val="none" w:sz="0" w:space="0" w:color="auto"/>
        <w:bottom w:val="none" w:sz="0" w:space="0" w:color="auto"/>
        <w:right w:val="none" w:sz="0" w:space="0" w:color="auto"/>
      </w:divBdr>
      <w:divsChild>
        <w:div w:id="742141159">
          <w:marLeft w:val="0"/>
          <w:marRight w:val="0"/>
          <w:marTop w:val="0"/>
          <w:marBottom w:val="0"/>
          <w:divBdr>
            <w:top w:val="none" w:sz="0" w:space="0" w:color="auto"/>
            <w:left w:val="none" w:sz="0" w:space="0" w:color="auto"/>
            <w:bottom w:val="none" w:sz="0" w:space="0" w:color="auto"/>
            <w:right w:val="none" w:sz="0" w:space="0" w:color="auto"/>
          </w:divBdr>
        </w:div>
        <w:div w:id="705133039">
          <w:marLeft w:val="0"/>
          <w:marRight w:val="0"/>
          <w:marTop w:val="0"/>
          <w:marBottom w:val="0"/>
          <w:divBdr>
            <w:top w:val="none" w:sz="0" w:space="0" w:color="auto"/>
            <w:left w:val="none" w:sz="0" w:space="0" w:color="auto"/>
            <w:bottom w:val="none" w:sz="0" w:space="0" w:color="auto"/>
            <w:right w:val="none" w:sz="0" w:space="0" w:color="auto"/>
          </w:divBdr>
        </w:div>
      </w:divsChild>
    </w:div>
    <w:div w:id="1832867152">
      <w:bodyDiv w:val="1"/>
      <w:marLeft w:val="0"/>
      <w:marRight w:val="0"/>
      <w:marTop w:val="0"/>
      <w:marBottom w:val="0"/>
      <w:divBdr>
        <w:top w:val="none" w:sz="0" w:space="0" w:color="auto"/>
        <w:left w:val="none" w:sz="0" w:space="0" w:color="auto"/>
        <w:bottom w:val="none" w:sz="0" w:space="0" w:color="auto"/>
        <w:right w:val="none" w:sz="0" w:space="0" w:color="auto"/>
      </w:divBdr>
    </w:div>
    <w:div w:id="1834956693">
      <w:bodyDiv w:val="1"/>
      <w:marLeft w:val="0"/>
      <w:marRight w:val="0"/>
      <w:marTop w:val="0"/>
      <w:marBottom w:val="0"/>
      <w:divBdr>
        <w:top w:val="none" w:sz="0" w:space="0" w:color="auto"/>
        <w:left w:val="none" w:sz="0" w:space="0" w:color="auto"/>
        <w:bottom w:val="none" w:sz="0" w:space="0" w:color="auto"/>
        <w:right w:val="none" w:sz="0" w:space="0" w:color="auto"/>
      </w:divBdr>
      <w:divsChild>
        <w:div w:id="1958100587">
          <w:marLeft w:val="0"/>
          <w:marRight w:val="0"/>
          <w:marTop w:val="0"/>
          <w:marBottom w:val="0"/>
          <w:divBdr>
            <w:top w:val="none" w:sz="0" w:space="0" w:color="auto"/>
            <w:left w:val="none" w:sz="0" w:space="0" w:color="auto"/>
            <w:bottom w:val="none" w:sz="0" w:space="0" w:color="auto"/>
            <w:right w:val="none" w:sz="0" w:space="0" w:color="auto"/>
          </w:divBdr>
        </w:div>
        <w:div w:id="577636728">
          <w:marLeft w:val="0"/>
          <w:marRight w:val="0"/>
          <w:marTop w:val="0"/>
          <w:marBottom w:val="0"/>
          <w:divBdr>
            <w:top w:val="none" w:sz="0" w:space="0" w:color="auto"/>
            <w:left w:val="none" w:sz="0" w:space="0" w:color="auto"/>
            <w:bottom w:val="none" w:sz="0" w:space="0" w:color="auto"/>
            <w:right w:val="none" w:sz="0" w:space="0" w:color="auto"/>
          </w:divBdr>
        </w:div>
        <w:div w:id="1519193633">
          <w:marLeft w:val="0"/>
          <w:marRight w:val="0"/>
          <w:marTop w:val="0"/>
          <w:marBottom w:val="0"/>
          <w:divBdr>
            <w:top w:val="none" w:sz="0" w:space="0" w:color="auto"/>
            <w:left w:val="none" w:sz="0" w:space="0" w:color="auto"/>
            <w:bottom w:val="none" w:sz="0" w:space="0" w:color="auto"/>
            <w:right w:val="none" w:sz="0" w:space="0" w:color="auto"/>
          </w:divBdr>
        </w:div>
        <w:div w:id="7841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13" Type="http://schemas.openxmlformats.org/officeDocument/2006/relationships/hyperlink" Target="https://www.lrs.lt/home/Konstitucija/Konstitucija20220522.htm" TargetMode="External"/><Relationship Id="rId18" Type="http://schemas.openxmlformats.org/officeDocument/2006/relationships/hyperlink" Target="https://e-seimas.lrs.lt/portal/legalAct/lt/TAD/TAIS.5884/asr" TargetMode="External"/><Relationship Id="rId26" Type="http://schemas.openxmlformats.org/officeDocument/2006/relationships/hyperlink" Target="http://www.kedainiai.lt" TargetMode="External"/><Relationship Id="rId3" Type="http://schemas.openxmlformats.org/officeDocument/2006/relationships/styles" Target="styles.xml"/><Relationship Id="rId21" Type="http://schemas.openxmlformats.org/officeDocument/2006/relationships/hyperlink" Target="https://www.e-tar.lt/portal/lt/legalAct/d697c8b0fa5011e99681cd81dcdca52c/asr"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reta.damasickiene@stt.lt" TargetMode="External"/><Relationship Id="rId17" Type="http://schemas.openxmlformats.org/officeDocument/2006/relationships/hyperlink" Target="https://e-seimas.lrs.lt/portal/legalAct/lt/TAD/80858d0060e911e4b240c0fa7489cd0e/asr" TargetMode="External"/><Relationship Id="rId25" Type="http://schemas.openxmlformats.org/officeDocument/2006/relationships/hyperlink" Target="http://www.druskininkusavivaldybe.lt"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eimas.lrs.lt/portal/legalAct/lt/TAD/2bf1544060e911e4b240c0fa7489cd0e/asr" TargetMode="External"/><Relationship Id="rId20" Type="http://schemas.openxmlformats.org/officeDocument/2006/relationships/hyperlink" Target="https://www.e-tar.lt/portal/lt/legalAct/8b8e88408cb611e7a3c4a5eb10f0438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pinreg.vtek.lt/ap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imas.lrs.lt/portal/legalAct/lt/TAD/TAIS.428/asr" TargetMode="External"/><Relationship Id="rId23" Type="http://schemas.openxmlformats.org/officeDocument/2006/relationships/hyperlink" Target="https://teisineinformacija.lt/druskininkai/document/41779" TargetMode="External"/><Relationship Id="rId28" Type="http://schemas.openxmlformats.org/officeDocument/2006/relationships/hyperlink" Target="http://www.salcininkai.lt"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e-seimas.lrs.lt/portal/legalAct/lt/TAD/TAIS.132472/as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kiai.lt" TargetMode="External"/><Relationship Id="rId14" Type="http://schemas.openxmlformats.org/officeDocument/2006/relationships/hyperlink" Target="https://www.e-tar.lt/portal/lt/legalAct/TAR.D5496D69DF98/asr" TargetMode="External"/><Relationship Id="rId22" Type="http://schemas.openxmlformats.org/officeDocument/2006/relationships/hyperlink" Target="https://www.e-tar.lt/portal/lt/legalAct/1e07a4c02a3711efbdaea558de59136c" TargetMode="External"/><Relationship Id="rId27" Type="http://schemas.openxmlformats.org/officeDocument/2006/relationships/hyperlink" Target="http://www.sakiai.lt"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K/87ee77e1ed2511efaaf7b71596f7c8a4?jfwid=-txjh8wsfe" TargetMode="External"/><Relationship Id="rId13" Type="http://schemas.openxmlformats.org/officeDocument/2006/relationships/hyperlink" Target="https://www.e-tar.lt/portal/lt/legalAct/47eb9ef00b1811f08e9f87c0d053bf09" TargetMode="External"/><Relationship Id="rId18" Type="http://schemas.openxmlformats.org/officeDocument/2006/relationships/hyperlink" Target="https://www.evarzytynes.lt/evs/pages/auction.do?id=303116&amp;number=285591" TargetMode="External"/><Relationship Id="rId3" Type="http://schemas.openxmlformats.org/officeDocument/2006/relationships/hyperlink" Target="http://www.eaukcionai.lt" TargetMode="External"/><Relationship Id="rId21" Type="http://schemas.openxmlformats.org/officeDocument/2006/relationships/hyperlink" Target="https://www.e-tar.lt/portal/lt/legalAct/1e07a4c02a3711efbdaea558de59136c" TargetMode="External"/><Relationship Id="rId7" Type="http://schemas.openxmlformats.org/officeDocument/2006/relationships/hyperlink" Target="https://eseimas.lrs.lt/portal/legalAct/lt/TAK/87ee77e1ed2511efaaf7b71596f7c8a4?jfwid=vo2q9gv17" TargetMode="External"/><Relationship Id="rId12" Type="http://schemas.openxmlformats.org/officeDocument/2006/relationships/hyperlink" Target="https://www.e-tar.lt/portal/lt/legalAct/8b8e88408cb611e7a3c4a5eb10f04386" TargetMode="External"/><Relationship Id="rId17" Type="http://schemas.openxmlformats.org/officeDocument/2006/relationships/hyperlink" Target="https://www.evarzytynes.lt/evs/pages/auction.do?id=302866&amp;number=284780" TargetMode="External"/><Relationship Id="rId2" Type="http://schemas.openxmlformats.org/officeDocument/2006/relationships/hyperlink" Target="http://www.evarzytines.lt" TargetMode="External"/><Relationship Id="rId16" Type="http://schemas.openxmlformats.org/officeDocument/2006/relationships/hyperlink" Target="https://www.evarzytynes.lt/evs/pages/auction.do?id=302868&amp;number=284781" TargetMode="External"/><Relationship Id="rId20" Type="http://schemas.openxmlformats.org/officeDocument/2006/relationships/hyperlink" Target="https://www.evarzytynes.lt/evs/pages/auction.do?id=304213&amp;number=287027" TargetMode="External"/><Relationship Id="rId1" Type="http://schemas.openxmlformats.org/officeDocument/2006/relationships/hyperlink" Target="mailto:greta.damasickiene@stt.lt" TargetMode="External"/><Relationship Id="rId6" Type="http://schemas.openxmlformats.org/officeDocument/2006/relationships/hyperlink" Target="https://e-seimas.lrs.lt/portal/legalAct/lt/TAK/be0f9ec0556411ef9b12efafbf020f14?positionInSearchResults=0&amp;searchModelUUID=0cb7b3b8-deff-48eb-9283-d54f323f48c1" TargetMode="External"/><Relationship Id="rId11" Type="http://schemas.openxmlformats.org/officeDocument/2006/relationships/hyperlink" Target="https://www.e-tar.lt/portal/lt/legalAct/1e07a4c02a3711efbdaea558de59136c" TargetMode="External"/><Relationship Id="rId5" Type="http://schemas.openxmlformats.org/officeDocument/2006/relationships/hyperlink" Target="https://www.stt.lt/analitine-antikorupcine-zvalgyba/lietuvos-korupcijos-zemelapis/7437" TargetMode="External"/><Relationship Id="rId15" Type="http://schemas.openxmlformats.org/officeDocument/2006/relationships/hyperlink" Target="https://teisineinformacija.lt/druskininkai/document/41779" TargetMode="External"/><Relationship Id="rId23" Type="http://schemas.openxmlformats.org/officeDocument/2006/relationships/hyperlink" Target="https://www.registrucentras.lt/p/1554" TargetMode="External"/><Relationship Id="rId10" Type="http://schemas.openxmlformats.org/officeDocument/2006/relationships/hyperlink" Target="https://www.e-tar.lt/portal/lt/legalAct/8b8e88408cb611e7a3c4a5eb10f04386" TargetMode="External"/><Relationship Id="rId19" Type="http://schemas.openxmlformats.org/officeDocument/2006/relationships/hyperlink" Target="https://www.evarzytynes.lt/evs/pages/auction.do?id=304211&amp;number=287030" TargetMode="External"/><Relationship Id="rId4" Type="http://schemas.openxmlformats.org/officeDocument/2006/relationships/hyperlink" Target="https://www.stt.lt/data/public/uploads/2024/01/tyrimo_pristatymas_lietuvos_korupcijos_zemelapis_2022.pdf" TargetMode="External"/><Relationship Id="rId9" Type="http://schemas.openxmlformats.org/officeDocument/2006/relationships/hyperlink" Target="https://e-seimas.lrs.lt/portal/legalAct/lt/TAD/2bf1544060e911e4b240c0fa7489cd0e/asr" TargetMode="External"/><Relationship Id="rId14" Type="http://schemas.openxmlformats.org/officeDocument/2006/relationships/hyperlink" Target="https://teisineinformacija.lt/druskininkai/document/41779" TargetMode="External"/><Relationship Id="rId22" Type="http://schemas.openxmlformats.org/officeDocument/2006/relationships/hyperlink" Target="https://teisineinformacija.lt/druskininkai/document/4177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3B317-33ED-4623-B558-C6FD9215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4856</TotalTime>
  <Pages>25</Pages>
  <Words>34351</Words>
  <Characters>19581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53825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Kizytė</dc:creator>
  <cp:keywords/>
  <dc:description/>
  <cp:lastModifiedBy>Greta Damasickienė</cp:lastModifiedBy>
  <cp:revision>152</cp:revision>
  <cp:lastPrinted>2025-08-25T11:35:00Z</cp:lastPrinted>
  <dcterms:created xsi:type="dcterms:W3CDTF">2025-05-12T14:10:00Z</dcterms:created>
  <dcterms:modified xsi:type="dcterms:W3CDTF">2025-08-28T12:00:00Z</dcterms:modified>
</cp:coreProperties>
</file>